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2D" w:rsidRPr="003D2FBB" w:rsidRDefault="003D2FBB" w:rsidP="003D2FBB">
      <w:pPr>
        <w:pStyle w:val="List"/>
        <w:ind w:left="0" w:firstLine="0"/>
        <w:jc w:val="center"/>
        <w:rPr>
          <w:rFonts w:ascii="Times New Roman" w:hAnsi="Times New Roman"/>
          <w:b/>
          <w:szCs w:val="22"/>
        </w:rPr>
      </w:pPr>
      <w:r>
        <w:rPr>
          <w:rFonts w:ascii="Times New Roman" w:hAnsi="Times New Roman"/>
          <w:b/>
          <w:szCs w:val="22"/>
        </w:rPr>
        <w:t xml:space="preserve">COHRA </w:t>
      </w:r>
      <w:r w:rsidRPr="003D2FBB">
        <w:rPr>
          <w:rFonts w:ascii="Times New Roman" w:hAnsi="Times New Roman"/>
          <w:b/>
          <w:caps/>
          <w:szCs w:val="22"/>
        </w:rPr>
        <w:t>Bibliography</w:t>
      </w:r>
    </w:p>
    <w:p w:rsidR="00A91C9A" w:rsidRPr="00E31E58" w:rsidRDefault="00A91C9A" w:rsidP="00405C2D">
      <w:pPr>
        <w:pStyle w:val="List"/>
        <w:ind w:left="0" w:firstLine="0"/>
        <w:rPr>
          <w:rFonts w:ascii="Times New Roman" w:hAnsi="Times New Roman"/>
          <w:sz w:val="22"/>
          <w:szCs w:val="22"/>
        </w:rPr>
      </w:pPr>
    </w:p>
    <w:p w:rsidR="00943B70" w:rsidRPr="003F6089" w:rsidRDefault="00943B70" w:rsidP="00943B70">
      <w:pPr>
        <w:rPr>
          <w:caps/>
          <w:szCs w:val="22"/>
        </w:rPr>
      </w:pPr>
      <w:r w:rsidRPr="003F6089">
        <w:rPr>
          <w:b/>
          <w:caps/>
          <w:szCs w:val="22"/>
        </w:rPr>
        <w:t>S</w:t>
      </w:r>
      <w:r w:rsidR="003D2FBB" w:rsidRPr="003F6089">
        <w:rPr>
          <w:b/>
          <w:caps/>
          <w:szCs w:val="22"/>
        </w:rPr>
        <w:t xml:space="preserve">tudent </w:t>
      </w:r>
      <w:r w:rsidR="007159B9">
        <w:rPr>
          <w:b/>
          <w:caps/>
          <w:szCs w:val="22"/>
        </w:rPr>
        <w:t xml:space="preserve">Dissertations and </w:t>
      </w:r>
      <w:r w:rsidR="003D2FBB" w:rsidRPr="003F6089">
        <w:rPr>
          <w:b/>
          <w:caps/>
          <w:szCs w:val="22"/>
        </w:rPr>
        <w:t>Theses:</w:t>
      </w:r>
    </w:p>
    <w:p w:rsidR="00943B70" w:rsidRPr="00642069" w:rsidRDefault="00943B70" w:rsidP="00943B70">
      <w:pPr>
        <w:rPr>
          <w:smallCaps/>
          <w:sz w:val="18"/>
          <w:szCs w:val="22"/>
        </w:rPr>
      </w:pPr>
    </w:p>
    <w:p w:rsidR="007159B9" w:rsidRDefault="007159B9" w:rsidP="007159B9">
      <w:pPr>
        <w:pStyle w:val="ListParagraph"/>
        <w:widowControl/>
        <w:numPr>
          <w:ilvl w:val="0"/>
          <w:numId w:val="7"/>
        </w:numPr>
        <w:contextualSpacing/>
        <w:rPr>
          <w:rFonts w:ascii="Times New Roman" w:hAnsi="Times New Roman"/>
          <w:sz w:val="22"/>
          <w:szCs w:val="22"/>
        </w:rPr>
      </w:pPr>
      <w:r>
        <w:rPr>
          <w:rFonts w:ascii="Times New Roman" w:hAnsi="Times New Roman"/>
          <w:sz w:val="22"/>
          <w:szCs w:val="22"/>
        </w:rPr>
        <w:t>Whelan, Melanie M. Doctor of Philosophy in Nursing received, West Virginia University, 2010.  Title of Dissertation: “The Application of the Vulnerable Populations Conceptual Framework to Determine Factors Predictive of Overweight and Obesity in Appalachian Children and Adolescents.”</w:t>
      </w:r>
    </w:p>
    <w:p w:rsidR="007159B9" w:rsidRDefault="007159B9" w:rsidP="007159B9">
      <w:pPr>
        <w:pStyle w:val="ListParagraph"/>
        <w:widowControl/>
        <w:ind w:left="360"/>
        <w:contextualSpacing/>
        <w:rPr>
          <w:rFonts w:ascii="Times New Roman" w:hAnsi="Times New Roman"/>
          <w:sz w:val="22"/>
          <w:szCs w:val="22"/>
        </w:rPr>
      </w:pPr>
    </w:p>
    <w:p w:rsidR="00943B70" w:rsidRDefault="00943B70" w:rsidP="004A5843">
      <w:pPr>
        <w:pStyle w:val="ListParagraph"/>
        <w:widowControl/>
        <w:numPr>
          <w:ilvl w:val="0"/>
          <w:numId w:val="7"/>
        </w:numPr>
        <w:contextualSpacing/>
        <w:rPr>
          <w:rFonts w:ascii="Times New Roman" w:hAnsi="Times New Roman"/>
          <w:sz w:val="22"/>
          <w:szCs w:val="22"/>
        </w:rPr>
      </w:pPr>
      <w:r w:rsidRPr="00943B70">
        <w:rPr>
          <w:rFonts w:ascii="Times New Roman" w:hAnsi="Times New Roman"/>
          <w:sz w:val="22"/>
          <w:szCs w:val="22"/>
        </w:rPr>
        <w:t xml:space="preserve">Commander, Sara.  M.S. in Genetic Counseling received, University of Pittsburgh, 2011.  Title of Thesis:  “Investigation of Genetic Association of </w:t>
      </w:r>
      <w:r w:rsidRPr="00943B70">
        <w:rPr>
          <w:rFonts w:ascii="Times New Roman" w:hAnsi="Times New Roman"/>
          <w:i/>
          <w:sz w:val="22"/>
          <w:szCs w:val="22"/>
        </w:rPr>
        <w:t>MMP10</w:t>
      </w:r>
      <w:r w:rsidRPr="00943B70">
        <w:rPr>
          <w:rFonts w:ascii="Times New Roman" w:hAnsi="Times New Roman"/>
          <w:sz w:val="22"/>
          <w:szCs w:val="22"/>
        </w:rPr>
        <w:t xml:space="preserve"> with Dental Caries</w:t>
      </w:r>
      <w:r w:rsidR="0051557C">
        <w:rPr>
          <w:rFonts w:ascii="Times New Roman" w:hAnsi="Times New Roman"/>
          <w:sz w:val="22"/>
          <w:szCs w:val="22"/>
        </w:rPr>
        <w:t>.”</w:t>
      </w:r>
    </w:p>
    <w:p w:rsidR="00AF2A37" w:rsidRPr="00AF2A37" w:rsidRDefault="00AF2A37" w:rsidP="00AF2A37">
      <w:pPr>
        <w:pStyle w:val="ListParagraph"/>
        <w:rPr>
          <w:rFonts w:ascii="Times New Roman" w:hAnsi="Times New Roman"/>
          <w:sz w:val="22"/>
          <w:szCs w:val="22"/>
        </w:rPr>
      </w:pPr>
    </w:p>
    <w:p w:rsidR="00846E06" w:rsidRDefault="00AF2A37" w:rsidP="00846E06">
      <w:pPr>
        <w:pStyle w:val="ListParagraph"/>
        <w:widowControl/>
        <w:numPr>
          <w:ilvl w:val="0"/>
          <w:numId w:val="7"/>
        </w:numPr>
        <w:contextualSpacing/>
        <w:rPr>
          <w:rFonts w:ascii="Times New Roman" w:hAnsi="Times New Roman"/>
          <w:sz w:val="22"/>
          <w:szCs w:val="22"/>
        </w:rPr>
      </w:pPr>
      <w:r>
        <w:rPr>
          <w:rFonts w:ascii="Times New Roman" w:hAnsi="Times New Roman"/>
          <w:sz w:val="22"/>
          <w:szCs w:val="22"/>
        </w:rPr>
        <w:t xml:space="preserve">Wiener, R. Constance. Doctor of Philosophy in Public Health Sciences received, West Virginia </w:t>
      </w:r>
      <w:r w:rsidRPr="00846E06">
        <w:rPr>
          <w:rFonts w:ascii="Times New Roman" w:hAnsi="Times New Roman"/>
          <w:sz w:val="22"/>
          <w:szCs w:val="22"/>
        </w:rPr>
        <w:t>University, 2012.  Title of Dissertation: “Epipathogenesis of Carie</w:t>
      </w:r>
      <w:r w:rsidR="00AB26ED" w:rsidRPr="00846E06">
        <w:rPr>
          <w:rFonts w:ascii="Times New Roman" w:hAnsi="Times New Roman"/>
          <w:sz w:val="22"/>
          <w:szCs w:val="22"/>
        </w:rPr>
        <w:t>s:  Analys</w:t>
      </w:r>
      <w:r w:rsidRPr="00846E06">
        <w:rPr>
          <w:rFonts w:ascii="Times New Roman" w:hAnsi="Times New Roman"/>
          <w:sz w:val="22"/>
          <w:szCs w:val="22"/>
        </w:rPr>
        <w:t>es of Family Structure, Fear, and Fatalism upon World Health Orga</w:t>
      </w:r>
      <w:r w:rsidR="00AB26ED" w:rsidRPr="00846E06">
        <w:rPr>
          <w:rFonts w:ascii="Times New Roman" w:hAnsi="Times New Roman"/>
          <w:sz w:val="22"/>
          <w:szCs w:val="22"/>
        </w:rPr>
        <w:t>nization Decayed, Missing, and Filled T</w:t>
      </w:r>
      <w:r w:rsidRPr="00846E06">
        <w:rPr>
          <w:rFonts w:ascii="Times New Roman" w:hAnsi="Times New Roman"/>
          <w:sz w:val="22"/>
          <w:szCs w:val="22"/>
        </w:rPr>
        <w:t>eeth Severity in Ap</w:t>
      </w:r>
      <w:r w:rsidR="00AB26ED" w:rsidRPr="00846E06">
        <w:rPr>
          <w:rFonts w:ascii="Times New Roman" w:hAnsi="Times New Roman"/>
          <w:sz w:val="22"/>
          <w:szCs w:val="22"/>
        </w:rPr>
        <w:t>palachia W</w:t>
      </w:r>
      <w:r w:rsidRPr="00846E06">
        <w:rPr>
          <w:rFonts w:ascii="Times New Roman" w:hAnsi="Times New Roman"/>
          <w:sz w:val="22"/>
          <w:szCs w:val="22"/>
        </w:rPr>
        <w:t>est Virginia and Pennsylvania.”</w:t>
      </w:r>
    </w:p>
    <w:p w:rsidR="00484EA2" w:rsidRPr="00484EA2" w:rsidRDefault="00484EA2" w:rsidP="00484EA2">
      <w:pPr>
        <w:pStyle w:val="ListParagraph"/>
        <w:rPr>
          <w:rFonts w:ascii="Times New Roman" w:hAnsi="Times New Roman"/>
          <w:sz w:val="22"/>
          <w:szCs w:val="22"/>
        </w:rPr>
      </w:pPr>
    </w:p>
    <w:p w:rsidR="00484EA2" w:rsidRDefault="00484EA2" w:rsidP="00484EA2">
      <w:pPr>
        <w:pStyle w:val="ListParagraph"/>
        <w:numPr>
          <w:ilvl w:val="0"/>
          <w:numId w:val="7"/>
        </w:numPr>
        <w:rPr>
          <w:rFonts w:ascii="Times New Roman" w:hAnsi="Times New Roman"/>
          <w:sz w:val="22"/>
          <w:szCs w:val="22"/>
        </w:rPr>
      </w:pPr>
      <w:r w:rsidRPr="00484EA2">
        <w:rPr>
          <w:rFonts w:ascii="Times New Roman" w:hAnsi="Times New Roman"/>
          <w:sz w:val="22"/>
          <w:szCs w:val="22"/>
        </w:rPr>
        <w:t>Zheng, Xiaojing. Doctor of Philosophy in Biostatistics received, University of Pittsburgh, 2012.  Title of Dissertation: “Statistical Methods and Analysis for Human Genetic Copy Number Variation and Homozygosity Mapping. Doctoral Dissertation, University of Pittsburgh.”</w:t>
      </w:r>
    </w:p>
    <w:p w:rsidR="00484EA2" w:rsidRPr="00484EA2" w:rsidRDefault="00484EA2" w:rsidP="00484EA2">
      <w:pPr>
        <w:pStyle w:val="ListParagraph"/>
        <w:rPr>
          <w:rFonts w:ascii="Times New Roman" w:hAnsi="Times New Roman"/>
          <w:sz w:val="22"/>
          <w:szCs w:val="22"/>
        </w:rPr>
      </w:pPr>
    </w:p>
    <w:p w:rsidR="00484EA2" w:rsidRPr="00484EA2" w:rsidRDefault="00484EA2" w:rsidP="00484EA2">
      <w:pPr>
        <w:pStyle w:val="ListParagraph"/>
        <w:numPr>
          <w:ilvl w:val="0"/>
          <w:numId w:val="7"/>
        </w:numPr>
        <w:rPr>
          <w:rFonts w:ascii="Times New Roman" w:hAnsi="Times New Roman"/>
          <w:sz w:val="22"/>
          <w:szCs w:val="22"/>
        </w:rPr>
      </w:pPr>
      <w:r w:rsidRPr="00484EA2">
        <w:rPr>
          <w:rFonts w:ascii="Times New Roman" w:hAnsi="Times New Roman"/>
          <w:sz w:val="22"/>
          <w:szCs w:val="22"/>
        </w:rPr>
        <w:t>Ozbek, Umut. Doctor of Philosophy in Biostatistics received, University of Pittsburgh, 2013.  Title of Dissertation: “Statistical Methods for Recovering GWAS Data. Doctoral Dissertation, University of Pittsburgh.”</w:t>
      </w:r>
    </w:p>
    <w:p w:rsidR="00484EA2" w:rsidRPr="00484EA2" w:rsidRDefault="00484EA2" w:rsidP="00484EA2">
      <w:pPr>
        <w:rPr>
          <w:sz w:val="22"/>
          <w:szCs w:val="22"/>
        </w:rPr>
      </w:pPr>
    </w:p>
    <w:p w:rsidR="00484EA2" w:rsidRPr="00484EA2" w:rsidRDefault="00484EA2" w:rsidP="00484EA2">
      <w:pPr>
        <w:pStyle w:val="ListParagraph"/>
        <w:numPr>
          <w:ilvl w:val="0"/>
          <w:numId w:val="7"/>
        </w:numPr>
        <w:contextualSpacing/>
        <w:rPr>
          <w:rFonts w:ascii="Times New Roman" w:hAnsi="Times New Roman"/>
          <w:sz w:val="22"/>
          <w:szCs w:val="22"/>
        </w:rPr>
      </w:pPr>
      <w:r w:rsidRPr="00484EA2">
        <w:rPr>
          <w:rFonts w:ascii="Times New Roman" w:hAnsi="Times New Roman"/>
          <w:sz w:val="22"/>
          <w:szCs w:val="22"/>
        </w:rPr>
        <w:t xml:space="preserve">Begum, Ferdouse. Doctor of Philosophy in Biostatistics received, University of Pittsburgh, 2013.  Title </w:t>
      </w:r>
      <w:proofErr w:type="gramStart"/>
      <w:r w:rsidRPr="00484EA2">
        <w:rPr>
          <w:rFonts w:ascii="Times New Roman" w:hAnsi="Times New Roman"/>
          <w:sz w:val="22"/>
          <w:szCs w:val="22"/>
        </w:rPr>
        <w:t>of</w:t>
      </w:r>
      <w:proofErr w:type="gramEnd"/>
      <w:r w:rsidRPr="00484EA2">
        <w:rPr>
          <w:rFonts w:ascii="Times New Roman" w:hAnsi="Times New Roman"/>
          <w:sz w:val="22"/>
          <w:szCs w:val="22"/>
        </w:rPr>
        <w:t xml:space="preserve"> Dissertation:  “GWAS Meta-Analysis: Methodology and Application to Human Meiotic Recombination. Doctoral Dissertation, University of Pittsburgh.”</w:t>
      </w:r>
    </w:p>
    <w:p w:rsidR="00C47DD3" w:rsidRPr="00C47DD3" w:rsidRDefault="00C47DD3" w:rsidP="00C47DD3">
      <w:pPr>
        <w:pStyle w:val="ListParagraph"/>
        <w:rPr>
          <w:rFonts w:ascii="Times New Roman" w:hAnsi="Times New Roman"/>
          <w:sz w:val="22"/>
          <w:szCs w:val="22"/>
        </w:rPr>
      </w:pPr>
    </w:p>
    <w:p w:rsidR="00C47DD3" w:rsidRDefault="00C47DD3" w:rsidP="00C47DD3">
      <w:pPr>
        <w:pStyle w:val="ListParagraph"/>
        <w:widowControl/>
        <w:numPr>
          <w:ilvl w:val="0"/>
          <w:numId w:val="7"/>
        </w:numPr>
        <w:contextualSpacing/>
        <w:rPr>
          <w:rFonts w:ascii="Times New Roman" w:hAnsi="Times New Roman"/>
          <w:sz w:val="22"/>
          <w:szCs w:val="22"/>
        </w:rPr>
      </w:pPr>
      <w:r>
        <w:rPr>
          <w:rFonts w:ascii="Times New Roman" w:hAnsi="Times New Roman"/>
          <w:sz w:val="22"/>
          <w:szCs w:val="22"/>
        </w:rPr>
        <w:t>Zeng, Zhen. M.S. in Human Genetics received, University of Pittsburgh, 2014.  Title of Thesis:</w:t>
      </w:r>
      <w:r w:rsidRPr="00C47DD3">
        <w:t xml:space="preserve"> </w:t>
      </w:r>
      <w:r>
        <w:rPr>
          <w:rFonts w:ascii="Times New Roman" w:hAnsi="Times New Roman"/>
          <w:sz w:val="22"/>
          <w:szCs w:val="22"/>
        </w:rPr>
        <w:t>“G</w:t>
      </w:r>
      <w:r w:rsidRPr="00C47DD3">
        <w:rPr>
          <w:rFonts w:ascii="Times New Roman" w:hAnsi="Times New Roman"/>
          <w:sz w:val="22"/>
          <w:szCs w:val="22"/>
        </w:rPr>
        <w:t>enome-wide Association Studies of Pit and Fissure Surface Caries and Smooth Surface Caries in the Permanent Dentition.</w:t>
      </w:r>
      <w:r>
        <w:rPr>
          <w:rFonts w:ascii="Times New Roman" w:hAnsi="Times New Roman"/>
          <w:sz w:val="22"/>
          <w:szCs w:val="22"/>
        </w:rPr>
        <w:t>”</w:t>
      </w:r>
    </w:p>
    <w:p w:rsidR="00846E06" w:rsidRPr="00846E06" w:rsidRDefault="00846E06" w:rsidP="00846E06">
      <w:pPr>
        <w:pStyle w:val="ListParagraph"/>
        <w:rPr>
          <w:rFonts w:ascii="Times New Roman" w:hAnsi="Times New Roman"/>
          <w:color w:val="000000"/>
          <w:sz w:val="22"/>
          <w:szCs w:val="22"/>
        </w:rPr>
      </w:pPr>
    </w:p>
    <w:p w:rsidR="00846E06" w:rsidRDefault="00846E06" w:rsidP="00846E06">
      <w:pPr>
        <w:pStyle w:val="ListParagraph"/>
        <w:widowControl/>
        <w:numPr>
          <w:ilvl w:val="0"/>
          <w:numId w:val="7"/>
        </w:numPr>
        <w:contextualSpacing/>
        <w:rPr>
          <w:rFonts w:ascii="Times New Roman" w:hAnsi="Times New Roman"/>
          <w:sz w:val="22"/>
          <w:szCs w:val="22"/>
        </w:rPr>
      </w:pPr>
      <w:r w:rsidRPr="00846E06">
        <w:rPr>
          <w:rFonts w:ascii="Times New Roman" w:hAnsi="Times New Roman"/>
          <w:color w:val="000000"/>
          <w:sz w:val="22"/>
          <w:szCs w:val="22"/>
        </w:rPr>
        <w:t xml:space="preserve">Lewis, Deyana D. Doctor of Philosophy in Human Genetics received, University of Pittsburgh, 2015.  Title of Dissertation: </w:t>
      </w:r>
      <w:r>
        <w:rPr>
          <w:rFonts w:ascii="Times New Roman" w:hAnsi="Times New Roman"/>
          <w:color w:val="000000"/>
          <w:sz w:val="22"/>
          <w:szCs w:val="22"/>
        </w:rPr>
        <w:t>“</w:t>
      </w:r>
      <w:r w:rsidRPr="00846E06">
        <w:rPr>
          <w:rFonts w:ascii="Times New Roman" w:hAnsi="Times New Roman"/>
          <w:color w:val="000000"/>
          <w:sz w:val="22"/>
          <w:szCs w:val="22"/>
        </w:rPr>
        <w:t>Candidate Genes and Replication Studies of Dental Caries</w:t>
      </w:r>
      <w:r>
        <w:rPr>
          <w:rFonts w:ascii="Times New Roman" w:hAnsi="Times New Roman"/>
          <w:color w:val="000000"/>
          <w:sz w:val="22"/>
          <w:szCs w:val="22"/>
        </w:rPr>
        <w:t>.</w:t>
      </w:r>
      <w:r>
        <w:rPr>
          <w:rFonts w:ascii="Times New Roman" w:hAnsi="Times New Roman"/>
          <w:sz w:val="22"/>
          <w:szCs w:val="22"/>
        </w:rPr>
        <w:t>”</w:t>
      </w:r>
    </w:p>
    <w:p w:rsidR="009C16B1" w:rsidRPr="009C16B1" w:rsidRDefault="009C16B1" w:rsidP="009C16B1">
      <w:pPr>
        <w:pStyle w:val="ListParagraph"/>
        <w:rPr>
          <w:rFonts w:ascii="Times New Roman" w:hAnsi="Times New Roman"/>
          <w:sz w:val="22"/>
          <w:szCs w:val="22"/>
        </w:rPr>
      </w:pPr>
    </w:p>
    <w:p w:rsidR="009C16B1" w:rsidRDefault="009C16B1" w:rsidP="00846E06">
      <w:pPr>
        <w:pStyle w:val="ListParagraph"/>
        <w:widowControl/>
        <w:numPr>
          <w:ilvl w:val="0"/>
          <w:numId w:val="7"/>
        </w:numPr>
        <w:contextualSpacing/>
        <w:rPr>
          <w:rFonts w:ascii="Times New Roman" w:hAnsi="Times New Roman"/>
          <w:sz w:val="22"/>
          <w:szCs w:val="22"/>
        </w:rPr>
      </w:pPr>
      <w:r>
        <w:rPr>
          <w:rFonts w:ascii="Times New Roman" w:hAnsi="Times New Roman"/>
          <w:sz w:val="22"/>
          <w:szCs w:val="22"/>
        </w:rPr>
        <w:t>Mukhopadhyay, Nandita. Doctor of Philosophy in Human Genetics received, University of Pittsburgh, 2016.  Title of Dissertation:  “Computational Methods for Calculating Meiotic Recombination from Nuclear</w:t>
      </w:r>
      <w:r w:rsidR="00F41850">
        <w:rPr>
          <w:rFonts w:ascii="Times New Roman" w:hAnsi="Times New Roman"/>
          <w:sz w:val="22"/>
          <w:szCs w:val="22"/>
        </w:rPr>
        <w:t xml:space="preserve"> </w:t>
      </w:r>
      <w:r>
        <w:rPr>
          <w:rFonts w:ascii="Times New Roman" w:hAnsi="Times New Roman"/>
          <w:sz w:val="22"/>
          <w:szCs w:val="22"/>
        </w:rPr>
        <w:t>Pedigrees."</w:t>
      </w:r>
    </w:p>
    <w:p w:rsidR="00846E06" w:rsidRPr="00846E06" w:rsidRDefault="00846E06" w:rsidP="00846E06">
      <w:pPr>
        <w:pStyle w:val="ListParagraph"/>
        <w:rPr>
          <w:rFonts w:ascii="Times New Roman" w:hAnsi="Times New Roman"/>
          <w:b/>
          <w:caps/>
          <w:szCs w:val="22"/>
        </w:rPr>
      </w:pPr>
    </w:p>
    <w:p w:rsidR="00F41850" w:rsidRDefault="00F41850" w:rsidP="00846E06">
      <w:pPr>
        <w:pStyle w:val="ListParagraph"/>
        <w:widowControl/>
        <w:ind w:left="360"/>
        <w:contextualSpacing/>
        <w:rPr>
          <w:rFonts w:ascii="Times New Roman" w:hAnsi="Times New Roman"/>
          <w:b/>
          <w:caps/>
          <w:szCs w:val="22"/>
        </w:rPr>
      </w:pPr>
    </w:p>
    <w:p w:rsidR="004A3205" w:rsidRPr="00846E06" w:rsidRDefault="003D2FBB" w:rsidP="00846E06">
      <w:pPr>
        <w:pStyle w:val="ListParagraph"/>
        <w:widowControl/>
        <w:ind w:left="360"/>
        <w:contextualSpacing/>
        <w:rPr>
          <w:rFonts w:ascii="Times New Roman" w:hAnsi="Times New Roman"/>
          <w:sz w:val="22"/>
          <w:szCs w:val="22"/>
        </w:rPr>
      </w:pPr>
      <w:r w:rsidRPr="00846E06">
        <w:rPr>
          <w:rFonts w:ascii="Times New Roman" w:hAnsi="Times New Roman"/>
          <w:b/>
          <w:caps/>
          <w:szCs w:val="22"/>
        </w:rPr>
        <w:t>Papers:</w:t>
      </w:r>
    </w:p>
    <w:p w:rsidR="006F6B82" w:rsidRPr="004A3205" w:rsidRDefault="006F6B82" w:rsidP="004A3205">
      <w:pPr>
        <w:pStyle w:val="List"/>
        <w:ind w:left="0" w:firstLine="0"/>
        <w:rPr>
          <w:rFonts w:ascii="Times New Roman" w:hAnsi="Times New Roman"/>
          <w:caps/>
          <w:sz w:val="22"/>
          <w:szCs w:val="22"/>
        </w:rPr>
      </w:pPr>
      <w:r>
        <w:rPr>
          <w:rFonts w:ascii="Arial" w:hAnsi="Arial" w:cs="Arial"/>
          <w:sz w:val="18"/>
          <w:szCs w:val="18"/>
          <w:lang w:val="en"/>
        </w:rPr>
        <w:t xml:space="preserve"> </w:t>
      </w:r>
    </w:p>
    <w:p w:rsidR="001855B5" w:rsidRPr="00161D37" w:rsidRDefault="00D70D20" w:rsidP="006A2D87">
      <w:pPr>
        <w:pStyle w:val="BodyText"/>
        <w:widowControl w:val="0"/>
        <w:numPr>
          <w:ilvl w:val="0"/>
          <w:numId w:val="4"/>
        </w:numPr>
        <w:tabs>
          <w:tab w:val="clear" w:pos="720"/>
          <w:tab w:val="num" w:pos="360"/>
        </w:tabs>
        <w:ind w:left="360" w:hanging="360"/>
        <w:jc w:val="left"/>
        <w:rPr>
          <w:bCs/>
          <w:sz w:val="22"/>
          <w:szCs w:val="22"/>
        </w:rPr>
      </w:pPr>
      <w:r w:rsidRPr="00161D37">
        <w:rPr>
          <w:bCs/>
          <w:sz w:val="22"/>
          <w:szCs w:val="22"/>
        </w:rPr>
        <w:t>Slayton RL, Cooper ME, Mara</w:t>
      </w:r>
      <w:r w:rsidR="001855B5" w:rsidRPr="00161D37">
        <w:rPr>
          <w:bCs/>
          <w:sz w:val="22"/>
          <w:szCs w:val="22"/>
        </w:rPr>
        <w:t>zita ML.  Tuftelin, mutans stre</w:t>
      </w:r>
      <w:r w:rsidRPr="00161D37">
        <w:rPr>
          <w:bCs/>
          <w:sz w:val="22"/>
          <w:szCs w:val="22"/>
        </w:rPr>
        <w:t xml:space="preserve">ptococci, and dental caries susceptibility.  </w:t>
      </w:r>
      <w:r w:rsidRPr="00161D37">
        <w:rPr>
          <w:bCs/>
          <w:i/>
          <w:sz w:val="22"/>
          <w:szCs w:val="22"/>
        </w:rPr>
        <w:t xml:space="preserve">Journal of Dental Research </w:t>
      </w:r>
      <w:r w:rsidRPr="00161D37">
        <w:rPr>
          <w:b/>
          <w:bCs/>
          <w:sz w:val="22"/>
          <w:szCs w:val="22"/>
        </w:rPr>
        <w:t>84</w:t>
      </w:r>
      <w:r w:rsidRPr="00161D37">
        <w:rPr>
          <w:bCs/>
          <w:sz w:val="22"/>
          <w:szCs w:val="22"/>
        </w:rPr>
        <w:t>(8)</w:t>
      </w:r>
      <w:r w:rsidR="003E3589" w:rsidRPr="00161D37">
        <w:rPr>
          <w:bCs/>
          <w:sz w:val="22"/>
          <w:szCs w:val="22"/>
        </w:rPr>
        <w:t>:</w:t>
      </w:r>
      <w:r w:rsidRPr="00161D37">
        <w:rPr>
          <w:bCs/>
          <w:sz w:val="22"/>
          <w:szCs w:val="22"/>
        </w:rPr>
        <w:t xml:space="preserve"> 711-714, 2005.  </w:t>
      </w:r>
      <w:proofErr w:type="gramStart"/>
      <w:r w:rsidRPr="00161D37">
        <w:rPr>
          <w:bCs/>
          <w:sz w:val="22"/>
          <w:szCs w:val="22"/>
        </w:rPr>
        <w:t>doi</w:t>
      </w:r>
      <w:proofErr w:type="gramEnd"/>
      <w:r w:rsidRPr="00161D37">
        <w:rPr>
          <w:bCs/>
          <w:sz w:val="22"/>
          <w:szCs w:val="22"/>
        </w:rPr>
        <w:t>: 10.1177/154405910508400805.</w:t>
      </w:r>
      <w:r w:rsidR="008F249B" w:rsidRPr="00161D37">
        <w:rPr>
          <w:bCs/>
          <w:color w:val="FF0000"/>
          <w:sz w:val="22"/>
          <w:szCs w:val="22"/>
        </w:rPr>
        <w:t xml:space="preserve">   </w:t>
      </w:r>
      <w:r w:rsidR="004A3205" w:rsidRPr="00161D37">
        <w:rPr>
          <w:bCs/>
          <w:sz w:val="22"/>
          <w:szCs w:val="22"/>
        </w:rPr>
        <w:t>PMID:</w:t>
      </w:r>
      <w:r w:rsidR="00777B89" w:rsidRPr="00161D37">
        <w:rPr>
          <w:bCs/>
          <w:sz w:val="22"/>
          <w:szCs w:val="22"/>
        </w:rPr>
        <w:t xml:space="preserve"> </w:t>
      </w:r>
      <w:r w:rsidR="004A3205" w:rsidRPr="00161D37">
        <w:rPr>
          <w:bCs/>
          <w:sz w:val="22"/>
          <w:szCs w:val="22"/>
        </w:rPr>
        <w:t xml:space="preserve"> 16040727</w:t>
      </w:r>
    </w:p>
    <w:p w:rsidR="004A3205" w:rsidRPr="00161D37" w:rsidRDefault="004A3205" w:rsidP="004A5843">
      <w:pPr>
        <w:pStyle w:val="BodyText"/>
        <w:widowControl w:val="0"/>
        <w:tabs>
          <w:tab w:val="num" w:pos="360"/>
        </w:tabs>
        <w:ind w:left="360" w:hanging="360"/>
        <w:jc w:val="left"/>
        <w:rPr>
          <w:bCs/>
          <w:sz w:val="22"/>
          <w:szCs w:val="22"/>
        </w:rPr>
      </w:pPr>
    </w:p>
    <w:p w:rsidR="003F6089" w:rsidRPr="00161D37" w:rsidRDefault="00705E43" w:rsidP="006A2D87">
      <w:pPr>
        <w:pStyle w:val="BodyText"/>
        <w:widowControl w:val="0"/>
        <w:numPr>
          <w:ilvl w:val="0"/>
          <w:numId w:val="4"/>
        </w:numPr>
        <w:tabs>
          <w:tab w:val="clear" w:pos="720"/>
          <w:tab w:val="num" w:pos="360"/>
        </w:tabs>
        <w:ind w:left="360" w:hanging="360"/>
        <w:jc w:val="left"/>
        <w:rPr>
          <w:bCs/>
          <w:sz w:val="22"/>
          <w:szCs w:val="22"/>
        </w:rPr>
      </w:pPr>
      <w:r w:rsidRPr="00161D37">
        <w:rPr>
          <w:bCs/>
          <w:sz w:val="22"/>
          <w:szCs w:val="22"/>
        </w:rPr>
        <w:t>Deeley K, Letra A, Rose EK, Brandon CA, Resick JM, Ma</w:t>
      </w:r>
      <w:r w:rsidR="00F0789F" w:rsidRPr="00161D37">
        <w:rPr>
          <w:bCs/>
          <w:sz w:val="22"/>
          <w:szCs w:val="22"/>
        </w:rPr>
        <w:t xml:space="preserve">razita ML, Vieira AR. Possible association of </w:t>
      </w:r>
      <w:r w:rsidR="00F0789F" w:rsidRPr="00161D37">
        <w:rPr>
          <w:bCs/>
          <w:i/>
          <w:sz w:val="22"/>
          <w:szCs w:val="22"/>
        </w:rPr>
        <w:t>a</w:t>
      </w:r>
      <w:r w:rsidRPr="00161D37">
        <w:rPr>
          <w:bCs/>
          <w:i/>
          <w:sz w:val="22"/>
          <w:szCs w:val="22"/>
        </w:rPr>
        <w:t>melogenin</w:t>
      </w:r>
      <w:r w:rsidRPr="00161D37">
        <w:rPr>
          <w:bCs/>
          <w:sz w:val="22"/>
          <w:szCs w:val="22"/>
        </w:rPr>
        <w:t xml:space="preserve"> to </w:t>
      </w:r>
      <w:r w:rsidR="00F0789F" w:rsidRPr="00161D37">
        <w:rPr>
          <w:bCs/>
          <w:sz w:val="22"/>
          <w:szCs w:val="22"/>
        </w:rPr>
        <w:t>high caries e</w:t>
      </w:r>
      <w:r w:rsidRPr="00161D37">
        <w:rPr>
          <w:bCs/>
          <w:sz w:val="22"/>
          <w:szCs w:val="22"/>
        </w:rPr>
        <w:t xml:space="preserve">xperience in a Guatemalan-Mayan </w:t>
      </w:r>
      <w:r w:rsidR="00F0789F" w:rsidRPr="00161D37">
        <w:rPr>
          <w:bCs/>
          <w:sz w:val="22"/>
          <w:szCs w:val="22"/>
        </w:rPr>
        <w:t>p</w:t>
      </w:r>
      <w:r w:rsidR="00ED361C" w:rsidRPr="00161D37">
        <w:rPr>
          <w:bCs/>
          <w:sz w:val="22"/>
          <w:szCs w:val="22"/>
        </w:rPr>
        <w:t xml:space="preserve">opulation. </w:t>
      </w:r>
      <w:r w:rsidR="00ED361C" w:rsidRPr="00161D37">
        <w:rPr>
          <w:bCs/>
          <w:i/>
          <w:sz w:val="22"/>
          <w:szCs w:val="22"/>
        </w:rPr>
        <w:t>Caries Research</w:t>
      </w:r>
      <w:r w:rsidRPr="00161D37">
        <w:rPr>
          <w:bCs/>
          <w:i/>
          <w:sz w:val="22"/>
          <w:szCs w:val="22"/>
        </w:rPr>
        <w:t xml:space="preserve"> </w:t>
      </w:r>
      <w:r w:rsidRPr="00161D37">
        <w:rPr>
          <w:b/>
          <w:bCs/>
          <w:sz w:val="22"/>
          <w:szCs w:val="22"/>
        </w:rPr>
        <w:t>4</w:t>
      </w:r>
      <w:r w:rsidR="00435D06" w:rsidRPr="00161D37">
        <w:rPr>
          <w:b/>
          <w:bCs/>
          <w:sz w:val="22"/>
          <w:szCs w:val="22"/>
        </w:rPr>
        <w:t>2</w:t>
      </w:r>
      <w:r w:rsidR="00382944" w:rsidRPr="00161D37">
        <w:rPr>
          <w:bCs/>
          <w:sz w:val="22"/>
          <w:szCs w:val="22"/>
        </w:rPr>
        <w:t>(1)</w:t>
      </w:r>
      <w:r w:rsidRPr="00161D37">
        <w:rPr>
          <w:bCs/>
          <w:sz w:val="22"/>
          <w:szCs w:val="22"/>
        </w:rPr>
        <w:t>:</w:t>
      </w:r>
      <w:r w:rsidR="00ED361C" w:rsidRPr="00161D37">
        <w:rPr>
          <w:bCs/>
          <w:sz w:val="22"/>
          <w:szCs w:val="22"/>
        </w:rPr>
        <w:t xml:space="preserve"> </w:t>
      </w:r>
      <w:r w:rsidRPr="00161D37">
        <w:rPr>
          <w:bCs/>
          <w:sz w:val="22"/>
          <w:szCs w:val="22"/>
        </w:rPr>
        <w:t>8-13,</w:t>
      </w:r>
      <w:r w:rsidR="00382944" w:rsidRPr="00161D37">
        <w:rPr>
          <w:bCs/>
          <w:sz w:val="22"/>
          <w:szCs w:val="22"/>
        </w:rPr>
        <w:t xml:space="preserve"> 2008.  </w:t>
      </w:r>
      <w:r w:rsidRPr="00161D37">
        <w:rPr>
          <w:bCs/>
          <w:sz w:val="22"/>
          <w:szCs w:val="22"/>
        </w:rPr>
        <w:t xml:space="preserve"> </w:t>
      </w:r>
      <w:proofErr w:type="gramStart"/>
      <w:r w:rsidR="00435D06" w:rsidRPr="00161D37">
        <w:rPr>
          <w:bCs/>
          <w:sz w:val="22"/>
          <w:szCs w:val="22"/>
        </w:rPr>
        <w:t>doi</w:t>
      </w:r>
      <w:proofErr w:type="gramEnd"/>
      <w:r w:rsidR="00435D06" w:rsidRPr="00161D37">
        <w:rPr>
          <w:bCs/>
          <w:sz w:val="22"/>
          <w:szCs w:val="22"/>
        </w:rPr>
        <w:t xml:space="preserve">: 10.1159/000111744, </w:t>
      </w:r>
      <w:r w:rsidR="00382944" w:rsidRPr="00161D37">
        <w:rPr>
          <w:bCs/>
          <w:sz w:val="22"/>
          <w:szCs w:val="22"/>
        </w:rPr>
        <w:t>Epub November 27, 2007</w:t>
      </w:r>
      <w:r w:rsidR="006A2D87" w:rsidRPr="00161D37">
        <w:rPr>
          <w:bCs/>
          <w:sz w:val="22"/>
          <w:szCs w:val="22"/>
        </w:rPr>
        <w:t xml:space="preserve">. </w:t>
      </w:r>
      <w:r w:rsidR="00704099" w:rsidRPr="00161D37">
        <w:rPr>
          <w:bCs/>
          <w:sz w:val="22"/>
          <w:szCs w:val="22"/>
        </w:rPr>
        <w:t xml:space="preserve"> </w:t>
      </w:r>
      <w:r w:rsidR="006A2D87" w:rsidRPr="00161D37">
        <w:rPr>
          <w:bCs/>
          <w:sz w:val="22"/>
          <w:szCs w:val="22"/>
        </w:rPr>
        <w:t xml:space="preserve"> </w:t>
      </w:r>
      <w:r w:rsidRPr="00161D37">
        <w:rPr>
          <w:sz w:val="22"/>
          <w:szCs w:val="22"/>
        </w:rPr>
        <w:t>PMID:</w:t>
      </w:r>
      <w:r w:rsidR="00777B89" w:rsidRPr="00161D37">
        <w:rPr>
          <w:sz w:val="22"/>
          <w:szCs w:val="22"/>
        </w:rPr>
        <w:t xml:space="preserve"> </w:t>
      </w:r>
      <w:r w:rsidRPr="00161D37">
        <w:rPr>
          <w:sz w:val="22"/>
          <w:szCs w:val="22"/>
        </w:rPr>
        <w:t xml:space="preserve"> 18042988</w:t>
      </w:r>
      <w:r w:rsidR="00704099" w:rsidRPr="00161D37">
        <w:rPr>
          <w:sz w:val="22"/>
          <w:szCs w:val="22"/>
        </w:rPr>
        <w:t xml:space="preserve">; </w:t>
      </w:r>
      <w:r w:rsidR="00382944" w:rsidRPr="00161D37">
        <w:rPr>
          <w:sz w:val="22"/>
          <w:szCs w:val="22"/>
        </w:rPr>
        <w:t xml:space="preserve">  </w:t>
      </w:r>
      <w:r w:rsidR="00704099" w:rsidRPr="00161D37">
        <w:rPr>
          <w:sz w:val="22"/>
          <w:szCs w:val="22"/>
        </w:rPr>
        <w:t xml:space="preserve"> </w:t>
      </w:r>
      <w:r w:rsidR="000C4E13" w:rsidRPr="00161D37">
        <w:rPr>
          <w:sz w:val="22"/>
          <w:szCs w:val="22"/>
        </w:rPr>
        <w:t xml:space="preserve">PMCID: </w:t>
      </w:r>
      <w:r w:rsidR="00382944" w:rsidRPr="00161D37">
        <w:rPr>
          <w:sz w:val="22"/>
          <w:szCs w:val="22"/>
        </w:rPr>
        <w:t xml:space="preserve">  </w:t>
      </w:r>
      <w:r w:rsidR="000C4E13" w:rsidRPr="00161D37">
        <w:rPr>
          <w:sz w:val="22"/>
          <w:szCs w:val="22"/>
        </w:rPr>
        <w:t>PMC2814012</w:t>
      </w:r>
    </w:p>
    <w:p w:rsidR="00941BF7" w:rsidRPr="00161D37" w:rsidRDefault="00941BF7" w:rsidP="006A2D87">
      <w:pPr>
        <w:pStyle w:val="BodyText"/>
        <w:widowControl w:val="0"/>
        <w:numPr>
          <w:ilvl w:val="0"/>
          <w:numId w:val="4"/>
        </w:numPr>
        <w:tabs>
          <w:tab w:val="clear" w:pos="720"/>
          <w:tab w:val="num" w:pos="360"/>
        </w:tabs>
        <w:ind w:left="360" w:hanging="360"/>
        <w:jc w:val="left"/>
        <w:rPr>
          <w:bCs/>
          <w:sz w:val="22"/>
          <w:szCs w:val="22"/>
        </w:rPr>
      </w:pPr>
      <w:r w:rsidRPr="00161D37">
        <w:rPr>
          <w:bCs/>
          <w:sz w:val="22"/>
          <w:szCs w:val="22"/>
        </w:rPr>
        <w:lastRenderedPageBreak/>
        <w:t>Vieira AR, Marazita, ML, Goldstein</w:t>
      </w:r>
      <w:r w:rsidR="003E3589" w:rsidRPr="00161D37">
        <w:rPr>
          <w:bCs/>
          <w:sz w:val="22"/>
          <w:szCs w:val="22"/>
        </w:rPr>
        <w:t xml:space="preserve">-McHenry T. Genome-wide scan finds suggestive caries loci. </w:t>
      </w:r>
      <w:r w:rsidR="003E3589" w:rsidRPr="00161D37">
        <w:rPr>
          <w:bCs/>
          <w:i/>
          <w:sz w:val="22"/>
          <w:szCs w:val="22"/>
        </w:rPr>
        <w:t>Journal of Dental Research</w:t>
      </w:r>
      <w:r w:rsidR="003E3589" w:rsidRPr="00161D37">
        <w:rPr>
          <w:bCs/>
          <w:sz w:val="22"/>
          <w:szCs w:val="22"/>
        </w:rPr>
        <w:t xml:space="preserve"> </w:t>
      </w:r>
      <w:r w:rsidR="003E3589" w:rsidRPr="00161D37">
        <w:rPr>
          <w:b/>
          <w:bCs/>
          <w:sz w:val="22"/>
          <w:szCs w:val="22"/>
        </w:rPr>
        <w:t>87</w:t>
      </w:r>
      <w:r w:rsidR="003E3589" w:rsidRPr="00161D37">
        <w:rPr>
          <w:bCs/>
          <w:sz w:val="22"/>
          <w:szCs w:val="22"/>
        </w:rPr>
        <w:t xml:space="preserve">(5): 435-439, 2008.  </w:t>
      </w:r>
      <w:proofErr w:type="gramStart"/>
      <w:r w:rsidR="003E3589" w:rsidRPr="00161D37">
        <w:rPr>
          <w:bCs/>
          <w:sz w:val="22"/>
          <w:szCs w:val="22"/>
        </w:rPr>
        <w:t>doi</w:t>
      </w:r>
      <w:proofErr w:type="gramEnd"/>
      <w:r w:rsidR="003E3589" w:rsidRPr="00161D37">
        <w:rPr>
          <w:bCs/>
          <w:sz w:val="22"/>
          <w:szCs w:val="22"/>
        </w:rPr>
        <w:t>: 10.1177/154405910808700506.   PMID:</w:t>
      </w:r>
      <w:r w:rsidR="00777B89" w:rsidRPr="00161D37">
        <w:rPr>
          <w:bCs/>
          <w:sz w:val="22"/>
          <w:szCs w:val="22"/>
        </w:rPr>
        <w:t xml:space="preserve"> </w:t>
      </w:r>
      <w:r w:rsidR="003E3589" w:rsidRPr="00161D37">
        <w:rPr>
          <w:bCs/>
          <w:sz w:val="22"/>
          <w:szCs w:val="22"/>
        </w:rPr>
        <w:t xml:space="preserve"> 18434572</w:t>
      </w:r>
    </w:p>
    <w:p w:rsidR="000B20B6" w:rsidRPr="00161D37" w:rsidRDefault="000B20B6" w:rsidP="004A5843">
      <w:pPr>
        <w:pStyle w:val="BodyText"/>
        <w:widowControl w:val="0"/>
        <w:tabs>
          <w:tab w:val="num" w:pos="360"/>
        </w:tabs>
        <w:ind w:left="360" w:hanging="360"/>
        <w:jc w:val="left"/>
        <w:rPr>
          <w:bCs/>
          <w:sz w:val="22"/>
          <w:szCs w:val="22"/>
        </w:rPr>
      </w:pPr>
    </w:p>
    <w:p w:rsidR="00851216" w:rsidRPr="00161D37" w:rsidRDefault="00851216"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Martin CA, McNeil DW, Cr</w:t>
      </w:r>
      <w:r w:rsidR="00943FDC" w:rsidRPr="00161D37">
        <w:rPr>
          <w:sz w:val="22"/>
          <w:szCs w:val="22"/>
        </w:rPr>
        <w:t>out RJ, Ngan PW, Weyant RJ, Hea</w:t>
      </w:r>
      <w:r w:rsidRPr="00161D37">
        <w:rPr>
          <w:sz w:val="22"/>
          <w:szCs w:val="22"/>
        </w:rPr>
        <w:t>dy H</w:t>
      </w:r>
      <w:r w:rsidR="000B20B6" w:rsidRPr="00161D37">
        <w:rPr>
          <w:sz w:val="22"/>
          <w:szCs w:val="22"/>
        </w:rPr>
        <w:t>R</w:t>
      </w:r>
      <w:r w:rsidRPr="00161D37">
        <w:rPr>
          <w:sz w:val="22"/>
          <w:szCs w:val="22"/>
        </w:rPr>
        <w:t xml:space="preserve">, Marazita ML.  Oral health disparities in Appalachia: </w:t>
      </w:r>
      <w:r w:rsidR="003935CD" w:rsidRPr="00161D37">
        <w:rPr>
          <w:sz w:val="22"/>
          <w:szCs w:val="22"/>
        </w:rPr>
        <w:t>o</w:t>
      </w:r>
      <w:r w:rsidRPr="00161D37">
        <w:rPr>
          <w:sz w:val="22"/>
          <w:szCs w:val="22"/>
        </w:rPr>
        <w:t xml:space="preserve">rthodontic treatment need and demand.  </w:t>
      </w:r>
      <w:r w:rsidRPr="00161D37">
        <w:rPr>
          <w:i/>
          <w:sz w:val="22"/>
          <w:szCs w:val="22"/>
        </w:rPr>
        <w:t>J</w:t>
      </w:r>
      <w:r w:rsidR="00ED361C" w:rsidRPr="00161D37">
        <w:rPr>
          <w:i/>
          <w:sz w:val="22"/>
          <w:szCs w:val="22"/>
        </w:rPr>
        <w:t xml:space="preserve">ournal of the </w:t>
      </w:r>
      <w:r w:rsidRPr="00161D37">
        <w:rPr>
          <w:i/>
          <w:sz w:val="22"/>
          <w:szCs w:val="22"/>
        </w:rPr>
        <w:t>Am</w:t>
      </w:r>
      <w:r w:rsidR="00ED361C" w:rsidRPr="00161D37">
        <w:rPr>
          <w:i/>
          <w:sz w:val="22"/>
          <w:szCs w:val="22"/>
        </w:rPr>
        <w:t>erican</w:t>
      </w:r>
      <w:r w:rsidRPr="00161D37">
        <w:rPr>
          <w:i/>
          <w:sz w:val="22"/>
          <w:szCs w:val="22"/>
        </w:rPr>
        <w:t xml:space="preserve"> Dent</w:t>
      </w:r>
      <w:r w:rsidR="00ED361C" w:rsidRPr="00161D37">
        <w:rPr>
          <w:i/>
          <w:sz w:val="22"/>
          <w:szCs w:val="22"/>
        </w:rPr>
        <w:t xml:space="preserve">al </w:t>
      </w:r>
      <w:r w:rsidRPr="00161D37">
        <w:rPr>
          <w:i/>
          <w:sz w:val="22"/>
          <w:szCs w:val="22"/>
        </w:rPr>
        <w:t>Assoc</w:t>
      </w:r>
      <w:r w:rsidR="00ED361C" w:rsidRPr="00161D37">
        <w:rPr>
          <w:i/>
          <w:sz w:val="22"/>
          <w:szCs w:val="22"/>
        </w:rPr>
        <w:t>iation</w:t>
      </w:r>
      <w:r w:rsidRPr="00161D37">
        <w:rPr>
          <w:sz w:val="22"/>
          <w:szCs w:val="22"/>
        </w:rPr>
        <w:t xml:space="preserve"> </w:t>
      </w:r>
      <w:r w:rsidRPr="00161D37">
        <w:rPr>
          <w:b/>
          <w:sz w:val="22"/>
          <w:szCs w:val="22"/>
        </w:rPr>
        <w:t>139</w:t>
      </w:r>
      <w:r w:rsidRPr="00161D37">
        <w:rPr>
          <w:sz w:val="22"/>
          <w:szCs w:val="22"/>
        </w:rPr>
        <w:t>(5):</w:t>
      </w:r>
      <w:r w:rsidR="00ED361C" w:rsidRPr="00161D37">
        <w:rPr>
          <w:sz w:val="22"/>
          <w:szCs w:val="22"/>
        </w:rPr>
        <w:t xml:space="preserve"> </w:t>
      </w:r>
      <w:r w:rsidR="000C4E13" w:rsidRPr="00161D37">
        <w:rPr>
          <w:sz w:val="22"/>
          <w:szCs w:val="22"/>
        </w:rPr>
        <w:t>598-604, 2008</w:t>
      </w:r>
      <w:r w:rsidR="004A3205" w:rsidRPr="00161D37">
        <w:rPr>
          <w:sz w:val="22"/>
          <w:szCs w:val="22"/>
        </w:rPr>
        <w:t>.</w:t>
      </w:r>
      <w:r w:rsidR="001855B5" w:rsidRPr="00161D37">
        <w:rPr>
          <w:sz w:val="22"/>
          <w:szCs w:val="22"/>
        </w:rPr>
        <w:t xml:space="preserve"> </w:t>
      </w:r>
      <w:r w:rsidR="00704099" w:rsidRPr="00161D37">
        <w:rPr>
          <w:sz w:val="22"/>
          <w:szCs w:val="22"/>
        </w:rPr>
        <w:t xml:space="preserve"> </w:t>
      </w:r>
      <w:r w:rsidRPr="00161D37">
        <w:rPr>
          <w:sz w:val="22"/>
          <w:szCs w:val="22"/>
        </w:rPr>
        <w:t>PMID:</w:t>
      </w:r>
      <w:r w:rsidR="00777B89" w:rsidRPr="00161D37">
        <w:rPr>
          <w:sz w:val="22"/>
          <w:szCs w:val="22"/>
        </w:rPr>
        <w:t xml:space="preserve"> </w:t>
      </w:r>
      <w:r w:rsidRPr="00161D37">
        <w:rPr>
          <w:sz w:val="22"/>
          <w:szCs w:val="22"/>
        </w:rPr>
        <w:t xml:space="preserve"> 18451377</w:t>
      </w:r>
    </w:p>
    <w:p w:rsidR="000B20B6" w:rsidRPr="00161D37" w:rsidRDefault="00E20351" w:rsidP="004A5843">
      <w:pPr>
        <w:pStyle w:val="BodyText"/>
        <w:widowControl w:val="0"/>
        <w:tabs>
          <w:tab w:val="num" w:pos="360"/>
          <w:tab w:val="left" w:pos="1455"/>
        </w:tabs>
        <w:ind w:left="360" w:hanging="360"/>
        <w:jc w:val="left"/>
        <w:rPr>
          <w:sz w:val="22"/>
          <w:szCs w:val="22"/>
        </w:rPr>
      </w:pPr>
      <w:r w:rsidRPr="00161D37">
        <w:rPr>
          <w:sz w:val="22"/>
          <w:szCs w:val="22"/>
        </w:rPr>
        <w:tab/>
      </w:r>
    </w:p>
    <w:p w:rsidR="00A85BB8" w:rsidRPr="00161D37" w:rsidRDefault="00A85BB8" w:rsidP="006A2D87">
      <w:pPr>
        <w:pStyle w:val="BodyText"/>
        <w:widowControl w:val="0"/>
        <w:numPr>
          <w:ilvl w:val="0"/>
          <w:numId w:val="4"/>
        </w:numPr>
        <w:tabs>
          <w:tab w:val="clear" w:pos="720"/>
          <w:tab w:val="num" w:pos="360"/>
        </w:tabs>
        <w:ind w:left="360" w:hanging="360"/>
        <w:jc w:val="left"/>
        <w:rPr>
          <w:bCs/>
          <w:sz w:val="22"/>
          <w:szCs w:val="22"/>
        </w:rPr>
      </w:pPr>
      <w:r w:rsidRPr="00161D37">
        <w:rPr>
          <w:sz w:val="22"/>
          <w:szCs w:val="22"/>
        </w:rPr>
        <w:t xml:space="preserve">Polk DE, Weyant RJ, Crout RJ, McNeil DW, Tarter RE, Thomas JG, Marazita ML.  Study </w:t>
      </w:r>
      <w:r w:rsidR="00ED361C" w:rsidRPr="00161D37">
        <w:rPr>
          <w:sz w:val="22"/>
          <w:szCs w:val="22"/>
        </w:rPr>
        <w:t>p</w:t>
      </w:r>
      <w:r w:rsidRPr="00161D37">
        <w:rPr>
          <w:sz w:val="22"/>
          <w:szCs w:val="22"/>
        </w:rPr>
        <w:t xml:space="preserve">rotocol of the Center for Oral Health Research in Appalachia (COHRA) etiology study.  </w:t>
      </w:r>
      <w:r w:rsidRPr="00161D37">
        <w:rPr>
          <w:i/>
          <w:sz w:val="22"/>
          <w:szCs w:val="22"/>
        </w:rPr>
        <w:t>B</w:t>
      </w:r>
      <w:r w:rsidR="008F249B" w:rsidRPr="00161D37">
        <w:rPr>
          <w:i/>
          <w:sz w:val="22"/>
          <w:szCs w:val="22"/>
        </w:rPr>
        <w:t>io</w:t>
      </w:r>
      <w:r w:rsidRPr="00161D37">
        <w:rPr>
          <w:i/>
          <w:sz w:val="22"/>
          <w:szCs w:val="22"/>
        </w:rPr>
        <w:t>M</w:t>
      </w:r>
      <w:r w:rsidR="008F249B" w:rsidRPr="00161D37">
        <w:rPr>
          <w:i/>
          <w:sz w:val="22"/>
          <w:szCs w:val="22"/>
        </w:rPr>
        <w:t xml:space="preserve">ed </w:t>
      </w:r>
      <w:r w:rsidRPr="00161D37">
        <w:rPr>
          <w:i/>
          <w:sz w:val="22"/>
          <w:szCs w:val="22"/>
        </w:rPr>
        <w:t>C</w:t>
      </w:r>
      <w:r w:rsidR="008F249B" w:rsidRPr="00161D37">
        <w:rPr>
          <w:i/>
          <w:sz w:val="22"/>
          <w:szCs w:val="22"/>
        </w:rPr>
        <w:t>entral</w:t>
      </w:r>
      <w:r w:rsidRPr="00161D37">
        <w:rPr>
          <w:i/>
          <w:sz w:val="22"/>
          <w:szCs w:val="22"/>
        </w:rPr>
        <w:t xml:space="preserve"> Oral Health</w:t>
      </w:r>
      <w:r w:rsidR="00F940B6" w:rsidRPr="00161D37">
        <w:rPr>
          <w:sz w:val="22"/>
          <w:szCs w:val="22"/>
        </w:rPr>
        <w:t xml:space="preserve"> </w:t>
      </w:r>
      <w:r w:rsidRPr="00161D37">
        <w:rPr>
          <w:b/>
          <w:sz w:val="22"/>
          <w:szCs w:val="22"/>
        </w:rPr>
        <w:t>8</w:t>
      </w:r>
      <w:r w:rsidR="00ED361C" w:rsidRPr="00161D37">
        <w:rPr>
          <w:sz w:val="22"/>
          <w:szCs w:val="22"/>
        </w:rPr>
        <w:t>:18,</w:t>
      </w:r>
      <w:r w:rsidR="000B20B6" w:rsidRPr="00161D37">
        <w:rPr>
          <w:sz w:val="22"/>
          <w:szCs w:val="22"/>
        </w:rPr>
        <w:t xml:space="preserve"> </w:t>
      </w:r>
      <w:r w:rsidR="007B411C" w:rsidRPr="00161D37">
        <w:rPr>
          <w:sz w:val="22"/>
          <w:szCs w:val="22"/>
        </w:rPr>
        <w:t xml:space="preserve">2008. </w:t>
      </w:r>
      <w:proofErr w:type="gramStart"/>
      <w:r w:rsidR="000B20B6" w:rsidRPr="00161D37">
        <w:rPr>
          <w:sz w:val="22"/>
          <w:szCs w:val="22"/>
        </w:rPr>
        <w:t>doi</w:t>
      </w:r>
      <w:proofErr w:type="gramEnd"/>
      <w:r w:rsidR="000B20B6" w:rsidRPr="00161D37">
        <w:rPr>
          <w:sz w:val="22"/>
          <w:szCs w:val="22"/>
        </w:rPr>
        <w:t>:</w:t>
      </w:r>
      <w:r w:rsidR="00475F8E" w:rsidRPr="00161D37">
        <w:rPr>
          <w:sz w:val="22"/>
          <w:szCs w:val="22"/>
        </w:rPr>
        <w:t xml:space="preserve"> </w:t>
      </w:r>
      <w:r w:rsidR="000B20B6" w:rsidRPr="00161D37">
        <w:rPr>
          <w:sz w:val="22"/>
          <w:szCs w:val="22"/>
        </w:rPr>
        <w:t>10.1186/1472-6831-8-18,</w:t>
      </w:r>
      <w:r w:rsidR="008F249B" w:rsidRPr="00161D37">
        <w:rPr>
          <w:sz w:val="22"/>
          <w:szCs w:val="22"/>
        </w:rPr>
        <w:t xml:space="preserve"> Epub June 3,</w:t>
      </w:r>
      <w:r w:rsidRPr="00161D37">
        <w:rPr>
          <w:sz w:val="22"/>
          <w:szCs w:val="22"/>
        </w:rPr>
        <w:t xml:space="preserve"> 2008</w:t>
      </w:r>
      <w:r w:rsidR="00ED361C" w:rsidRPr="00161D37">
        <w:rPr>
          <w:sz w:val="22"/>
          <w:szCs w:val="22"/>
        </w:rPr>
        <w:t xml:space="preserve">. </w:t>
      </w:r>
      <w:r w:rsidR="00704099" w:rsidRPr="00161D37">
        <w:rPr>
          <w:sz w:val="22"/>
          <w:szCs w:val="22"/>
        </w:rPr>
        <w:t xml:space="preserve"> </w:t>
      </w:r>
      <w:r w:rsidRPr="00161D37">
        <w:rPr>
          <w:sz w:val="22"/>
          <w:szCs w:val="22"/>
        </w:rPr>
        <w:t>PMID:</w:t>
      </w:r>
      <w:r w:rsidR="00704099" w:rsidRPr="00161D37">
        <w:rPr>
          <w:sz w:val="22"/>
          <w:szCs w:val="22"/>
        </w:rPr>
        <w:t xml:space="preserve"> </w:t>
      </w:r>
      <w:r w:rsidR="008F249B" w:rsidRPr="00161D37">
        <w:rPr>
          <w:sz w:val="22"/>
          <w:szCs w:val="22"/>
        </w:rPr>
        <w:t xml:space="preserve"> </w:t>
      </w:r>
      <w:r w:rsidRPr="00161D37">
        <w:rPr>
          <w:sz w:val="22"/>
          <w:szCs w:val="22"/>
        </w:rPr>
        <w:t xml:space="preserve">18522740; </w:t>
      </w:r>
      <w:r w:rsidR="00777B89" w:rsidRPr="00161D37">
        <w:rPr>
          <w:sz w:val="22"/>
          <w:szCs w:val="22"/>
        </w:rPr>
        <w:t xml:space="preserve">  </w:t>
      </w:r>
      <w:r w:rsidR="00704099" w:rsidRPr="00161D37">
        <w:rPr>
          <w:sz w:val="22"/>
          <w:szCs w:val="22"/>
        </w:rPr>
        <w:t xml:space="preserve"> </w:t>
      </w:r>
      <w:r w:rsidRPr="00161D37">
        <w:rPr>
          <w:sz w:val="22"/>
          <w:szCs w:val="22"/>
        </w:rPr>
        <w:t xml:space="preserve">PMCID: </w:t>
      </w:r>
      <w:r w:rsidR="008F249B" w:rsidRPr="00161D37">
        <w:rPr>
          <w:sz w:val="22"/>
          <w:szCs w:val="22"/>
        </w:rPr>
        <w:t xml:space="preserve">  </w:t>
      </w:r>
      <w:r w:rsidRPr="00161D37">
        <w:rPr>
          <w:sz w:val="22"/>
          <w:szCs w:val="22"/>
        </w:rPr>
        <w:t>PMC2443132</w:t>
      </w:r>
    </w:p>
    <w:p w:rsidR="00E06839" w:rsidRPr="00161D37" w:rsidRDefault="00E06839" w:rsidP="004A5843">
      <w:pPr>
        <w:tabs>
          <w:tab w:val="num" w:pos="360"/>
        </w:tabs>
        <w:ind w:left="360" w:hanging="360"/>
        <w:rPr>
          <w:sz w:val="22"/>
          <w:szCs w:val="22"/>
          <w:lang w:val="pt-BR"/>
        </w:rPr>
      </w:pPr>
    </w:p>
    <w:p w:rsidR="000B20B6" w:rsidRPr="00161D37" w:rsidRDefault="002E12DB"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lang w:val="pt-BR"/>
        </w:rPr>
        <w:t xml:space="preserve">Patir A, Seymen F, Yildirim M, Deeley K, Cooper ME, Marazita ML, Vieira AR.  </w:t>
      </w:r>
      <w:r w:rsidRPr="00161D37">
        <w:rPr>
          <w:sz w:val="22"/>
          <w:szCs w:val="22"/>
        </w:rPr>
        <w:t xml:space="preserve">Enamel formation genes are associated with high caries experience in Turkish </w:t>
      </w:r>
      <w:r w:rsidR="00ED361C" w:rsidRPr="00161D37">
        <w:rPr>
          <w:sz w:val="22"/>
          <w:szCs w:val="22"/>
        </w:rPr>
        <w:t>c</w:t>
      </w:r>
      <w:r w:rsidRPr="00161D37">
        <w:rPr>
          <w:sz w:val="22"/>
          <w:szCs w:val="22"/>
        </w:rPr>
        <w:t xml:space="preserve">hildren.  </w:t>
      </w:r>
      <w:r w:rsidRPr="00161D37">
        <w:rPr>
          <w:i/>
          <w:sz w:val="22"/>
          <w:szCs w:val="22"/>
        </w:rPr>
        <w:t>Caries Research</w:t>
      </w:r>
      <w:r w:rsidRPr="00161D37">
        <w:rPr>
          <w:sz w:val="22"/>
          <w:szCs w:val="22"/>
        </w:rPr>
        <w:t xml:space="preserve"> </w:t>
      </w:r>
      <w:r w:rsidRPr="00161D37">
        <w:rPr>
          <w:b/>
          <w:sz w:val="22"/>
          <w:szCs w:val="22"/>
        </w:rPr>
        <w:t>42</w:t>
      </w:r>
      <w:r w:rsidR="003935CD" w:rsidRPr="00161D37">
        <w:rPr>
          <w:sz w:val="22"/>
          <w:szCs w:val="22"/>
        </w:rPr>
        <w:t>(5)</w:t>
      </w:r>
      <w:r w:rsidR="0038087F" w:rsidRPr="00161D37">
        <w:rPr>
          <w:sz w:val="22"/>
          <w:szCs w:val="22"/>
        </w:rPr>
        <w:t>:</w:t>
      </w:r>
      <w:r w:rsidR="00704099" w:rsidRPr="00161D37">
        <w:rPr>
          <w:sz w:val="22"/>
          <w:szCs w:val="22"/>
        </w:rPr>
        <w:t xml:space="preserve"> 394-400,</w:t>
      </w:r>
      <w:r w:rsidR="003935CD" w:rsidRPr="00161D37">
        <w:rPr>
          <w:sz w:val="22"/>
          <w:szCs w:val="22"/>
        </w:rPr>
        <w:t xml:space="preserve"> 2008. </w:t>
      </w:r>
      <w:r w:rsidR="00704099" w:rsidRPr="00161D37">
        <w:rPr>
          <w:sz w:val="22"/>
          <w:szCs w:val="22"/>
        </w:rPr>
        <w:t xml:space="preserve"> </w:t>
      </w:r>
      <w:proofErr w:type="gramStart"/>
      <w:r w:rsidR="00435D06" w:rsidRPr="00161D37">
        <w:rPr>
          <w:sz w:val="22"/>
          <w:szCs w:val="22"/>
        </w:rPr>
        <w:t>doi</w:t>
      </w:r>
      <w:proofErr w:type="gramEnd"/>
      <w:r w:rsidR="00435D06" w:rsidRPr="00161D37">
        <w:rPr>
          <w:sz w:val="22"/>
          <w:szCs w:val="22"/>
        </w:rPr>
        <w:t>:</w:t>
      </w:r>
      <w:r w:rsidR="00475F8E" w:rsidRPr="00161D37">
        <w:rPr>
          <w:sz w:val="22"/>
          <w:szCs w:val="22"/>
        </w:rPr>
        <w:t xml:space="preserve"> </w:t>
      </w:r>
      <w:r w:rsidR="00435D06" w:rsidRPr="00161D37">
        <w:rPr>
          <w:sz w:val="22"/>
          <w:szCs w:val="22"/>
        </w:rPr>
        <w:t>10.1159/000154785</w:t>
      </w:r>
      <w:r w:rsidR="00475F8E" w:rsidRPr="00161D37">
        <w:rPr>
          <w:sz w:val="22"/>
          <w:szCs w:val="22"/>
        </w:rPr>
        <w:t xml:space="preserve">, </w:t>
      </w:r>
      <w:r w:rsidR="003935CD" w:rsidRPr="00161D37">
        <w:rPr>
          <w:sz w:val="22"/>
          <w:szCs w:val="22"/>
        </w:rPr>
        <w:t xml:space="preserve">Epub September 10, </w:t>
      </w:r>
      <w:r w:rsidR="00704099" w:rsidRPr="00161D37">
        <w:rPr>
          <w:sz w:val="22"/>
          <w:szCs w:val="22"/>
        </w:rPr>
        <w:t xml:space="preserve">2008.  </w:t>
      </w:r>
      <w:r w:rsidR="000C4E13" w:rsidRPr="00161D37">
        <w:rPr>
          <w:sz w:val="22"/>
          <w:szCs w:val="22"/>
        </w:rPr>
        <w:t>PMID:</w:t>
      </w:r>
      <w:r w:rsidR="003935CD" w:rsidRPr="00161D37">
        <w:rPr>
          <w:sz w:val="22"/>
          <w:szCs w:val="22"/>
        </w:rPr>
        <w:t xml:space="preserve">  </w:t>
      </w:r>
      <w:r w:rsidR="000C4E13" w:rsidRPr="00161D37">
        <w:rPr>
          <w:sz w:val="22"/>
          <w:szCs w:val="22"/>
        </w:rPr>
        <w:t>18781068;</w:t>
      </w:r>
      <w:r w:rsidR="0038087F" w:rsidRPr="00161D37">
        <w:rPr>
          <w:sz w:val="22"/>
          <w:szCs w:val="22"/>
        </w:rPr>
        <w:t xml:space="preserve"> </w:t>
      </w:r>
      <w:r w:rsidR="00704099" w:rsidRPr="00161D37">
        <w:rPr>
          <w:sz w:val="22"/>
          <w:szCs w:val="22"/>
        </w:rPr>
        <w:t xml:space="preserve"> </w:t>
      </w:r>
      <w:r w:rsidR="00777B89" w:rsidRPr="00161D37">
        <w:rPr>
          <w:sz w:val="22"/>
          <w:szCs w:val="22"/>
        </w:rPr>
        <w:t xml:space="preserve"> </w:t>
      </w:r>
      <w:r w:rsidR="000C4E13" w:rsidRPr="00161D37">
        <w:rPr>
          <w:sz w:val="22"/>
          <w:szCs w:val="22"/>
        </w:rPr>
        <w:t>NIHMSID</w:t>
      </w:r>
      <w:r w:rsidR="00704099" w:rsidRPr="00161D37">
        <w:rPr>
          <w:sz w:val="22"/>
          <w:szCs w:val="22"/>
        </w:rPr>
        <w:t>:</w:t>
      </w:r>
      <w:r w:rsidR="000C4E13" w:rsidRPr="00161D37">
        <w:rPr>
          <w:sz w:val="22"/>
          <w:szCs w:val="22"/>
        </w:rPr>
        <w:t xml:space="preserve"> </w:t>
      </w:r>
      <w:r w:rsidR="003935CD" w:rsidRPr="00161D37">
        <w:rPr>
          <w:sz w:val="22"/>
          <w:szCs w:val="22"/>
        </w:rPr>
        <w:t xml:space="preserve"> </w:t>
      </w:r>
      <w:r w:rsidR="000C4E13" w:rsidRPr="00161D37">
        <w:rPr>
          <w:sz w:val="22"/>
          <w:szCs w:val="22"/>
        </w:rPr>
        <w:t>186523;</w:t>
      </w:r>
      <w:r w:rsidR="00704099" w:rsidRPr="00161D37">
        <w:rPr>
          <w:sz w:val="22"/>
          <w:szCs w:val="22"/>
        </w:rPr>
        <w:t xml:space="preserve">  </w:t>
      </w:r>
      <w:r w:rsidR="003935CD" w:rsidRPr="00161D37">
        <w:rPr>
          <w:sz w:val="22"/>
          <w:szCs w:val="22"/>
        </w:rPr>
        <w:t xml:space="preserve"> </w:t>
      </w:r>
      <w:r w:rsidRPr="00161D37">
        <w:rPr>
          <w:sz w:val="22"/>
          <w:szCs w:val="22"/>
        </w:rPr>
        <w:t xml:space="preserve">PMCID: </w:t>
      </w:r>
      <w:r w:rsidR="003935CD" w:rsidRPr="00161D37">
        <w:rPr>
          <w:sz w:val="22"/>
          <w:szCs w:val="22"/>
        </w:rPr>
        <w:t xml:space="preserve">  </w:t>
      </w:r>
      <w:r w:rsidRPr="00161D37">
        <w:rPr>
          <w:sz w:val="22"/>
          <w:szCs w:val="22"/>
        </w:rPr>
        <w:t>PMC2820320</w:t>
      </w:r>
    </w:p>
    <w:p w:rsidR="000B20B6" w:rsidRPr="00161D37" w:rsidRDefault="000B20B6" w:rsidP="004A5843">
      <w:pPr>
        <w:pStyle w:val="BodyText"/>
        <w:widowControl w:val="0"/>
        <w:tabs>
          <w:tab w:val="num" w:pos="360"/>
        </w:tabs>
        <w:ind w:left="360" w:hanging="360"/>
        <w:jc w:val="left"/>
        <w:rPr>
          <w:sz w:val="22"/>
          <w:szCs w:val="22"/>
        </w:rPr>
      </w:pPr>
    </w:p>
    <w:p w:rsidR="00D749EC" w:rsidRPr="00161D37" w:rsidRDefault="00D749EC"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 xml:space="preserve">Wang X, Kammerer CM, Anderson S, Lu J, Feingold E. A comparison of principal component analysis and factor analysis strategies for uncovering pleiotropic factors. </w:t>
      </w:r>
      <w:r w:rsidRPr="00161D37">
        <w:rPr>
          <w:i/>
          <w:sz w:val="22"/>
          <w:szCs w:val="22"/>
        </w:rPr>
        <w:t>Genetic Epidemiology</w:t>
      </w:r>
      <w:r w:rsidR="00B65C8E" w:rsidRPr="00161D37">
        <w:rPr>
          <w:i/>
          <w:sz w:val="22"/>
          <w:szCs w:val="22"/>
        </w:rPr>
        <w:t xml:space="preserve"> </w:t>
      </w:r>
      <w:r w:rsidR="00B65C8E" w:rsidRPr="00161D37">
        <w:rPr>
          <w:b/>
          <w:sz w:val="22"/>
          <w:szCs w:val="22"/>
        </w:rPr>
        <w:t>33</w:t>
      </w:r>
      <w:r w:rsidR="00B65C8E" w:rsidRPr="00161D37">
        <w:rPr>
          <w:sz w:val="22"/>
          <w:szCs w:val="22"/>
        </w:rPr>
        <w:t xml:space="preserve">(4): 325-331, 2009. </w:t>
      </w:r>
      <w:proofErr w:type="gramStart"/>
      <w:r w:rsidR="00B65C8E" w:rsidRPr="00161D37">
        <w:rPr>
          <w:sz w:val="22"/>
          <w:szCs w:val="22"/>
        </w:rPr>
        <w:t>doi</w:t>
      </w:r>
      <w:proofErr w:type="gramEnd"/>
      <w:r w:rsidR="00B65C8E" w:rsidRPr="00161D37">
        <w:rPr>
          <w:sz w:val="22"/>
          <w:szCs w:val="22"/>
        </w:rPr>
        <w:t xml:space="preserve">: 10.1002/gepi.20384, Epub December 1, 2008.   PMID:  19048641;   </w:t>
      </w:r>
      <w:r w:rsidR="00D35828" w:rsidRPr="00161D37">
        <w:rPr>
          <w:sz w:val="22"/>
          <w:szCs w:val="22"/>
        </w:rPr>
        <w:t xml:space="preserve">NIHMSID:   264472   </w:t>
      </w:r>
      <w:r w:rsidR="00B65C8E" w:rsidRPr="00161D37">
        <w:rPr>
          <w:sz w:val="22"/>
          <w:szCs w:val="22"/>
        </w:rPr>
        <w:t xml:space="preserve">PMCID:  </w:t>
      </w:r>
      <w:r w:rsidR="00D35828" w:rsidRPr="00161D37">
        <w:rPr>
          <w:sz w:val="22"/>
          <w:szCs w:val="22"/>
        </w:rPr>
        <w:t xml:space="preserve"> </w:t>
      </w:r>
      <w:r w:rsidR="00B65C8E" w:rsidRPr="00161D37">
        <w:rPr>
          <w:sz w:val="22"/>
          <w:szCs w:val="22"/>
        </w:rPr>
        <w:t>PMC3042259</w:t>
      </w:r>
    </w:p>
    <w:p w:rsidR="00D749EC" w:rsidRPr="00161D37" w:rsidRDefault="00D749EC" w:rsidP="004A5843">
      <w:pPr>
        <w:pStyle w:val="ListParagraph"/>
        <w:tabs>
          <w:tab w:val="num" w:pos="360"/>
        </w:tabs>
        <w:ind w:left="360" w:hanging="360"/>
        <w:rPr>
          <w:rFonts w:ascii="Times New Roman" w:hAnsi="Times New Roman"/>
          <w:sz w:val="22"/>
          <w:szCs w:val="22"/>
        </w:rPr>
      </w:pPr>
    </w:p>
    <w:p w:rsidR="000B20B6" w:rsidRPr="00161D37" w:rsidRDefault="00F15E37"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 xml:space="preserve">Zhang L, Foxman B, Drake DR, Srinivasan U, Henderson </w:t>
      </w:r>
      <w:r w:rsidR="00271CE1" w:rsidRPr="00161D37">
        <w:rPr>
          <w:sz w:val="22"/>
          <w:szCs w:val="22"/>
        </w:rPr>
        <w:t>J, Olson B, Marrs, CF, Warren JJ</w:t>
      </w:r>
      <w:r w:rsidRPr="00161D37">
        <w:rPr>
          <w:sz w:val="22"/>
          <w:szCs w:val="22"/>
        </w:rPr>
        <w:t xml:space="preserve">, Marazita ML. Comparative whole-genome analysis of </w:t>
      </w:r>
      <w:r w:rsidRPr="00161D37">
        <w:rPr>
          <w:i/>
          <w:sz w:val="22"/>
          <w:szCs w:val="22"/>
        </w:rPr>
        <w:t xml:space="preserve">Streptococcus mutans </w:t>
      </w:r>
      <w:r w:rsidRPr="00161D37">
        <w:rPr>
          <w:sz w:val="22"/>
          <w:szCs w:val="22"/>
        </w:rPr>
        <w:t xml:space="preserve">isolates within and among individuals of different caries status. </w:t>
      </w:r>
      <w:r w:rsidRPr="00161D37">
        <w:rPr>
          <w:i/>
          <w:sz w:val="22"/>
          <w:szCs w:val="22"/>
        </w:rPr>
        <w:t>Oral Microbiology and Immunology</w:t>
      </w:r>
      <w:r w:rsidRPr="00161D37">
        <w:rPr>
          <w:sz w:val="22"/>
          <w:szCs w:val="22"/>
        </w:rPr>
        <w:t xml:space="preserve"> </w:t>
      </w:r>
      <w:r w:rsidRPr="00161D37">
        <w:rPr>
          <w:b/>
          <w:sz w:val="22"/>
          <w:szCs w:val="22"/>
        </w:rPr>
        <w:t>24</w:t>
      </w:r>
      <w:r w:rsidR="00271CE1" w:rsidRPr="00161D37">
        <w:rPr>
          <w:sz w:val="22"/>
          <w:szCs w:val="22"/>
        </w:rPr>
        <w:t>(3)</w:t>
      </w:r>
      <w:r w:rsidRPr="00161D37">
        <w:rPr>
          <w:sz w:val="22"/>
          <w:szCs w:val="22"/>
        </w:rPr>
        <w:t>:</w:t>
      </w:r>
      <w:r w:rsidR="00704099" w:rsidRPr="00161D37">
        <w:rPr>
          <w:sz w:val="22"/>
          <w:szCs w:val="22"/>
        </w:rPr>
        <w:t xml:space="preserve"> </w:t>
      </w:r>
      <w:r w:rsidR="00E270A4" w:rsidRPr="00161D37">
        <w:rPr>
          <w:sz w:val="22"/>
          <w:szCs w:val="22"/>
        </w:rPr>
        <w:t>197-203</w:t>
      </w:r>
      <w:r w:rsidRPr="00161D37">
        <w:rPr>
          <w:sz w:val="22"/>
          <w:szCs w:val="22"/>
        </w:rPr>
        <w:t>, 2009</w:t>
      </w:r>
      <w:r w:rsidR="0038087F" w:rsidRPr="00161D37">
        <w:rPr>
          <w:sz w:val="22"/>
          <w:szCs w:val="22"/>
        </w:rPr>
        <w:t>.</w:t>
      </w:r>
      <w:r w:rsidR="00D749EC" w:rsidRPr="00161D37">
        <w:rPr>
          <w:sz w:val="22"/>
          <w:szCs w:val="22"/>
        </w:rPr>
        <w:t xml:space="preserve"> </w:t>
      </w:r>
      <w:r w:rsidRPr="00161D37">
        <w:rPr>
          <w:sz w:val="22"/>
          <w:szCs w:val="22"/>
        </w:rPr>
        <w:t xml:space="preserve"> </w:t>
      </w:r>
      <w:proofErr w:type="gramStart"/>
      <w:r w:rsidR="00271CE1" w:rsidRPr="00161D37">
        <w:rPr>
          <w:sz w:val="22"/>
          <w:szCs w:val="22"/>
        </w:rPr>
        <w:t>doi</w:t>
      </w:r>
      <w:proofErr w:type="gramEnd"/>
      <w:r w:rsidR="00271CE1" w:rsidRPr="00161D37">
        <w:rPr>
          <w:sz w:val="22"/>
          <w:szCs w:val="22"/>
        </w:rPr>
        <w:t xml:space="preserve">: 10.1111/j.1399-302X.2008.00495.x, Epub April 14, 2009.   </w:t>
      </w:r>
      <w:r w:rsidR="0038087F" w:rsidRPr="00161D37">
        <w:rPr>
          <w:sz w:val="22"/>
          <w:szCs w:val="22"/>
        </w:rPr>
        <w:t>PMID:</w:t>
      </w:r>
      <w:r w:rsidR="00271CE1" w:rsidRPr="00161D37">
        <w:rPr>
          <w:sz w:val="22"/>
          <w:szCs w:val="22"/>
        </w:rPr>
        <w:t xml:space="preserve">  </w:t>
      </w:r>
      <w:r w:rsidR="0038087F" w:rsidRPr="00161D37">
        <w:rPr>
          <w:sz w:val="22"/>
          <w:szCs w:val="22"/>
        </w:rPr>
        <w:t>19416448</w:t>
      </w:r>
      <w:r w:rsidR="000C4E13" w:rsidRPr="00161D37">
        <w:rPr>
          <w:sz w:val="22"/>
          <w:szCs w:val="22"/>
        </w:rPr>
        <w:t>;</w:t>
      </w:r>
      <w:r w:rsidR="0038087F" w:rsidRPr="00161D37">
        <w:rPr>
          <w:sz w:val="22"/>
          <w:szCs w:val="22"/>
        </w:rPr>
        <w:t xml:space="preserve"> </w:t>
      </w:r>
      <w:r w:rsidR="00777B89" w:rsidRPr="00161D37">
        <w:rPr>
          <w:sz w:val="22"/>
          <w:szCs w:val="22"/>
        </w:rPr>
        <w:t xml:space="preserve"> </w:t>
      </w:r>
      <w:r w:rsidR="00704099" w:rsidRPr="00161D37">
        <w:rPr>
          <w:sz w:val="22"/>
          <w:szCs w:val="22"/>
        </w:rPr>
        <w:t xml:space="preserve"> </w:t>
      </w:r>
      <w:r w:rsidR="0038087F" w:rsidRPr="00161D37">
        <w:rPr>
          <w:sz w:val="22"/>
          <w:szCs w:val="22"/>
        </w:rPr>
        <w:t xml:space="preserve">PMCID: </w:t>
      </w:r>
      <w:r w:rsidR="00271CE1" w:rsidRPr="00161D37">
        <w:rPr>
          <w:sz w:val="22"/>
          <w:szCs w:val="22"/>
        </w:rPr>
        <w:t xml:space="preserve">  </w:t>
      </w:r>
      <w:r w:rsidR="0038087F" w:rsidRPr="00161D37">
        <w:rPr>
          <w:sz w:val="22"/>
          <w:szCs w:val="22"/>
        </w:rPr>
        <w:t>PMC2744306</w:t>
      </w:r>
    </w:p>
    <w:p w:rsidR="000B20B6" w:rsidRPr="00161D37" w:rsidRDefault="000B20B6" w:rsidP="004A5843">
      <w:pPr>
        <w:pStyle w:val="BodyText"/>
        <w:widowControl w:val="0"/>
        <w:tabs>
          <w:tab w:val="num" w:pos="360"/>
        </w:tabs>
        <w:ind w:left="360" w:hanging="360"/>
        <w:jc w:val="left"/>
        <w:rPr>
          <w:sz w:val="22"/>
          <w:szCs w:val="22"/>
        </w:rPr>
      </w:pPr>
    </w:p>
    <w:p w:rsidR="001875AC" w:rsidRPr="00161D37" w:rsidRDefault="00175CB6"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 xml:space="preserve">Wise JL, Crout RJ, McNeil DW, Weyant RJ, Marazita ML, Wenger SL. Cryptic </w:t>
      </w:r>
      <w:r w:rsidR="00370E3D" w:rsidRPr="00161D37">
        <w:rPr>
          <w:sz w:val="22"/>
          <w:szCs w:val="22"/>
        </w:rPr>
        <w:t>s</w:t>
      </w:r>
      <w:r w:rsidRPr="00161D37">
        <w:rPr>
          <w:sz w:val="22"/>
          <w:szCs w:val="22"/>
        </w:rPr>
        <w:t xml:space="preserve">ubtelomeric </w:t>
      </w:r>
      <w:r w:rsidR="00370E3D" w:rsidRPr="00161D37">
        <w:rPr>
          <w:sz w:val="22"/>
          <w:szCs w:val="22"/>
        </w:rPr>
        <w:t>r</w:t>
      </w:r>
      <w:r w:rsidRPr="00161D37">
        <w:rPr>
          <w:sz w:val="22"/>
          <w:szCs w:val="22"/>
        </w:rPr>
        <w:t xml:space="preserve">earrangements and X </w:t>
      </w:r>
      <w:r w:rsidR="00370E3D" w:rsidRPr="00161D37">
        <w:rPr>
          <w:sz w:val="22"/>
          <w:szCs w:val="22"/>
        </w:rPr>
        <w:t>c</w:t>
      </w:r>
      <w:r w:rsidRPr="00161D37">
        <w:rPr>
          <w:sz w:val="22"/>
          <w:szCs w:val="22"/>
        </w:rPr>
        <w:t xml:space="preserve">hromosome </w:t>
      </w:r>
      <w:r w:rsidR="00370E3D" w:rsidRPr="00161D37">
        <w:rPr>
          <w:sz w:val="22"/>
          <w:szCs w:val="22"/>
        </w:rPr>
        <w:t>m</w:t>
      </w:r>
      <w:r w:rsidRPr="00161D37">
        <w:rPr>
          <w:sz w:val="22"/>
          <w:szCs w:val="22"/>
        </w:rPr>
        <w:t xml:space="preserve">osaicism: </w:t>
      </w:r>
      <w:r w:rsidR="008A1FEC" w:rsidRPr="00161D37">
        <w:rPr>
          <w:sz w:val="22"/>
          <w:szCs w:val="22"/>
        </w:rPr>
        <w:t>a</w:t>
      </w:r>
      <w:r w:rsidRPr="00161D37">
        <w:rPr>
          <w:sz w:val="22"/>
          <w:szCs w:val="22"/>
        </w:rPr>
        <w:t xml:space="preserve"> </w:t>
      </w:r>
      <w:r w:rsidR="00704099" w:rsidRPr="00161D37">
        <w:rPr>
          <w:sz w:val="22"/>
          <w:szCs w:val="22"/>
        </w:rPr>
        <w:t>s</w:t>
      </w:r>
      <w:r w:rsidRPr="00161D37">
        <w:rPr>
          <w:sz w:val="22"/>
          <w:szCs w:val="22"/>
        </w:rPr>
        <w:t xml:space="preserve">tudy of 565 </w:t>
      </w:r>
      <w:r w:rsidR="00704099" w:rsidRPr="00161D37">
        <w:rPr>
          <w:sz w:val="22"/>
          <w:szCs w:val="22"/>
        </w:rPr>
        <w:t>a</w:t>
      </w:r>
      <w:r w:rsidRPr="00161D37">
        <w:rPr>
          <w:sz w:val="22"/>
          <w:szCs w:val="22"/>
        </w:rPr>
        <w:t xml:space="preserve">pparently </w:t>
      </w:r>
      <w:r w:rsidR="00704099" w:rsidRPr="00161D37">
        <w:rPr>
          <w:sz w:val="22"/>
          <w:szCs w:val="22"/>
        </w:rPr>
        <w:t>n</w:t>
      </w:r>
      <w:r w:rsidRPr="00161D37">
        <w:rPr>
          <w:sz w:val="22"/>
          <w:szCs w:val="22"/>
        </w:rPr>
        <w:t xml:space="preserve">ormal </w:t>
      </w:r>
      <w:r w:rsidR="00704099" w:rsidRPr="00161D37">
        <w:rPr>
          <w:sz w:val="22"/>
          <w:szCs w:val="22"/>
        </w:rPr>
        <w:t>i</w:t>
      </w:r>
      <w:r w:rsidRPr="00161D37">
        <w:rPr>
          <w:sz w:val="22"/>
          <w:szCs w:val="22"/>
        </w:rPr>
        <w:t xml:space="preserve">ndividuals with </w:t>
      </w:r>
      <w:r w:rsidR="00704099" w:rsidRPr="00161D37">
        <w:rPr>
          <w:sz w:val="22"/>
          <w:szCs w:val="22"/>
        </w:rPr>
        <w:t>f</w:t>
      </w:r>
      <w:r w:rsidRPr="00161D37">
        <w:rPr>
          <w:sz w:val="22"/>
          <w:szCs w:val="22"/>
        </w:rPr>
        <w:t xml:space="preserve">luorescent </w:t>
      </w:r>
      <w:r w:rsidR="00704099" w:rsidRPr="00161D37">
        <w:rPr>
          <w:sz w:val="22"/>
          <w:szCs w:val="22"/>
        </w:rPr>
        <w:t>i</w:t>
      </w:r>
      <w:r w:rsidRPr="00161D37">
        <w:rPr>
          <w:sz w:val="22"/>
          <w:szCs w:val="22"/>
        </w:rPr>
        <w:t xml:space="preserve">n </w:t>
      </w:r>
      <w:r w:rsidR="00704099" w:rsidRPr="00161D37">
        <w:rPr>
          <w:sz w:val="22"/>
          <w:szCs w:val="22"/>
        </w:rPr>
        <w:t>s</w:t>
      </w:r>
      <w:r w:rsidRPr="00161D37">
        <w:rPr>
          <w:sz w:val="22"/>
          <w:szCs w:val="22"/>
        </w:rPr>
        <w:t xml:space="preserve">itu </w:t>
      </w:r>
      <w:r w:rsidR="00704099" w:rsidRPr="00161D37">
        <w:rPr>
          <w:sz w:val="22"/>
          <w:szCs w:val="22"/>
        </w:rPr>
        <w:t>h</w:t>
      </w:r>
      <w:r w:rsidRPr="00161D37">
        <w:rPr>
          <w:sz w:val="22"/>
          <w:szCs w:val="22"/>
        </w:rPr>
        <w:t xml:space="preserve">ybridization. </w:t>
      </w:r>
      <w:r w:rsidRPr="00161D37">
        <w:rPr>
          <w:i/>
          <w:sz w:val="22"/>
          <w:szCs w:val="22"/>
        </w:rPr>
        <w:t>PLoS ONE</w:t>
      </w:r>
      <w:r w:rsidRPr="00161D37">
        <w:rPr>
          <w:sz w:val="22"/>
          <w:szCs w:val="22"/>
        </w:rPr>
        <w:t xml:space="preserve"> </w:t>
      </w:r>
      <w:r w:rsidRPr="00161D37">
        <w:rPr>
          <w:b/>
          <w:sz w:val="22"/>
          <w:szCs w:val="22"/>
        </w:rPr>
        <w:t>4</w:t>
      </w:r>
      <w:r w:rsidRPr="00161D37">
        <w:rPr>
          <w:sz w:val="22"/>
          <w:szCs w:val="22"/>
        </w:rPr>
        <w:t>(6): e5855</w:t>
      </w:r>
      <w:r w:rsidR="008A1FEC" w:rsidRPr="00161D37">
        <w:rPr>
          <w:sz w:val="22"/>
          <w:szCs w:val="22"/>
        </w:rPr>
        <w:t>, 2009</w:t>
      </w:r>
      <w:r w:rsidRPr="00161D37">
        <w:rPr>
          <w:sz w:val="22"/>
          <w:szCs w:val="22"/>
        </w:rPr>
        <w:t>.</w:t>
      </w:r>
      <w:r w:rsidR="008A1FEC" w:rsidRPr="00161D37">
        <w:rPr>
          <w:sz w:val="22"/>
          <w:szCs w:val="22"/>
        </w:rPr>
        <w:t xml:space="preserve"> </w:t>
      </w:r>
      <w:r w:rsidRPr="00161D37">
        <w:rPr>
          <w:sz w:val="22"/>
          <w:szCs w:val="22"/>
        </w:rPr>
        <w:t xml:space="preserve"> </w:t>
      </w:r>
      <w:proofErr w:type="gramStart"/>
      <w:r w:rsidRPr="00161D37">
        <w:rPr>
          <w:sz w:val="22"/>
          <w:szCs w:val="22"/>
        </w:rPr>
        <w:t>doi</w:t>
      </w:r>
      <w:proofErr w:type="gramEnd"/>
      <w:r w:rsidRPr="00161D37">
        <w:rPr>
          <w:sz w:val="22"/>
          <w:szCs w:val="22"/>
        </w:rPr>
        <w:t>:</w:t>
      </w:r>
      <w:r w:rsidR="008A1FEC" w:rsidRPr="00161D37">
        <w:rPr>
          <w:sz w:val="22"/>
          <w:szCs w:val="22"/>
        </w:rPr>
        <w:t xml:space="preserve"> </w:t>
      </w:r>
      <w:r w:rsidRPr="00161D37">
        <w:rPr>
          <w:sz w:val="22"/>
          <w:szCs w:val="22"/>
        </w:rPr>
        <w:t>10.1</w:t>
      </w:r>
      <w:r w:rsidR="000C4E13" w:rsidRPr="00161D37">
        <w:rPr>
          <w:sz w:val="22"/>
          <w:szCs w:val="22"/>
        </w:rPr>
        <w:t xml:space="preserve">371/journal.pone.0005855, </w:t>
      </w:r>
      <w:r w:rsidR="008A1FEC" w:rsidRPr="00161D37">
        <w:rPr>
          <w:sz w:val="22"/>
          <w:szCs w:val="22"/>
        </w:rPr>
        <w:t xml:space="preserve">Epub June 10, </w:t>
      </w:r>
      <w:r w:rsidR="000C4E13" w:rsidRPr="00161D37">
        <w:rPr>
          <w:sz w:val="22"/>
          <w:szCs w:val="22"/>
        </w:rPr>
        <w:t>2009.</w:t>
      </w:r>
      <w:r w:rsidRPr="00161D37">
        <w:rPr>
          <w:sz w:val="22"/>
          <w:szCs w:val="22"/>
        </w:rPr>
        <w:t xml:space="preserve"> </w:t>
      </w:r>
      <w:r w:rsidR="00704099" w:rsidRPr="00161D37">
        <w:rPr>
          <w:sz w:val="22"/>
          <w:szCs w:val="22"/>
        </w:rPr>
        <w:t xml:space="preserve"> </w:t>
      </w:r>
      <w:r w:rsidR="00271CE1" w:rsidRPr="00161D37">
        <w:rPr>
          <w:sz w:val="22"/>
          <w:szCs w:val="22"/>
        </w:rPr>
        <w:t xml:space="preserve"> </w:t>
      </w:r>
      <w:r w:rsidR="00613DFA" w:rsidRPr="00161D37">
        <w:rPr>
          <w:sz w:val="22"/>
          <w:szCs w:val="22"/>
        </w:rPr>
        <w:t xml:space="preserve">PMID: </w:t>
      </w:r>
      <w:r w:rsidR="00271CE1" w:rsidRPr="00161D37">
        <w:rPr>
          <w:sz w:val="22"/>
          <w:szCs w:val="22"/>
        </w:rPr>
        <w:t xml:space="preserve"> </w:t>
      </w:r>
      <w:r w:rsidR="00613DFA" w:rsidRPr="00161D37">
        <w:rPr>
          <w:sz w:val="22"/>
          <w:szCs w:val="22"/>
        </w:rPr>
        <w:t xml:space="preserve">19516895; </w:t>
      </w:r>
      <w:r w:rsidR="00271CE1" w:rsidRPr="00161D37">
        <w:rPr>
          <w:sz w:val="22"/>
          <w:szCs w:val="22"/>
        </w:rPr>
        <w:t xml:space="preserve">  </w:t>
      </w:r>
      <w:r w:rsidR="00613DFA" w:rsidRPr="00161D37">
        <w:rPr>
          <w:sz w:val="22"/>
          <w:szCs w:val="22"/>
        </w:rPr>
        <w:t xml:space="preserve">PMCID: </w:t>
      </w:r>
      <w:r w:rsidR="00271CE1" w:rsidRPr="00161D37">
        <w:rPr>
          <w:sz w:val="22"/>
          <w:szCs w:val="22"/>
        </w:rPr>
        <w:t xml:space="preserve"> </w:t>
      </w:r>
      <w:r w:rsidR="00732C01" w:rsidRPr="00161D37">
        <w:rPr>
          <w:sz w:val="22"/>
          <w:szCs w:val="22"/>
        </w:rPr>
        <w:t>PMC</w:t>
      </w:r>
      <w:r w:rsidR="00613DFA" w:rsidRPr="00161D37">
        <w:rPr>
          <w:sz w:val="22"/>
          <w:szCs w:val="22"/>
        </w:rPr>
        <w:t>2688762</w:t>
      </w:r>
    </w:p>
    <w:p w:rsidR="001875AC" w:rsidRPr="00161D37" w:rsidRDefault="001875AC" w:rsidP="000B20B6">
      <w:pPr>
        <w:pStyle w:val="BodyText"/>
        <w:widowControl w:val="0"/>
        <w:jc w:val="left"/>
        <w:rPr>
          <w:sz w:val="22"/>
          <w:szCs w:val="22"/>
        </w:rPr>
      </w:pPr>
    </w:p>
    <w:p w:rsidR="001875AC" w:rsidRPr="00161D37" w:rsidRDefault="00613DFA" w:rsidP="006A2D87">
      <w:pPr>
        <w:pStyle w:val="BodyText"/>
        <w:widowControl w:val="0"/>
        <w:numPr>
          <w:ilvl w:val="0"/>
          <w:numId w:val="4"/>
        </w:numPr>
        <w:tabs>
          <w:tab w:val="clear" w:pos="720"/>
          <w:tab w:val="num" w:pos="360"/>
          <w:tab w:val="left" w:pos="810"/>
        </w:tabs>
        <w:ind w:left="360" w:hanging="360"/>
        <w:jc w:val="left"/>
        <w:rPr>
          <w:sz w:val="22"/>
          <w:szCs w:val="22"/>
        </w:rPr>
      </w:pPr>
      <w:r w:rsidRPr="00161D37">
        <w:rPr>
          <w:sz w:val="22"/>
          <w:szCs w:val="22"/>
        </w:rPr>
        <w:t xml:space="preserve">Wise JL, Crout RJ, McNeil DW, Weyant RJ, Marazita ML, Wenger SL.  Human </w:t>
      </w:r>
      <w:r w:rsidR="00704099" w:rsidRPr="00161D37">
        <w:rPr>
          <w:sz w:val="22"/>
          <w:szCs w:val="22"/>
        </w:rPr>
        <w:t>t</w:t>
      </w:r>
      <w:r w:rsidRPr="00161D37">
        <w:rPr>
          <w:sz w:val="22"/>
          <w:szCs w:val="22"/>
        </w:rPr>
        <w:t xml:space="preserve">elomere </w:t>
      </w:r>
      <w:r w:rsidR="00704099" w:rsidRPr="00161D37">
        <w:rPr>
          <w:sz w:val="22"/>
          <w:szCs w:val="22"/>
        </w:rPr>
        <w:t>l</w:t>
      </w:r>
      <w:r w:rsidRPr="00161D37">
        <w:rPr>
          <w:sz w:val="22"/>
          <w:szCs w:val="22"/>
        </w:rPr>
        <w:t xml:space="preserve">ength </w:t>
      </w:r>
      <w:r w:rsidR="00704099" w:rsidRPr="00161D37">
        <w:rPr>
          <w:sz w:val="22"/>
          <w:szCs w:val="22"/>
        </w:rPr>
        <w:t>c</w:t>
      </w:r>
      <w:r w:rsidRPr="00161D37">
        <w:rPr>
          <w:sz w:val="22"/>
          <w:szCs w:val="22"/>
        </w:rPr>
        <w:t xml:space="preserve">orrelates to the </w:t>
      </w:r>
      <w:r w:rsidR="00704099" w:rsidRPr="00161D37">
        <w:rPr>
          <w:sz w:val="22"/>
          <w:szCs w:val="22"/>
        </w:rPr>
        <w:t>s</w:t>
      </w:r>
      <w:r w:rsidRPr="00161D37">
        <w:rPr>
          <w:sz w:val="22"/>
          <w:szCs w:val="22"/>
        </w:rPr>
        <w:t xml:space="preserve">ize of the </w:t>
      </w:r>
      <w:r w:rsidR="00704099" w:rsidRPr="00161D37">
        <w:rPr>
          <w:sz w:val="22"/>
          <w:szCs w:val="22"/>
        </w:rPr>
        <w:t>a</w:t>
      </w:r>
      <w:r w:rsidRPr="00161D37">
        <w:rPr>
          <w:sz w:val="22"/>
          <w:szCs w:val="22"/>
        </w:rPr>
        <w:t xml:space="preserve">ssociated </w:t>
      </w:r>
      <w:r w:rsidR="00704099" w:rsidRPr="00161D37">
        <w:rPr>
          <w:sz w:val="22"/>
          <w:szCs w:val="22"/>
        </w:rPr>
        <w:t>c</w:t>
      </w:r>
      <w:r w:rsidRPr="00161D37">
        <w:rPr>
          <w:sz w:val="22"/>
          <w:szCs w:val="22"/>
        </w:rPr>
        <w:t xml:space="preserve">hromosome </w:t>
      </w:r>
      <w:r w:rsidR="00704099" w:rsidRPr="00161D37">
        <w:rPr>
          <w:sz w:val="22"/>
          <w:szCs w:val="22"/>
        </w:rPr>
        <w:t>a</w:t>
      </w:r>
      <w:r w:rsidRPr="00161D37">
        <w:rPr>
          <w:sz w:val="22"/>
          <w:szCs w:val="22"/>
        </w:rPr>
        <w:t xml:space="preserve">rm. </w:t>
      </w:r>
      <w:r w:rsidRPr="00161D37">
        <w:rPr>
          <w:i/>
          <w:sz w:val="22"/>
          <w:szCs w:val="22"/>
        </w:rPr>
        <w:t>PLoS ONE</w:t>
      </w:r>
      <w:r w:rsidRPr="00161D37">
        <w:rPr>
          <w:sz w:val="22"/>
          <w:szCs w:val="22"/>
        </w:rPr>
        <w:t xml:space="preserve"> </w:t>
      </w:r>
      <w:r w:rsidRPr="00161D37">
        <w:rPr>
          <w:b/>
          <w:sz w:val="22"/>
          <w:szCs w:val="22"/>
        </w:rPr>
        <w:t>4</w:t>
      </w:r>
      <w:r w:rsidRPr="00161D37">
        <w:rPr>
          <w:sz w:val="22"/>
          <w:szCs w:val="22"/>
        </w:rPr>
        <w:t>(6): e6013</w:t>
      </w:r>
      <w:r w:rsidR="004C00A9" w:rsidRPr="00161D37">
        <w:rPr>
          <w:sz w:val="22"/>
          <w:szCs w:val="22"/>
        </w:rPr>
        <w:t>, 2009</w:t>
      </w:r>
      <w:r w:rsidRPr="00161D37">
        <w:rPr>
          <w:sz w:val="22"/>
          <w:szCs w:val="22"/>
        </w:rPr>
        <w:t>. doi:10.1</w:t>
      </w:r>
      <w:r w:rsidR="000C4E13" w:rsidRPr="00161D37">
        <w:rPr>
          <w:sz w:val="22"/>
          <w:szCs w:val="22"/>
        </w:rPr>
        <w:t xml:space="preserve">371/journal.pone.0006013, </w:t>
      </w:r>
      <w:r w:rsidR="004C00A9" w:rsidRPr="00161D37">
        <w:rPr>
          <w:sz w:val="22"/>
          <w:szCs w:val="22"/>
        </w:rPr>
        <w:t xml:space="preserve">Epub June 23, </w:t>
      </w:r>
      <w:r w:rsidR="000C4E13" w:rsidRPr="00161D37">
        <w:rPr>
          <w:sz w:val="22"/>
          <w:szCs w:val="22"/>
        </w:rPr>
        <w:t>2009.</w:t>
      </w:r>
      <w:r w:rsidR="006A2D87" w:rsidRPr="00161D37">
        <w:rPr>
          <w:sz w:val="22"/>
          <w:szCs w:val="22"/>
        </w:rPr>
        <w:t xml:space="preserve"> </w:t>
      </w:r>
      <w:r w:rsidRPr="00161D37">
        <w:rPr>
          <w:sz w:val="22"/>
          <w:szCs w:val="22"/>
        </w:rPr>
        <w:t>PMID:</w:t>
      </w:r>
      <w:r w:rsidR="004C00A9" w:rsidRPr="00161D37">
        <w:rPr>
          <w:sz w:val="22"/>
          <w:szCs w:val="22"/>
        </w:rPr>
        <w:t xml:space="preserve"> </w:t>
      </w:r>
      <w:r w:rsidRPr="00161D37">
        <w:rPr>
          <w:sz w:val="22"/>
          <w:szCs w:val="22"/>
        </w:rPr>
        <w:t xml:space="preserve"> </w:t>
      </w:r>
      <w:r w:rsidR="00777B89" w:rsidRPr="00161D37">
        <w:rPr>
          <w:sz w:val="22"/>
          <w:szCs w:val="22"/>
        </w:rPr>
        <w:t xml:space="preserve"> </w:t>
      </w:r>
      <w:r w:rsidRPr="00161D37">
        <w:rPr>
          <w:sz w:val="22"/>
          <w:szCs w:val="22"/>
        </w:rPr>
        <w:t xml:space="preserve">19547752; </w:t>
      </w:r>
      <w:r w:rsidR="00704099" w:rsidRPr="00161D37">
        <w:rPr>
          <w:sz w:val="22"/>
          <w:szCs w:val="22"/>
        </w:rPr>
        <w:t xml:space="preserve"> </w:t>
      </w:r>
      <w:r w:rsidR="004C00A9" w:rsidRPr="00161D37">
        <w:rPr>
          <w:sz w:val="22"/>
          <w:szCs w:val="22"/>
        </w:rPr>
        <w:t xml:space="preserve"> </w:t>
      </w:r>
      <w:r w:rsidRPr="00161D37">
        <w:rPr>
          <w:sz w:val="22"/>
          <w:szCs w:val="22"/>
        </w:rPr>
        <w:t>PMCID: PMC2695537</w:t>
      </w:r>
      <w:r w:rsidR="001875AC" w:rsidRPr="00161D37">
        <w:rPr>
          <w:sz w:val="22"/>
          <w:szCs w:val="22"/>
        </w:rPr>
        <w:t xml:space="preserve">  </w:t>
      </w:r>
    </w:p>
    <w:p w:rsidR="001875AC" w:rsidRPr="00161D37" w:rsidRDefault="001875AC" w:rsidP="004A5843">
      <w:pPr>
        <w:pStyle w:val="BodyText"/>
        <w:widowControl w:val="0"/>
        <w:tabs>
          <w:tab w:val="num" w:pos="360"/>
          <w:tab w:val="left" w:pos="810"/>
        </w:tabs>
        <w:ind w:left="360" w:hanging="360"/>
        <w:jc w:val="left"/>
        <w:rPr>
          <w:sz w:val="22"/>
          <w:szCs w:val="22"/>
        </w:rPr>
      </w:pPr>
    </w:p>
    <w:p w:rsidR="000C4F45" w:rsidRPr="00161D37" w:rsidRDefault="000C4F45" w:rsidP="008C2A98">
      <w:pPr>
        <w:pStyle w:val="BodyText"/>
        <w:widowControl w:val="0"/>
        <w:numPr>
          <w:ilvl w:val="0"/>
          <w:numId w:val="4"/>
        </w:numPr>
        <w:tabs>
          <w:tab w:val="clear" w:pos="720"/>
          <w:tab w:val="left" w:pos="810"/>
        </w:tabs>
        <w:ind w:left="360" w:hanging="360"/>
        <w:jc w:val="left"/>
        <w:rPr>
          <w:sz w:val="22"/>
          <w:szCs w:val="22"/>
        </w:rPr>
      </w:pPr>
      <w:r w:rsidRPr="00161D37">
        <w:rPr>
          <w:sz w:val="22"/>
          <w:szCs w:val="22"/>
          <w:lang w:val="it-IT"/>
        </w:rPr>
        <w:t xml:space="preserve">Srinivasan U, Misra D, Marazita ML, Foxman B.  </w:t>
      </w:r>
      <w:r w:rsidRPr="00161D37">
        <w:rPr>
          <w:sz w:val="22"/>
          <w:szCs w:val="22"/>
        </w:rPr>
        <w:t>Vaginal and oral microbes, host genotype and</w:t>
      </w:r>
      <w:r w:rsidR="00D17CBA" w:rsidRPr="00161D37">
        <w:rPr>
          <w:sz w:val="22"/>
          <w:szCs w:val="22"/>
        </w:rPr>
        <w:t xml:space="preserve"> preterm birth.  </w:t>
      </w:r>
      <w:r w:rsidR="00D17CBA" w:rsidRPr="00161D37">
        <w:rPr>
          <w:i/>
          <w:sz w:val="22"/>
          <w:szCs w:val="22"/>
        </w:rPr>
        <w:t>Med</w:t>
      </w:r>
      <w:r w:rsidR="00704099" w:rsidRPr="00161D37">
        <w:rPr>
          <w:i/>
          <w:sz w:val="22"/>
          <w:szCs w:val="22"/>
        </w:rPr>
        <w:t>ical</w:t>
      </w:r>
      <w:r w:rsidR="00D17CBA" w:rsidRPr="00161D37">
        <w:rPr>
          <w:i/>
          <w:sz w:val="22"/>
          <w:szCs w:val="22"/>
        </w:rPr>
        <w:t xml:space="preserve"> Hypotheses</w:t>
      </w:r>
      <w:r w:rsidR="00D17CBA" w:rsidRPr="00161D37">
        <w:rPr>
          <w:sz w:val="22"/>
          <w:szCs w:val="22"/>
        </w:rPr>
        <w:t xml:space="preserve"> </w:t>
      </w:r>
      <w:r w:rsidRPr="00161D37">
        <w:rPr>
          <w:b/>
          <w:sz w:val="22"/>
          <w:szCs w:val="22"/>
        </w:rPr>
        <w:t>73</w:t>
      </w:r>
      <w:r w:rsidR="00D17CBA" w:rsidRPr="00161D37">
        <w:rPr>
          <w:sz w:val="22"/>
          <w:szCs w:val="22"/>
        </w:rPr>
        <w:t>(6):</w:t>
      </w:r>
      <w:r w:rsidR="00704099" w:rsidRPr="00161D37">
        <w:rPr>
          <w:sz w:val="22"/>
          <w:szCs w:val="22"/>
        </w:rPr>
        <w:t xml:space="preserve"> </w:t>
      </w:r>
      <w:r w:rsidR="00D17CBA" w:rsidRPr="00161D37">
        <w:rPr>
          <w:sz w:val="22"/>
          <w:szCs w:val="22"/>
        </w:rPr>
        <w:t xml:space="preserve">963-75, 2009. </w:t>
      </w:r>
      <w:r w:rsidR="00704099" w:rsidRPr="00161D37">
        <w:rPr>
          <w:sz w:val="22"/>
          <w:szCs w:val="22"/>
        </w:rPr>
        <w:t xml:space="preserve"> </w:t>
      </w:r>
      <w:proofErr w:type="gramStart"/>
      <w:r w:rsidR="00BB6C3D" w:rsidRPr="00161D37">
        <w:rPr>
          <w:sz w:val="22"/>
          <w:szCs w:val="22"/>
        </w:rPr>
        <w:t>doi</w:t>
      </w:r>
      <w:proofErr w:type="gramEnd"/>
      <w:r w:rsidR="00BB6C3D" w:rsidRPr="00161D37">
        <w:rPr>
          <w:sz w:val="22"/>
          <w:szCs w:val="22"/>
        </w:rPr>
        <w:t xml:space="preserve">: 10.1016/j.mehy.2009.06.017. </w:t>
      </w:r>
      <w:r w:rsidR="006A2D87" w:rsidRPr="00161D37">
        <w:rPr>
          <w:sz w:val="22"/>
          <w:szCs w:val="22"/>
        </w:rPr>
        <w:t xml:space="preserve"> </w:t>
      </w:r>
      <w:r w:rsidR="00D17CBA" w:rsidRPr="00161D37">
        <w:rPr>
          <w:sz w:val="22"/>
          <w:szCs w:val="22"/>
        </w:rPr>
        <w:t xml:space="preserve">PMID: </w:t>
      </w:r>
      <w:r w:rsidR="00BB6C3D" w:rsidRPr="00161D37">
        <w:rPr>
          <w:sz w:val="22"/>
          <w:szCs w:val="22"/>
        </w:rPr>
        <w:t xml:space="preserve">  </w:t>
      </w:r>
      <w:r w:rsidR="00D17CBA" w:rsidRPr="00161D37">
        <w:rPr>
          <w:sz w:val="22"/>
          <w:szCs w:val="22"/>
        </w:rPr>
        <w:t xml:space="preserve">19942083; </w:t>
      </w:r>
      <w:r w:rsidR="00704099" w:rsidRPr="00161D37">
        <w:rPr>
          <w:sz w:val="22"/>
          <w:szCs w:val="22"/>
        </w:rPr>
        <w:t xml:space="preserve"> </w:t>
      </w:r>
      <w:r w:rsidR="00BB6C3D" w:rsidRPr="00161D37">
        <w:rPr>
          <w:sz w:val="22"/>
          <w:szCs w:val="22"/>
        </w:rPr>
        <w:t xml:space="preserve"> </w:t>
      </w:r>
      <w:r w:rsidR="00D17CBA" w:rsidRPr="00161D37">
        <w:rPr>
          <w:sz w:val="22"/>
          <w:szCs w:val="22"/>
        </w:rPr>
        <w:t xml:space="preserve">PMCID: </w:t>
      </w:r>
      <w:r w:rsidR="008C2A98" w:rsidRPr="00161D37">
        <w:rPr>
          <w:sz w:val="22"/>
          <w:szCs w:val="22"/>
        </w:rPr>
        <w:t xml:space="preserve"> PMC4026093</w:t>
      </w:r>
    </w:p>
    <w:p w:rsidR="00732C01" w:rsidRPr="00161D37" w:rsidRDefault="00732C01" w:rsidP="004A5843">
      <w:pPr>
        <w:pStyle w:val="ListParagraph"/>
        <w:tabs>
          <w:tab w:val="num" w:pos="360"/>
          <w:tab w:val="left" w:pos="810"/>
        </w:tabs>
        <w:ind w:left="360" w:hanging="360"/>
        <w:rPr>
          <w:rFonts w:ascii="Times New Roman" w:hAnsi="Times New Roman"/>
          <w:sz w:val="22"/>
          <w:szCs w:val="22"/>
        </w:rPr>
      </w:pPr>
    </w:p>
    <w:p w:rsidR="00732C01" w:rsidRPr="00161D37" w:rsidRDefault="00732C01" w:rsidP="006A2D87">
      <w:pPr>
        <w:pStyle w:val="BodyText"/>
        <w:widowControl w:val="0"/>
        <w:numPr>
          <w:ilvl w:val="0"/>
          <w:numId w:val="4"/>
        </w:numPr>
        <w:tabs>
          <w:tab w:val="clear" w:pos="720"/>
          <w:tab w:val="num" w:pos="360"/>
          <w:tab w:val="left" w:pos="810"/>
        </w:tabs>
        <w:ind w:left="360" w:hanging="360"/>
        <w:jc w:val="left"/>
        <w:rPr>
          <w:sz w:val="22"/>
          <w:szCs w:val="22"/>
        </w:rPr>
      </w:pPr>
      <w:r w:rsidRPr="00161D37">
        <w:rPr>
          <w:sz w:val="22"/>
          <w:szCs w:val="22"/>
        </w:rPr>
        <w:t>Wang X</w:t>
      </w:r>
      <w:r w:rsidR="00E1279B" w:rsidRPr="00161D37">
        <w:rPr>
          <w:sz w:val="22"/>
          <w:szCs w:val="22"/>
        </w:rPr>
        <w:t xml:space="preserve">, Shaffer JR, Weyant RJ, </w:t>
      </w:r>
      <w:r w:rsidRPr="00161D37">
        <w:rPr>
          <w:sz w:val="22"/>
          <w:szCs w:val="22"/>
        </w:rPr>
        <w:t>Cuenco K</w:t>
      </w:r>
      <w:r w:rsidR="00E1279B" w:rsidRPr="00161D37">
        <w:rPr>
          <w:sz w:val="22"/>
          <w:szCs w:val="22"/>
        </w:rPr>
        <w:t>T</w:t>
      </w:r>
      <w:r w:rsidRPr="00161D37">
        <w:rPr>
          <w:sz w:val="22"/>
          <w:szCs w:val="22"/>
        </w:rPr>
        <w:t xml:space="preserve">, DeSensi RS, Crout R, McNeil DW, Marazita ML.   Genes and their effects on dental caries may differ between primary and permanent dentitions.  </w:t>
      </w:r>
      <w:r w:rsidRPr="00161D37">
        <w:rPr>
          <w:i/>
          <w:sz w:val="22"/>
          <w:szCs w:val="22"/>
        </w:rPr>
        <w:t>Caries Research</w:t>
      </w:r>
      <w:r w:rsidRPr="00161D37">
        <w:rPr>
          <w:sz w:val="22"/>
          <w:szCs w:val="22"/>
        </w:rPr>
        <w:t xml:space="preserve"> </w:t>
      </w:r>
      <w:r w:rsidRPr="00161D37">
        <w:rPr>
          <w:b/>
          <w:sz w:val="22"/>
          <w:szCs w:val="22"/>
        </w:rPr>
        <w:t>44</w:t>
      </w:r>
      <w:r w:rsidR="00E1279B" w:rsidRPr="00161D37">
        <w:rPr>
          <w:sz w:val="22"/>
          <w:szCs w:val="22"/>
        </w:rPr>
        <w:t>(3)</w:t>
      </w:r>
      <w:r w:rsidRPr="00161D37">
        <w:rPr>
          <w:sz w:val="22"/>
          <w:szCs w:val="22"/>
        </w:rPr>
        <w:t>:</w:t>
      </w:r>
      <w:r w:rsidR="00E270A4" w:rsidRPr="00161D37">
        <w:rPr>
          <w:sz w:val="22"/>
          <w:szCs w:val="22"/>
        </w:rPr>
        <w:t xml:space="preserve"> </w:t>
      </w:r>
      <w:r w:rsidRPr="00161D37">
        <w:rPr>
          <w:sz w:val="22"/>
          <w:szCs w:val="22"/>
        </w:rPr>
        <w:t>277-284</w:t>
      </w:r>
      <w:r w:rsidR="00891A2A" w:rsidRPr="00161D37">
        <w:rPr>
          <w:sz w:val="22"/>
          <w:szCs w:val="22"/>
        </w:rPr>
        <w:t>,</w:t>
      </w:r>
      <w:r w:rsidR="00E1279B" w:rsidRPr="00161D37">
        <w:rPr>
          <w:sz w:val="22"/>
          <w:szCs w:val="22"/>
        </w:rPr>
        <w:t xml:space="preserve"> 2010. </w:t>
      </w:r>
      <w:r w:rsidR="00891A2A" w:rsidRPr="00161D37">
        <w:rPr>
          <w:sz w:val="22"/>
          <w:szCs w:val="22"/>
        </w:rPr>
        <w:t xml:space="preserve"> </w:t>
      </w:r>
      <w:proofErr w:type="gramStart"/>
      <w:r w:rsidR="00891A2A" w:rsidRPr="00161D37">
        <w:rPr>
          <w:sz w:val="22"/>
          <w:szCs w:val="22"/>
        </w:rPr>
        <w:t>doi</w:t>
      </w:r>
      <w:proofErr w:type="gramEnd"/>
      <w:r w:rsidR="00891A2A" w:rsidRPr="00161D37">
        <w:rPr>
          <w:sz w:val="22"/>
          <w:szCs w:val="22"/>
        </w:rPr>
        <w:t xml:space="preserve">: 10.1159/000314676, </w:t>
      </w:r>
      <w:r w:rsidR="00E1279B" w:rsidRPr="00161D37">
        <w:rPr>
          <w:sz w:val="22"/>
          <w:szCs w:val="22"/>
        </w:rPr>
        <w:t xml:space="preserve">Epub May 27, </w:t>
      </w:r>
      <w:r w:rsidRPr="00161D37">
        <w:rPr>
          <w:sz w:val="22"/>
          <w:szCs w:val="22"/>
        </w:rPr>
        <w:t xml:space="preserve">2010. </w:t>
      </w:r>
      <w:r w:rsidR="00642069" w:rsidRPr="00161D37">
        <w:rPr>
          <w:sz w:val="22"/>
          <w:szCs w:val="22"/>
        </w:rPr>
        <w:t xml:space="preserve"> </w:t>
      </w:r>
      <w:r w:rsidR="00D17CBA" w:rsidRPr="00161D37">
        <w:rPr>
          <w:sz w:val="22"/>
          <w:szCs w:val="22"/>
        </w:rPr>
        <w:t xml:space="preserve">PMID: </w:t>
      </w:r>
      <w:r w:rsidR="00777B89" w:rsidRPr="00161D37">
        <w:rPr>
          <w:sz w:val="22"/>
          <w:szCs w:val="22"/>
        </w:rPr>
        <w:t xml:space="preserve">  </w:t>
      </w:r>
      <w:r w:rsidR="00D17CBA" w:rsidRPr="00161D37">
        <w:rPr>
          <w:sz w:val="22"/>
          <w:szCs w:val="22"/>
        </w:rPr>
        <w:t>20516689;</w:t>
      </w:r>
      <w:r w:rsidRPr="00161D37">
        <w:rPr>
          <w:sz w:val="22"/>
          <w:szCs w:val="22"/>
        </w:rPr>
        <w:t xml:space="preserve"> </w:t>
      </w:r>
      <w:r w:rsidR="00642069" w:rsidRPr="00161D37">
        <w:rPr>
          <w:sz w:val="22"/>
          <w:szCs w:val="22"/>
        </w:rPr>
        <w:t xml:space="preserve"> </w:t>
      </w:r>
      <w:r w:rsidR="00E1279B" w:rsidRPr="00161D37">
        <w:rPr>
          <w:sz w:val="22"/>
          <w:szCs w:val="22"/>
        </w:rPr>
        <w:t xml:space="preserve">  </w:t>
      </w:r>
      <w:r w:rsidR="00E672C1" w:rsidRPr="00161D37">
        <w:rPr>
          <w:sz w:val="22"/>
          <w:szCs w:val="22"/>
        </w:rPr>
        <w:t>PMCID:</w:t>
      </w:r>
      <w:r w:rsidR="00E1279B" w:rsidRPr="00161D37">
        <w:rPr>
          <w:sz w:val="22"/>
          <w:szCs w:val="22"/>
        </w:rPr>
        <w:t xml:space="preserve">  </w:t>
      </w:r>
      <w:r w:rsidR="00E672C1" w:rsidRPr="00161D37">
        <w:rPr>
          <w:sz w:val="22"/>
          <w:szCs w:val="22"/>
        </w:rPr>
        <w:t xml:space="preserve"> PMC2919434</w:t>
      </w:r>
    </w:p>
    <w:p w:rsidR="00E672C1" w:rsidRPr="00161D37" w:rsidRDefault="00E672C1" w:rsidP="004A5843">
      <w:pPr>
        <w:pStyle w:val="BodyText"/>
        <w:widowControl w:val="0"/>
        <w:tabs>
          <w:tab w:val="num" w:pos="360"/>
          <w:tab w:val="left" w:pos="810"/>
        </w:tabs>
        <w:ind w:left="360" w:hanging="360"/>
        <w:jc w:val="left"/>
        <w:rPr>
          <w:sz w:val="22"/>
          <w:szCs w:val="22"/>
        </w:rPr>
      </w:pPr>
    </w:p>
    <w:p w:rsidR="00F41E58" w:rsidRPr="00161D37" w:rsidRDefault="00897F4F" w:rsidP="006A2D87">
      <w:pPr>
        <w:pStyle w:val="BodyText"/>
        <w:widowControl w:val="0"/>
        <w:numPr>
          <w:ilvl w:val="0"/>
          <w:numId w:val="4"/>
        </w:numPr>
        <w:tabs>
          <w:tab w:val="clear" w:pos="720"/>
          <w:tab w:val="num" w:pos="360"/>
          <w:tab w:val="left" w:pos="810"/>
        </w:tabs>
        <w:ind w:left="360" w:hanging="360"/>
        <w:jc w:val="left"/>
        <w:rPr>
          <w:sz w:val="22"/>
          <w:szCs w:val="22"/>
        </w:rPr>
      </w:pPr>
      <w:r w:rsidRPr="00161D37">
        <w:rPr>
          <w:sz w:val="22"/>
          <w:szCs w:val="22"/>
        </w:rPr>
        <w:t>Wendell S, Wang X</w:t>
      </w:r>
      <w:r w:rsidR="00F41E58" w:rsidRPr="00161D37">
        <w:rPr>
          <w:sz w:val="22"/>
          <w:szCs w:val="22"/>
        </w:rPr>
        <w:t xml:space="preserve">, Brown M, Cooper ME, DeSensi RS, Weyant RJ, Crout R, McNeil DW, Marazita ML.  Taste </w:t>
      </w:r>
      <w:r w:rsidR="00642069" w:rsidRPr="00161D37">
        <w:rPr>
          <w:sz w:val="22"/>
          <w:szCs w:val="22"/>
        </w:rPr>
        <w:t>g</w:t>
      </w:r>
      <w:r w:rsidR="00F41E58" w:rsidRPr="00161D37">
        <w:rPr>
          <w:sz w:val="22"/>
          <w:szCs w:val="22"/>
        </w:rPr>
        <w:t xml:space="preserve">enes </w:t>
      </w:r>
      <w:r w:rsidR="00642069" w:rsidRPr="00161D37">
        <w:rPr>
          <w:sz w:val="22"/>
          <w:szCs w:val="22"/>
        </w:rPr>
        <w:t>a</w:t>
      </w:r>
      <w:r w:rsidR="00F41E58" w:rsidRPr="00161D37">
        <w:rPr>
          <w:sz w:val="22"/>
          <w:szCs w:val="22"/>
        </w:rPr>
        <w:t xml:space="preserve">ssociated with </w:t>
      </w:r>
      <w:r w:rsidR="00642069" w:rsidRPr="00161D37">
        <w:rPr>
          <w:sz w:val="22"/>
          <w:szCs w:val="22"/>
        </w:rPr>
        <w:t>d</w:t>
      </w:r>
      <w:r w:rsidR="00F41E58" w:rsidRPr="00161D37">
        <w:rPr>
          <w:sz w:val="22"/>
          <w:szCs w:val="22"/>
        </w:rPr>
        <w:t xml:space="preserve">ental </w:t>
      </w:r>
      <w:r w:rsidR="00642069" w:rsidRPr="00161D37">
        <w:rPr>
          <w:sz w:val="22"/>
          <w:szCs w:val="22"/>
        </w:rPr>
        <w:t>c</w:t>
      </w:r>
      <w:r w:rsidR="00F41E58" w:rsidRPr="00161D37">
        <w:rPr>
          <w:sz w:val="22"/>
          <w:szCs w:val="22"/>
        </w:rPr>
        <w:t xml:space="preserve">aries. </w:t>
      </w:r>
      <w:r w:rsidR="00F41E58" w:rsidRPr="00161D37">
        <w:rPr>
          <w:i/>
          <w:sz w:val="22"/>
          <w:szCs w:val="22"/>
        </w:rPr>
        <w:t>Journal of Dental Research</w:t>
      </w:r>
      <w:r w:rsidR="00F41E58" w:rsidRPr="00161D37">
        <w:rPr>
          <w:sz w:val="22"/>
          <w:szCs w:val="22"/>
        </w:rPr>
        <w:t xml:space="preserve"> </w:t>
      </w:r>
      <w:r w:rsidR="00F41E58" w:rsidRPr="00161D37">
        <w:rPr>
          <w:b/>
          <w:sz w:val="22"/>
          <w:szCs w:val="22"/>
        </w:rPr>
        <w:t>89</w:t>
      </w:r>
      <w:r w:rsidR="00E1279B" w:rsidRPr="00161D37">
        <w:rPr>
          <w:sz w:val="22"/>
          <w:szCs w:val="22"/>
        </w:rPr>
        <w:t>(11)</w:t>
      </w:r>
      <w:r w:rsidR="00F41E58" w:rsidRPr="00161D37">
        <w:rPr>
          <w:sz w:val="22"/>
          <w:szCs w:val="22"/>
        </w:rPr>
        <w:t xml:space="preserve">: 1198-1202, </w:t>
      </w:r>
      <w:r w:rsidR="00E1279B" w:rsidRPr="00161D37">
        <w:rPr>
          <w:sz w:val="22"/>
          <w:szCs w:val="22"/>
        </w:rPr>
        <w:t xml:space="preserve">2010.  </w:t>
      </w:r>
      <w:proofErr w:type="gramStart"/>
      <w:r w:rsidR="00891A2A" w:rsidRPr="00161D37">
        <w:rPr>
          <w:sz w:val="22"/>
          <w:szCs w:val="22"/>
        </w:rPr>
        <w:t>doi</w:t>
      </w:r>
      <w:proofErr w:type="gramEnd"/>
      <w:r w:rsidR="00891A2A" w:rsidRPr="00161D37">
        <w:rPr>
          <w:sz w:val="22"/>
          <w:szCs w:val="22"/>
        </w:rPr>
        <w:t xml:space="preserve">: 10.1177/0022034510381502, </w:t>
      </w:r>
      <w:r w:rsidR="0045261B" w:rsidRPr="00161D37">
        <w:rPr>
          <w:sz w:val="22"/>
          <w:szCs w:val="22"/>
        </w:rPr>
        <w:t xml:space="preserve"> </w:t>
      </w:r>
      <w:r w:rsidR="00E1279B" w:rsidRPr="00161D37">
        <w:rPr>
          <w:sz w:val="22"/>
          <w:szCs w:val="22"/>
        </w:rPr>
        <w:t xml:space="preserve">Epub September 21, </w:t>
      </w:r>
      <w:r w:rsidR="00F41E58" w:rsidRPr="00161D37">
        <w:rPr>
          <w:sz w:val="22"/>
          <w:szCs w:val="22"/>
        </w:rPr>
        <w:t xml:space="preserve">2010. </w:t>
      </w:r>
      <w:r w:rsidR="00642069" w:rsidRPr="00161D37">
        <w:rPr>
          <w:sz w:val="22"/>
          <w:szCs w:val="22"/>
        </w:rPr>
        <w:t xml:space="preserve"> </w:t>
      </w:r>
      <w:r w:rsidR="00F41E58" w:rsidRPr="00161D37">
        <w:rPr>
          <w:sz w:val="22"/>
          <w:szCs w:val="22"/>
        </w:rPr>
        <w:t>PMID</w:t>
      </w:r>
      <w:r w:rsidR="00D31A05" w:rsidRPr="00161D37">
        <w:rPr>
          <w:sz w:val="22"/>
          <w:szCs w:val="22"/>
        </w:rPr>
        <w:t>:</w:t>
      </w:r>
      <w:r w:rsidR="00777B89" w:rsidRPr="00161D37">
        <w:rPr>
          <w:sz w:val="22"/>
          <w:szCs w:val="22"/>
        </w:rPr>
        <w:t xml:space="preserve">  </w:t>
      </w:r>
      <w:r w:rsidR="00F41E58" w:rsidRPr="00161D37">
        <w:rPr>
          <w:sz w:val="22"/>
          <w:szCs w:val="22"/>
        </w:rPr>
        <w:t xml:space="preserve"> 20858777; </w:t>
      </w:r>
      <w:r w:rsidR="00642069" w:rsidRPr="00161D37">
        <w:rPr>
          <w:sz w:val="22"/>
          <w:szCs w:val="22"/>
        </w:rPr>
        <w:t xml:space="preserve"> </w:t>
      </w:r>
      <w:r w:rsidR="00777B89" w:rsidRPr="00161D37">
        <w:rPr>
          <w:sz w:val="22"/>
          <w:szCs w:val="22"/>
        </w:rPr>
        <w:t xml:space="preserve">  </w:t>
      </w:r>
      <w:r w:rsidR="00F41E58" w:rsidRPr="00161D37">
        <w:rPr>
          <w:sz w:val="22"/>
          <w:szCs w:val="22"/>
        </w:rPr>
        <w:t>NIHMSID</w:t>
      </w:r>
      <w:r w:rsidR="00D31A05" w:rsidRPr="00161D37">
        <w:rPr>
          <w:sz w:val="22"/>
          <w:szCs w:val="22"/>
        </w:rPr>
        <w:t>:</w:t>
      </w:r>
      <w:r w:rsidR="00F41E58" w:rsidRPr="00161D37">
        <w:rPr>
          <w:sz w:val="22"/>
          <w:szCs w:val="22"/>
        </w:rPr>
        <w:t xml:space="preserve"> </w:t>
      </w:r>
      <w:r w:rsidR="00777B89" w:rsidRPr="00161D37">
        <w:rPr>
          <w:sz w:val="22"/>
          <w:szCs w:val="22"/>
        </w:rPr>
        <w:t xml:space="preserve">  </w:t>
      </w:r>
      <w:r w:rsidR="00F41E58" w:rsidRPr="00161D37">
        <w:rPr>
          <w:sz w:val="22"/>
          <w:szCs w:val="22"/>
        </w:rPr>
        <w:t xml:space="preserve">212837; </w:t>
      </w:r>
      <w:r w:rsidR="00642069" w:rsidRPr="00161D37">
        <w:rPr>
          <w:sz w:val="22"/>
          <w:szCs w:val="22"/>
        </w:rPr>
        <w:t xml:space="preserve"> </w:t>
      </w:r>
      <w:r w:rsidR="00777B89" w:rsidRPr="00161D37">
        <w:rPr>
          <w:sz w:val="22"/>
          <w:szCs w:val="22"/>
        </w:rPr>
        <w:t xml:space="preserve">  </w:t>
      </w:r>
      <w:r w:rsidR="00F41E58" w:rsidRPr="00161D37">
        <w:rPr>
          <w:sz w:val="22"/>
          <w:szCs w:val="22"/>
        </w:rPr>
        <w:t>PMCID</w:t>
      </w:r>
      <w:r w:rsidR="00D31A05" w:rsidRPr="00161D37">
        <w:rPr>
          <w:sz w:val="22"/>
          <w:szCs w:val="22"/>
        </w:rPr>
        <w:t xml:space="preserve">: </w:t>
      </w:r>
      <w:r w:rsidR="00F41E58" w:rsidRPr="00161D37">
        <w:rPr>
          <w:sz w:val="22"/>
          <w:szCs w:val="22"/>
        </w:rPr>
        <w:t xml:space="preserve"> PMC2954250</w:t>
      </w:r>
    </w:p>
    <w:p w:rsidR="00F41E58" w:rsidRPr="00161D37" w:rsidRDefault="00642069" w:rsidP="006A2D87">
      <w:pPr>
        <w:pStyle w:val="BodyText"/>
        <w:widowControl w:val="0"/>
        <w:numPr>
          <w:ilvl w:val="0"/>
          <w:numId w:val="4"/>
        </w:numPr>
        <w:tabs>
          <w:tab w:val="clear" w:pos="720"/>
          <w:tab w:val="num" w:pos="360"/>
          <w:tab w:val="left" w:pos="810"/>
        </w:tabs>
        <w:ind w:left="360" w:hanging="360"/>
        <w:jc w:val="left"/>
        <w:rPr>
          <w:sz w:val="22"/>
          <w:szCs w:val="22"/>
        </w:rPr>
      </w:pPr>
      <w:r w:rsidRPr="00161D37">
        <w:rPr>
          <w:sz w:val="22"/>
          <w:szCs w:val="22"/>
        </w:rPr>
        <w:lastRenderedPageBreak/>
        <w:t xml:space="preserve">Foxman B, Goldberg D. </w:t>
      </w:r>
      <w:r w:rsidR="00C84BAF" w:rsidRPr="00161D37">
        <w:rPr>
          <w:sz w:val="22"/>
          <w:szCs w:val="22"/>
        </w:rPr>
        <w:t xml:space="preserve">Why the human microbiome project should motivate epidemiologists to learn ecology.  </w:t>
      </w:r>
      <w:r w:rsidR="00C84BAF" w:rsidRPr="00161D37">
        <w:rPr>
          <w:i/>
          <w:sz w:val="22"/>
          <w:szCs w:val="22"/>
        </w:rPr>
        <w:t>Epidemiology</w:t>
      </w:r>
      <w:r w:rsidR="00C84BAF" w:rsidRPr="00161D37">
        <w:rPr>
          <w:sz w:val="22"/>
          <w:szCs w:val="22"/>
        </w:rPr>
        <w:t xml:space="preserve"> </w:t>
      </w:r>
      <w:r w:rsidR="00C84BAF" w:rsidRPr="00161D37">
        <w:rPr>
          <w:b/>
          <w:sz w:val="22"/>
          <w:szCs w:val="22"/>
        </w:rPr>
        <w:t>21</w:t>
      </w:r>
      <w:r w:rsidR="00C84BAF" w:rsidRPr="00161D37">
        <w:rPr>
          <w:sz w:val="22"/>
          <w:szCs w:val="22"/>
        </w:rPr>
        <w:t xml:space="preserve">(6): 757-759, 2010.  </w:t>
      </w:r>
      <w:proofErr w:type="gramStart"/>
      <w:r w:rsidR="007A4013" w:rsidRPr="00161D37">
        <w:rPr>
          <w:sz w:val="22"/>
          <w:szCs w:val="22"/>
        </w:rPr>
        <w:t>doi</w:t>
      </w:r>
      <w:proofErr w:type="gramEnd"/>
      <w:r w:rsidR="007A4013" w:rsidRPr="00161D37">
        <w:rPr>
          <w:sz w:val="22"/>
          <w:szCs w:val="22"/>
        </w:rPr>
        <w:t xml:space="preserve">: 10.1097/EDE.0b013e3181f4e1f9.  </w:t>
      </w:r>
      <w:r w:rsidR="00C84BAF" w:rsidRPr="00161D37">
        <w:rPr>
          <w:sz w:val="22"/>
          <w:szCs w:val="22"/>
        </w:rPr>
        <w:t>PMID:</w:t>
      </w:r>
      <w:r w:rsidR="00777B89" w:rsidRPr="00161D37">
        <w:rPr>
          <w:sz w:val="22"/>
          <w:szCs w:val="22"/>
        </w:rPr>
        <w:t xml:space="preserve"> </w:t>
      </w:r>
      <w:r w:rsidR="00C84BAF" w:rsidRPr="00161D37">
        <w:rPr>
          <w:sz w:val="22"/>
          <w:szCs w:val="22"/>
        </w:rPr>
        <w:t xml:space="preserve"> </w:t>
      </w:r>
      <w:r w:rsidR="007A4013" w:rsidRPr="00161D37">
        <w:rPr>
          <w:sz w:val="22"/>
          <w:szCs w:val="22"/>
        </w:rPr>
        <w:t xml:space="preserve"> </w:t>
      </w:r>
      <w:r w:rsidR="00C84BAF" w:rsidRPr="00161D37">
        <w:rPr>
          <w:sz w:val="22"/>
          <w:szCs w:val="22"/>
        </w:rPr>
        <w:t>20924228</w:t>
      </w:r>
      <w:r w:rsidR="00D31A05" w:rsidRPr="00161D37">
        <w:rPr>
          <w:sz w:val="22"/>
          <w:szCs w:val="22"/>
        </w:rPr>
        <w:t>;</w:t>
      </w:r>
      <w:r w:rsidR="00C84BAF" w:rsidRPr="00161D37">
        <w:rPr>
          <w:sz w:val="22"/>
          <w:szCs w:val="22"/>
        </w:rPr>
        <w:t xml:space="preserve"> </w:t>
      </w:r>
      <w:r w:rsidR="007A4013" w:rsidRPr="00161D37">
        <w:rPr>
          <w:sz w:val="22"/>
          <w:szCs w:val="22"/>
        </w:rPr>
        <w:t xml:space="preserve"> </w:t>
      </w:r>
      <w:r w:rsidRPr="00161D37">
        <w:rPr>
          <w:sz w:val="22"/>
          <w:szCs w:val="22"/>
        </w:rPr>
        <w:t xml:space="preserve"> </w:t>
      </w:r>
      <w:r w:rsidR="00C84BAF" w:rsidRPr="00161D37">
        <w:rPr>
          <w:sz w:val="22"/>
          <w:szCs w:val="22"/>
        </w:rPr>
        <w:t>NIHMSID:</w:t>
      </w:r>
      <w:r w:rsidR="00777B89" w:rsidRPr="00161D37">
        <w:rPr>
          <w:sz w:val="22"/>
          <w:szCs w:val="22"/>
        </w:rPr>
        <w:t xml:space="preserve"> </w:t>
      </w:r>
      <w:r w:rsidR="00C84BAF" w:rsidRPr="00161D37">
        <w:rPr>
          <w:sz w:val="22"/>
          <w:szCs w:val="22"/>
        </w:rPr>
        <w:t xml:space="preserve"> </w:t>
      </w:r>
      <w:r w:rsidR="00897F4F" w:rsidRPr="00161D37">
        <w:rPr>
          <w:sz w:val="22"/>
          <w:szCs w:val="22"/>
        </w:rPr>
        <w:t xml:space="preserve"> 266121;  </w:t>
      </w:r>
      <w:r w:rsidR="00777B89" w:rsidRPr="00161D37">
        <w:rPr>
          <w:sz w:val="22"/>
          <w:szCs w:val="22"/>
        </w:rPr>
        <w:t xml:space="preserve">  </w:t>
      </w:r>
      <w:r w:rsidR="00897F4F" w:rsidRPr="00161D37">
        <w:rPr>
          <w:sz w:val="22"/>
          <w:szCs w:val="22"/>
        </w:rPr>
        <w:t>PMCID:   Not Applicable (this was rejected by PMC because this is a commentary, not a research nor review manuscript, and thus is not covered by the NIH public access policy)</w:t>
      </w:r>
    </w:p>
    <w:p w:rsidR="00A92317" w:rsidRPr="00161D37" w:rsidRDefault="00A92317" w:rsidP="004A5843">
      <w:pPr>
        <w:pStyle w:val="BodyText"/>
        <w:widowControl w:val="0"/>
        <w:tabs>
          <w:tab w:val="num" w:pos="360"/>
          <w:tab w:val="left" w:pos="810"/>
        </w:tabs>
        <w:ind w:left="360" w:hanging="360"/>
        <w:jc w:val="left"/>
        <w:rPr>
          <w:sz w:val="22"/>
          <w:szCs w:val="22"/>
        </w:rPr>
      </w:pPr>
    </w:p>
    <w:p w:rsidR="00F41E58" w:rsidRPr="00161D37" w:rsidRDefault="00642069" w:rsidP="006A2D87">
      <w:pPr>
        <w:pStyle w:val="BodyText"/>
        <w:widowControl w:val="0"/>
        <w:numPr>
          <w:ilvl w:val="0"/>
          <w:numId w:val="4"/>
        </w:numPr>
        <w:tabs>
          <w:tab w:val="clear" w:pos="720"/>
          <w:tab w:val="num" w:pos="360"/>
          <w:tab w:val="left" w:pos="810"/>
        </w:tabs>
        <w:ind w:left="360" w:hanging="360"/>
        <w:jc w:val="left"/>
        <w:rPr>
          <w:sz w:val="22"/>
          <w:szCs w:val="22"/>
        </w:rPr>
      </w:pPr>
      <w:r w:rsidRPr="00161D37">
        <w:rPr>
          <w:sz w:val="22"/>
          <w:szCs w:val="22"/>
        </w:rPr>
        <w:t xml:space="preserve">Hill WG, Weir BS. </w:t>
      </w:r>
      <w:r w:rsidR="00C84BAF" w:rsidRPr="00161D37">
        <w:rPr>
          <w:sz w:val="22"/>
          <w:szCs w:val="22"/>
        </w:rPr>
        <w:t xml:space="preserve">Variation in actual relationship as a consequence of Mendelian sampling and linkage.  </w:t>
      </w:r>
      <w:r w:rsidR="000826DF" w:rsidRPr="00161D37">
        <w:rPr>
          <w:i/>
          <w:sz w:val="22"/>
          <w:szCs w:val="22"/>
        </w:rPr>
        <w:t>Genetics Research</w:t>
      </w:r>
      <w:r w:rsidR="00C84BAF" w:rsidRPr="00161D37">
        <w:rPr>
          <w:i/>
          <w:sz w:val="22"/>
          <w:szCs w:val="22"/>
        </w:rPr>
        <w:t xml:space="preserve"> </w:t>
      </w:r>
      <w:r w:rsidR="000826DF" w:rsidRPr="00161D37">
        <w:rPr>
          <w:i/>
          <w:sz w:val="22"/>
          <w:szCs w:val="22"/>
        </w:rPr>
        <w:t>(</w:t>
      </w:r>
      <w:r w:rsidR="00C84BAF" w:rsidRPr="00161D37">
        <w:rPr>
          <w:i/>
          <w:sz w:val="22"/>
          <w:szCs w:val="22"/>
        </w:rPr>
        <w:t>Cambridge</w:t>
      </w:r>
      <w:r w:rsidR="000826DF" w:rsidRPr="00161D37">
        <w:rPr>
          <w:i/>
          <w:sz w:val="22"/>
          <w:szCs w:val="22"/>
        </w:rPr>
        <w:t>)</w:t>
      </w:r>
      <w:r w:rsidR="00C84BAF" w:rsidRPr="00161D37">
        <w:rPr>
          <w:i/>
          <w:sz w:val="22"/>
          <w:szCs w:val="22"/>
        </w:rPr>
        <w:t xml:space="preserve"> </w:t>
      </w:r>
      <w:r w:rsidR="00C84BAF" w:rsidRPr="00161D37">
        <w:rPr>
          <w:b/>
          <w:sz w:val="22"/>
          <w:szCs w:val="22"/>
        </w:rPr>
        <w:t>93</w:t>
      </w:r>
      <w:r w:rsidR="00C84BAF" w:rsidRPr="00161D37">
        <w:rPr>
          <w:sz w:val="22"/>
          <w:szCs w:val="22"/>
        </w:rPr>
        <w:t>(1):</w:t>
      </w:r>
      <w:r w:rsidR="00D31A05" w:rsidRPr="00161D37">
        <w:rPr>
          <w:sz w:val="22"/>
          <w:szCs w:val="22"/>
        </w:rPr>
        <w:t xml:space="preserve"> </w:t>
      </w:r>
      <w:r w:rsidR="00C84BAF" w:rsidRPr="00161D37">
        <w:rPr>
          <w:sz w:val="22"/>
          <w:szCs w:val="22"/>
        </w:rPr>
        <w:t>47-64, 2011.</w:t>
      </w:r>
      <w:r w:rsidR="000826DF" w:rsidRPr="00161D37">
        <w:rPr>
          <w:sz w:val="22"/>
          <w:szCs w:val="22"/>
        </w:rPr>
        <w:t xml:space="preserve"> </w:t>
      </w:r>
      <w:r w:rsidR="00C84BAF" w:rsidRPr="00161D37">
        <w:rPr>
          <w:sz w:val="22"/>
          <w:szCs w:val="22"/>
        </w:rPr>
        <w:t xml:space="preserve"> </w:t>
      </w:r>
      <w:proofErr w:type="gramStart"/>
      <w:r w:rsidR="000826DF" w:rsidRPr="00161D37">
        <w:rPr>
          <w:sz w:val="22"/>
          <w:szCs w:val="22"/>
        </w:rPr>
        <w:t>doi</w:t>
      </w:r>
      <w:proofErr w:type="gramEnd"/>
      <w:r w:rsidR="000826DF" w:rsidRPr="00161D37">
        <w:rPr>
          <w:sz w:val="22"/>
          <w:szCs w:val="22"/>
        </w:rPr>
        <w:t>: 10.1017/S0016672310000480</w:t>
      </w:r>
      <w:r w:rsidR="000276EB" w:rsidRPr="00161D37">
        <w:rPr>
          <w:sz w:val="22"/>
          <w:szCs w:val="22"/>
        </w:rPr>
        <w:t xml:space="preserve"> Epub January 12, 2011</w:t>
      </w:r>
      <w:r w:rsidR="000826DF" w:rsidRPr="00161D37">
        <w:rPr>
          <w:sz w:val="22"/>
          <w:szCs w:val="22"/>
        </w:rPr>
        <w:t>.</w:t>
      </w:r>
      <w:r w:rsidRPr="00161D37">
        <w:rPr>
          <w:sz w:val="22"/>
          <w:szCs w:val="22"/>
        </w:rPr>
        <w:t xml:space="preserve"> </w:t>
      </w:r>
      <w:r w:rsidR="000276EB" w:rsidRPr="00161D37">
        <w:rPr>
          <w:sz w:val="22"/>
          <w:szCs w:val="22"/>
        </w:rPr>
        <w:t xml:space="preserve"> </w:t>
      </w:r>
      <w:r w:rsidR="00C84BAF" w:rsidRPr="00161D37">
        <w:rPr>
          <w:sz w:val="22"/>
          <w:szCs w:val="22"/>
        </w:rPr>
        <w:t>PMID</w:t>
      </w:r>
      <w:r w:rsidR="00D31A05" w:rsidRPr="00161D37">
        <w:rPr>
          <w:sz w:val="22"/>
          <w:szCs w:val="22"/>
        </w:rPr>
        <w:t>:</w:t>
      </w:r>
      <w:r w:rsidR="00C84BAF" w:rsidRPr="00161D37">
        <w:rPr>
          <w:sz w:val="22"/>
          <w:szCs w:val="22"/>
        </w:rPr>
        <w:t xml:space="preserve"> </w:t>
      </w:r>
      <w:r w:rsidR="000826DF" w:rsidRPr="00161D37">
        <w:rPr>
          <w:sz w:val="22"/>
          <w:szCs w:val="22"/>
        </w:rPr>
        <w:t xml:space="preserve">  </w:t>
      </w:r>
      <w:r w:rsidR="00C84BAF" w:rsidRPr="00161D37">
        <w:rPr>
          <w:sz w:val="22"/>
          <w:szCs w:val="22"/>
        </w:rPr>
        <w:t>21226974</w:t>
      </w:r>
      <w:r w:rsidR="00D31A05" w:rsidRPr="00161D37">
        <w:rPr>
          <w:sz w:val="22"/>
          <w:szCs w:val="22"/>
        </w:rPr>
        <w:t>;</w:t>
      </w:r>
      <w:r w:rsidR="00C84BAF" w:rsidRPr="00161D37">
        <w:rPr>
          <w:sz w:val="22"/>
          <w:szCs w:val="22"/>
        </w:rPr>
        <w:t xml:space="preserve"> </w:t>
      </w:r>
      <w:r w:rsidRPr="00161D37">
        <w:rPr>
          <w:sz w:val="22"/>
          <w:szCs w:val="22"/>
        </w:rPr>
        <w:t xml:space="preserve"> </w:t>
      </w:r>
      <w:r w:rsidR="000826DF" w:rsidRPr="00161D37">
        <w:rPr>
          <w:sz w:val="22"/>
          <w:szCs w:val="22"/>
        </w:rPr>
        <w:t xml:space="preserve"> </w:t>
      </w:r>
      <w:r w:rsidR="00897F4F" w:rsidRPr="00161D37">
        <w:rPr>
          <w:sz w:val="22"/>
          <w:szCs w:val="22"/>
        </w:rPr>
        <w:t xml:space="preserve">NIHMSID:  264470;   </w:t>
      </w:r>
      <w:r w:rsidR="00C84BAF" w:rsidRPr="00161D37">
        <w:rPr>
          <w:sz w:val="22"/>
          <w:szCs w:val="22"/>
        </w:rPr>
        <w:t xml:space="preserve">PMCID: </w:t>
      </w:r>
      <w:r w:rsidR="000826DF" w:rsidRPr="00161D37">
        <w:rPr>
          <w:sz w:val="22"/>
          <w:szCs w:val="22"/>
        </w:rPr>
        <w:t xml:space="preserve">  </w:t>
      </w:r>
      <w:r w:rsidR="00C84BAF" w:rsidRPr="00161D37">
        <w:rPr>
          <w:sz w:val="22"/>
          <w:szCs w:val="22"/>
        </w:rPr>
        <w:t>PMC3070763</w:t>
      </w:r>
      <w:r w:rsidR="000826DF" w:rsidRPr="00161D37">
        <w:rPr>
          <w:sz w:val="22"/>
          <w:szCs w:val="22"/>
        </w:rPr>
        <w:t xml:space="preserve">   </w:t>
      </w:r>
    </w:p>
    <w:p w:rsidR="000826DF" w:rsidRPr="00161D37" w:rsidRDefault="000826DF" w:rsidP="004A5843">
      <w:pPr>
        <w:tabs>
          <w:tab w:val="num" w:pos="360"/>
          <w:tab w:val="left" w:pos="810"/>
        </w:tabs>
        <w:ind w:left="360" w:hanging="360"/>
        <w:contextualSpacing/>
        <w:rPr>
          <w:sz w:val="22"/>
          <w:szCs w:val="22"/>
        </w:rPr>
      </w:pPr>
    </w:p>
    <w:p w:rsidR="00DC2287" w:rsidRPr="00161D37" w:rsidRDefault="00DC2287" w:rsidP="006A2D87">
      <w:pPr>
        <w:pStyle w:val="BodyText"/>
        <w:widowControl w:val="0"/>
        <w:numPr>
          <w:ilvl w:val="0"/>
          <w:numId w:val="4"/>
        </w:numPr>
        <w:shd w:val="clear" w:color="auto" w:fill="FFFFFF"/>
        <w:tabs>
          <w:tab w:val="clear" w:pos="720"/>
          <w:tab w:val="num" w:pos="360"/>
          <w:tab w:val="left" w:pos="810"/>
        </w:tabs>
        <w:ind w:left="360" w:hanging="360"/>
        <w:jc w:val="left"/>
        <w:rPr>
          <w:sz w:val="22"/>
          <w:szCs w:val="22"/>
        </w:rPr>
      </w:pPr>
      <w:r w:rsidRPr="00161D37">
        <w:rPr>
          <w:sz w:val="22"/>
          <w:szCs w:val="22"/>
        </w:rPr>
        <w:t>Bennett SN, Caporaso N, Fitzpatrick AL, Agrawal A, Barnes K, Boyd HA, Cornelis MC, Hansel NN, Heiss G, Heit JA, Kang JH, Kittner SJ, Kraft P, Lowe W, Marazita ML, Monroe KR, Pasquale LR, Ramos EM, van Dam RM, Udren J, Williams K for the GENEVA Consortium.</w:t>
      </w:r>
      <w:r w:rsidR="009670A9" w:rsidRPr="00161D37">
        <w:rPr>
          <w:sz w:val="22"/>
          <w:szCs w:val="22"/>
        </w:rPr>
        <w:t xml:space="preserve"> Phenotype harmonization and cross-study collaboration in GWAS consortia: the GENEVA experience. </w:t>
      </w:r>
      <w:r w:rsidR="009670A9" w:rsidRPr="00161D37">
        <w:rPr>
          <w:i/>
          <w:sz w:val="22"/>
          <w:szCs w:val="22"/>
        </w:rPr>
        <w:t xml:space="preserve">Genetic Epidemiology </w:t>
      </w:r>
      <w:r w:rsidR="009670A9" w:rsidRPr="00161D37">
        <w:rPr>
          <w:b/>
          <w:sz w:val="22"/>
          <w:szCs w:val="22"/>
        </w:rPr>
        <w:t>35</w:t>
      </w:r>
      <w:r w:rsidR="009670A9" w:rsidRPr="00161D37">
        <w:rPr>
          <w:sz w:val="22"/>
          <w:szCs w:val="22"/>
        </w:rPr>
        <w:t xml:space="preserve">(3): 159-173, 2011. </w:t>
      </w:r>
      <w:proofErr w:type="gramStart"/>
      <w:r w:rsidR="009670A9" w:rsidRPr="00161D37">
        <w:rPr>
          <w:sz w:val="22"/>
          <w:szCs w:val="22"/>
        </w:rPr>
        <w:t>doi</w:t>
      </w:r>
      <w:proofErr w:type="gramEnd"/>
      <w:r w:rsidR="009670A9" w:rsidRPr="00161D37">
        <w:rPr>
          <w:sz w:val="22"/>
          <w:szCs w:val="22"/>
        </w:rPr>
        <w:t>: 10.1002/gepi.20564, Epub January 31, 2011.   PMID:   21284036;   PMCID:   PMC3055921</w:t>
      </w:r>
    </w:p>
    <w:p w:rsidR="00DC2287" w:rsidRPr="00161D37" w:rsidRDefault="00DC2287" w:rsidP="004A5843">
      <w:pPr>
        <w:pStyle w:val="ListParagraph"/>
        <w:tabs>
          <w:tab w:val="num" w:pos="360"/>
          <w:tab w:val="left" w:pos="810"/>
        </w:tabs>
        <w:ind w:left="360" w:hanging="360"/>
        <w:rPr>
          <w:rFonts w:ascii="Times New Roman" w:hAnsi="Times New Roman"/>
          <w:sz w:val="22"/>
          <w:szCs w:val="22"/>
        </w:rPr>
      </w:pPr>
    </w:p>
    <w:p w:rsidR="00F677BC" w:rsidRPr="00161D37" w:rsidRDefault="00F677BC" w:rsidP="006A2D87">
      <w:pPr>
        <w:pStyle w:val="BodyText"/>
        <w:widowControl w:val="0"/>
        <w:numPr>
          <w:ilvl w:val="0"/>
          <w:numId w:val="4"/>
        </w:numPr>
        <w:shd w:val="clear" w:color="auto" w:fill="FFFFFF"/>
        <w:tabs>
          <w:tab w:val="clear" w:pos="720"/>
          <w:tab w:val="num" w:pos="360"/>
          <w:tab w:val="left" w:pos="810"/>
        </w:tabs>
        <w:ind w:left="360" w:hanging="360"/>
        <w:jc w:val="left"/>
        <w:rPr>
          <w:sz w:val="22"/>
          <w:szCs w:val="22"/>
        </w:rPr>
      </w:pPr>
      <w:r w:rsidRPr="00161D37">
        <w:rPr>
          <w:sz w:val="22"/>
          <w:szCs w:val="22"/>
        </w:rPr>
        <w:t xml:space="preserve">Olson JC, Cuff CF, Lukomski S, Lukomska E, Canizales Y, Wu B, Crout RJ, Thomas JG, McNeil DW, Weyant RJ, Marazita ML, Paster BJ,  Elliott T. Use of 16S ribosomal RNA gene analyses to characterize the bacterial signature associated with poor oral health in West Virginia. </w:t>
      </w:r>
      <w:r w:rsidRPr="00161D37">
        <w:rPr>
          <w:i/>
          <w:sz w:val="22"/>
          <w:szCs w:val="22"/>
        </w:rPr>
        <w:t>B</w:t>
      </w:r>
      <w:r w:rsidR="00801803" w:rsidRPr="00161D37">
        <w:rPr>
          <w:i/>
          <w:sz w:val="22"/>
          <w:szCs w:val="22"/>
        </w:rPr>
        <w:t>io</w:t>
      </w:r>
      <w:r w:rsidRPr="00161D37">
        <w:rPr>
          <w:i/>
          <w:sz w:val="22"/>
          <w:szCs w:val="22"/>
        </w:rPr>
        <w:t>M</w:t>
      </w:r>
      <w:r w:rsidR="00801803" w:rsidRPr="00161D37">
        <w:rPr>
          <w:i/>
          <w:sz w:val="22"/>
          <w:szCs w:val="22"/>
        </w:rPr>
        <w:t xml:space="preserve">ed </w:t>
      </w:r>
      <w:r w:rsidRPr="00161D37">
        <w:rPr>
          <w:i/>
          <w:sz w:val="22"/>
          <w:szCs w:val="22"/>
        </w:rPr>
        <w:t>C</w:t>
      </w:r>
      <w:r w:rsidR="00801803" w:rsidRPr="00161D37">
        <w:rPr>
          <w:i/>
          <w:sz w:val="22"/>
          <w:szCs w:val="22"/>
        </w:rPr>
        <w:t>entral</w:t>
      </w:r>
      <w:r w:rsidRPr="00161D37">
        <w:rPr>
          <w:i/>
          <w:sz w:val="22"/>
          <w:szCs w:val="22"/>
        </w:rPr>
        <w:t xml:space="preserve"> Oral Health </w:t>
      </w:r>
      <w:r w:rsidRPr="00161D37">
        <w:rPr>
          <w:b/>
          <w:sz w:val="22"/>
          <w:szCs w:val="22"/>
        </w:rPr>
        <w:t>11</w:t>
      </w:r>
      <w:r w:rsidR="00801803" w:rsidRPr="00161D37">
        <w:rPr>
          <w:sz w:val="22"/>
          <w:szCs w:val="22"/>
        </w:rPr>
        <w:t>(1)</w:t>
      </w:r>
      <w:r w:rsidRPr="00161D37">
        <w:rPr>
          <w:sz w:val="22"/>
          <w:szCs w:val="22"/>
        </w:rPr>
        <w:t xml:space="preserve">: 7, </w:t>
      </w:r>
      <w:r w:rsidR="00A3148E" w:rsidRPr="00161D37">
        <w:rPr>
          <w:sz w:val="22"/>
          <w:szCs w:val="22"/>
        </w:rPr>
        <w:t xml:space="preserve">2011.  </w:t>
      </w:r>
      <w:proofErr w:type="gramStart"/>
      <w:r w:rsidR="00891A2A" w:rsidRPr="00161D37">
        <w:rPr>
          <w:sz w:val="22"/>
          <w:szCs w:val="22"/>
        </w:rPr>
        <w:t>doi:</w:t>
      </w:r>
      <w:proofErr w:type="gramEnd"/>
      <w:r w:rsidR="00891A2A" w:rsidRPr="00161D37">
        <w:rPr>
          <w:sz w:val="22"/>
          <w:szCs w:val="22"/>
        </w:rPr>
        <w:t>10.1186/1472-6831-11-7,</w:t>
      </w:r>
      <w:r w:rsidR="004C0C35" w:rsidRPr="00161D37">
        <w:rPr>
          <w:sz w:val="22"/>
          <w:szCs w:val="22"/>
        </w:rPr>
        <w:t xml:space="preserve"> </w:t>
      </w:r>
      <w:r w:rsidR="00A3148E" w:rsidRPr="00161D37">
        <w:rPr>
          <w:sz w:val="22"/>
          <w:szCs w:val="22"/>
        </w:rPr>
        <w:t xml:space="preserve">Epub March 1, </w:t>
      </w:r>
      <w:r w:rsidRPr="00161D37">
        <w:rPr>
          <w:sz w:val="22"/>
          <w:szCs w:val="22"/>
        </w:rPr>
        <w:t xml:space="preserve">2011. </w:t>
      </w:r>
      <w:r w:rsidR="006A2D87" w:rsidRPr="00161D37">
        <w:rPr>
          <w:sz w:val="22"/>
          <w:szCs w:val="22"/>
        </w:rPr>
        <w:t xml:space="preserve"> </w:t>
      </w:r>
      <w:r w:rsidRPr="00161D37">
        <w:rPr>
          <w:sz w:val="22"/>
          <w:szCs w:val="22"/>
        </w:rPr>
        <w:t xml:space="preserve">PMID: </w:t>
      </w:r>
      <w:r w:rsidR="008C5B83" w:rsidRPr="00161D37">
        <w:rPr>
          <w:sz w:val="22"/>
          <w:szCs w:val="22"/>
        </w:rPr>
        <w:t xml:space="preserve">   </w:t>
      </w:r>
      <w:r w:rsidRPr="00161D37">
        <w:rPr>
          <w:sz w:val="22"/>
          <w:szCs w:val="22"/>
        </w:rPr>
        <w:t xml:space="preserve">21362199; </w:t>
      </w:r>
      <w:r w:rsidR="00642069" w:rsidRPr="00161D37">
        <w:rPr>
          <w:sz w:val="22"/>
          <w:szCs w:val="22"/>
        </w:rPr>
        <w:t xml:space="preserve"> </w:t>
      </w:r>
      <w:r w:rsidR="00A3148E" w:rsidRPr="00161D37">
        <w:rPr>
          <w:sz w:val="22"/>
          <w:szCs w:val="22"/>
        </w:rPr>
        <w:t xml:space="preserve"> </w:t>
      </w:r>
      <w:r w:rsidRPr="00161D37">
        <w:rPr>
          <w:sz w:val="22"/>
          <w:szCs w:val="22"/>
        </w:rPr>
        <w:t>PMCID</w:t>
      </w:r>
      <w:r w:rsidR="00A3148E" w:rsidRPr="00161D37">
        <w:rPr>
          <w:sz w:val="22"/>
          <w:szCs w:val="22"/>
        </w:rPr>
        <w:t xml:space="preserve">: </w:t>
      </w:r>
      <w:r w:rsidRPr="00161D37">
        <w:rPr>
          <w:sz w:val="22"/>
          <w:szCs w:val="22"/>
        </w:rPr>
        <w:t xml:space="preserve"> PMC3061962</w:t>
      </w:r>
    </w:p>
    <w:p w:rsidR="003D3ECE" w:rsidRPr="00161D37" w:rsidRDefault="003D3ECE" w:rsidP="003D3ECE">
      <w:pPr>
        <w:pStyle w:val="BodyText"/>
        <w:widowControl w:val="0"/>
        <w:shd w:val="clear" w:color="auto" w:fill="FFFFFF"/>
        <w:ind w:left="720"/>
        <w:jc w:val="left"/>
        <w:rPr>
          <w:sz w:val="22"/>
          <w:szCs w:val="22"/>
        </w:rPr>
      </w:pPr>
    </w:p>
    <w:p w:rsidR="008C5B83" w:rsidRPr="00161D37" w:rsidRDefault="0010595C" w:rsidP="006A2D87">
      <w:pPr>
        <w:pStyle w:val="ListParagraph"/>
        <w:numPr>
          <w:ilvl w:val="0"/>
          <w:numId w:val="4"/>
        </w:numPr>
        <w:tabs>
          <w:tab w:val="clear" w:pos="720"/>
          <w:tab w:val="num" w:pos="360"/>
        </w:tabs>
        <w:autoSpaceDE w:val="0"/>
        <w:autoSpaceDN w:val="0"/>
        <w:adjustRightInd w:val="0"/>
        <w:ind w:left="360" w:hanging="360"/>
        <w:rPr>
          <w:rFonts w:ascii="Times New Roman" w:hAnsi="Times New Roman"/>
          <w:sz w:val="22"/>
          <w:szCs w:val="22"/>
        </w:rPr>
      </w:pPr>
      <w:r w:rsidRPr="00161D37">
        <w:rPr>
          <w:rFonts w:ascii="Times New Roman" w:hAnsi="Times New Roman"/>
          <w:sz w:val="22"/>
          <w:szCs w:val="22"/>
        </w:rPr>
        <w:t xml:space="preserve">Larjava H, Koivisto L, Häkkinen L, Heino J. Epithelial integrins with special reference to oral epithelia. </w:t>
      </w:r>
      <w:r w:rsidRPr="00161D37">
        <w:rPr>
          <w:rFonts w:ascii="Times New Roman" w:hAnsi="Times New Roman"/>
          <w:i/>
          <w:sz w:val="22"/>
          <w:szCs w:val="22"/>
        </w:rPr>
        <w:t xml:space="preserve">Journal of Dental Research </w:t>
      </w:r>
      <w:r w:rsidRPr="00161D37">
        <w:rPr>
          <w:rFonts w:ascii="Times New Roman" w:hAnsi="Times New Roman"/>
          <w:b/>
          <w:sz w:val="22"/>
          <w:szCs w:val="22"/>
        </w:rPr>
        <w:t>90</w:t>
      </w:r>
      <w:r w:rsidRPr="00161D37">
        <w:rPr>
          <w:rFonts w:ascii="Times New Roman" w:hAnsi="Times New Roman"/>
          <w:sz w:val="22"/>
          <w:szCs w:val="22"/>
        </w:rPr>
        <w:t>(12): 1367-1376, 2011.</w:t>
      </w:r>
      <w:r w:rsidR="008C5B83" w:rsidRPr="00161D37">
        <w:rPr>
          <w:rFonts w:ascii="Times New Roman" w:hAnsi="Times New Roman"/>
          <w:snapToGrid/>
          <w:sz w:val="22"/>
          <w:szCs w:val="22"/>
        </w:rPr>
        <w:t xml:space="preserve"> </w:t>
      </w:r>
      <w:proofErr w:type="gramStart"/>
      <w:r w:rsidR="008C5B83" w:rsidRPr="00161D37">
        <w:rPr>
          <w:rFonts w:ascii="Times New Roman" w:hAnsi="Times New Roman"/>
          <w:sz w:val="22"/>
          <w:szCs w:val="22"/>
        </w:rPr>
        <w:t>doi</w:t>
      </w:r>
      <w:proofErr w:type="gramEnd"/>
      <w:r w:rsidR="008C5B83" w:rsidRPr="00161D37">
        <w:rPr>
          <w:rFonts w:ascii="Times New Roman" w:hAnsi="Times New Roman"/>
          <w:sz w:val="22"/>
          <w:szCs w:val="22"/>
        </w:rPr>
        <w:t>: 10.1177/0022034511402207. Epub March 25, 2011.</w:t>
      </w:r>
      <w:r w:rsidR="006A2D87" w:rsidRPr="00161D37">
        <w:rPr>
          <w:rFonts w:ascii="Times New Roman" w:hAnsi="Times New Roman"/>
          <w:sz w:val="22"/>
          <w:szCs w:val="22"/>
        </w:rPr>
        <w:t xml:space="preserve">  </w:t>
      </w:r>
      <w:r w:rsidR="008C5B83" w:rsidRPr="00161D37">
        <w:rPr>
          <w:rFonts w:ascii="Times New Roman" w:hAnsi="Times New Roman"/>
          <w:sz w:val="22"/>
          <w:szCs w:val="22"/>
        </w:rPr>
        <w:t>PMID:    21441220;   PMCID:   PMC3215754</w:t>
      </w:r>
    </w:p>
    <w:p w:rsidR="006A2D87" w:rsidRPr="00161D37" w:rsidRDefault="006A2D87" w:rsidP="006A2D87">
      <w:pPr>
        <w:autoSpaceDE w:val="0"/>
        <w:autoSpaceDN w:val="0"/>
        <w:adjustRightInd w:val="0"/>
        <w:rPr>
          <w:sz w:val="22"/>
          <w:szCs w:val="22"/>
        </w:rPr>
      </w:pPr>
    </w:p>
    <w:p w:rsidR="003D3ECE" w:rsidRPr="00161D37" w:rsidRDefault="003D3ECE" w:rsidP="006A2D87">
      <w:pPr>
        <w:pStyle w:val="ListParagraph"/>
        <w:numPr>
          <w:ilvl w:val="0"/>
          <w:numId w:val="4"/>
        </w:numPr>
        <w:tabs>
          <w:tab w:val="clear" w:pos="720"/>
          <w:tab w:val="num" w:pos="360"/>
        </w:tabs>
        <w:autoSpaceDE w:val="0"/>
        <w:autoSpaceDN w:val="0"/>
        <w:adjustRightInd w:val="0"/>
        <w:ind w:left="360" w:hanging="360"/>
        <w:rPr>
          <w:rFonts w:ascii="Times New Roman" w:hAnsi="Times New Roman"/>
          <w:sz w:val="22"/>
          <w:szCs w:val="22"/>
        </w:rPr>
      </w:pPr>
      <w:r w:rsidRPr="00161D37">
        <w:rPr>
          <w:rFonts w:ascii="Times New Roman" w:hAnsi="Times New Roman"/>
          <w:sz w:val="22"/>
          <w:szCs w:val="22"/>
        </w:rPr>
        <w:t>Vieira AR, Deeley KB, Callahan NF, Noel JB, Anjomshoaa I, Carricato WM, Schulhof LP, DeSensi RS, Gandhi P, Resick JM, Brandon CA, Rozhon C, Patir A, Yildirim M, Poletta FA, Mereb JC, Letra A, Menezes R, Wendell S, Lopez-Camelo JS, Castilla EE, Orioli IM, Seymen F, Weyant RJ, Crout R, McNeil DW, Modesto A, Marazita ML</w:t>
      </w:r>
      <w:r w:rsidRPr="00161D37">
        <w:rPr>
          <w:rFonts w:ascii="Times New Roman" w:hAnsi="Times New Roman"/>
          <w:b/>
          <w:sz w:val="22"/>
          <w:szCs w:val="22"/>
        </w:rPr>
        <w:t>.</w:t>
      </w:r>
      <w:r w:rsidRPr="00161D37">
        <w:rPr>
          <w:rFonts w:ascii="Times New Roman" w:hAnsi="Times New Roman"/>
          <w:sz w:val="22"/>
          <w:szCs w:val="22"/>
        </w:rPr>
        <w:t xml:space="preserve">  Detection of </w:t>
      </w:r>
      <w:r w:rsidRPr="00161D37">
        <w:rPr>
          <w:rFonts w:ascii="Times New Roman" w:hAnsi="Times New Roman"/>
          <w:i/>
          <w:iCs/>
          <w:sz w:val="22"/>
          <w:szCs w:val="22"/>
        </w:rPr>
        <w:t xml:space="preserve">Streptococcus mutans </w:t>
      </w:r>
      <w:r w:rsidR="00AE1601" w:rsidRPr="00161D37">
        <w:rPr>
          <w:rFonts w:ascii="Times New Roman" w:hAnsi="Times New Roman"/>
          <w:sz w:val="22"/>
          <w:szCs w:val="22"/>
        </w:rPr>
        <w:t>genomic DNA</w:t>
      </w:r>
      <w:r w:rsidRPr="00161D37">
        <w:rPr>
          <w:rFonts w:ascii="Times New Roman" w:hAnsi="Times New Roman"/>
          <w:sz w:val="22"/>
          <w:szCs w:val="22"/>
        </w:rPr>
        <w:t xml:space="preserve"> in </w:t>
      </w:r>
      <w:r w:rsidR="00642069" w:rsidRPr="00161D37">
        <w:rPr>
          <w:rFonts w:ascii="Times New Roman" w:hAnsi="Times New Roman"/>
          <w:sz w:val="22"/>
          <w:szCs w:val="22"/>
        </w:rPr>
        <w:t>h</w:t>
      </w:r>
      <w:r w:rsidRPr="00161D37">
        <w:rPr>
          <w:rFonts w:ascii="Times New Roman" w:hAnsi="Times New Roman"/>
          <w:sz w:val="22"/>
          <w:szCs w:val="22"/>
        </w:rPr>
        <w:t xml:space="preserve">uman DNA </w:t>
      </w:r>
      <w:r w:rsidR="00642069" w:rsidRPr="00161D37">
        <w:rPr>
          <w:rFonts w:ascii="Times New Roman" w:hAnsi="Times New Roman"/>
          <w:sz w:val="22"/>
          <w:szCs w:val="22"/>
        </w:rPr>
        <w:t>s</w:t>
      </w:r>
      <w:r w:rsidRPr="00161D37">
        <w:rPr>
          <w:rFonts w:ascii="Times New Roman" w:hAnsi="Times New Roman"/>
          <w:sz w:val="22"/>
          <w:szCs w:val="22"/>
        </w:rPr>
        <w:t xml:space="preserve">amples </w:t>
      </w:r>
      <w:r w:rsidR="00642069" w:rsidRPr="00161D37">
        <w:rPr>
          <w:rFonts w:ascii="Times New Roman" w:hAnsi="Times New Roman"/>
          <w:sz w:val="22"/>
          <w:szCs w:val="22"/>
        </w:rPr>
        <w:t>e</w:t>
      </w:r>
      <w:r w:rsidRPr="00161D37">
        <w:rPr>
          <w:rFonts w:ascii="Times New Roman" w:hAnsi="Times New Roman"/>
          <w:sz w:val="22"/>
          <w:szCs w:val="22"/>
        </w:rPr>
        <w:t xml:space="preserve">xtracted from </w:t>
      </w:r>
      <w:r w:rsidR="00642069" w:rsidRPr="00161D37">
        <w:rPr>
          <w:rFonts w:ascii="Times New Roman" w:hAnsi="Times New Roman"/>
          <w:sz w:val="22"/>
          <w:szCs w:val="22"/>
        </w:rPr>
        <w:t>s</w:t>
      </w:r>
      <w:r w:rsidRPr="00161D37">
        <w:rPr>
          <w:rFonts w:ascii="Times New Roman" w:hAnsi="Times New Roman"/>
          <w:sz w:val="22"/>
          <w:szCs w:val="22"/>
        </w:rPr>
        <w:t xml:space="preserve">aliva and </w:t>
      </w:r>
      <w:r w:rsidR="00642069" w:rsidRPr="00161D37">
        <w:rPr>
          <w:rFonts w:ascii="Times New Roman" w:hAnsi="Times New Roman"/>
          <w:sz w:val="22"/>
          <w:szCs w:val="22"/>
        </w:rPr>
        <w:t>b</w:t>
      </w:r>
      <w:r w:rsidRPr="00161D37">
        <w:rPr>
          <w:rFonts w:ascii="Times New Roman" w:hAnsi="Times New Roman"/>
          <w:sz w:val="22"/>
          <w:szCs w:val="22"/>
        </w:rPr>
        <w:t xml:space="preserve">lood.  </w:t>
      </w:r>
      <w:r w:rsidRPr="00161D37">
        <w:rPr>
          <w:rFonts w:ascii="Times New Roman" w:hAnsi="Times New Roman"/>
          <w:i/>
          <w:sz w:val="22"/>
          <w:szCs w:val="22"/>
        </w:rPr>
        <w:t>International Scholarly Research Network Dentistry</w:t>
      </w:r>
      <w:r w:rsidR="00642069" w:rsidRPr="00161D37">
        <w:rPr>
          <w:rFonts w:ascii="Times New Roman" w:hAnsi="Times New Roman"/>
          <w:sz w:val="22"/>
          <w:szCs w:val="22"/>
        </w:rPr>
        <w:t xml:space="preserve"> </w:t>
      </w:r>
      <w:r w:rsidRPr="00161D37">
        <w:rPr>
          <w:rFonts w:ascii="Times New Roman" w:hAnsi="Times New Roman"/>
          <w:sz w:val="22"/>
          <w:szCs w:val="22"/>
        </w:rPr>
        <w:t xml:space="preserve">Article ID 543561, 6 pages, </w:t>
      </w:r>
      <w:r w:rsidR="003A2897" w:rsidRPr="00161D37">
        <w:rPr>
          <w:rFonts w:ascii="Times New Roman" w:hAnsi="Times New Roman"/>
          <w:sz w:val="22"/>
          <w:szCs w:val="22"/>
        </w:rPr>
        <w:t xml:space="preserve">2011. </w:t>
      </w:r>
      <w:r w:rsidRPr="00161D37">
        <w:rPr>
          <w:rFonts w:ascii="Times New Roman" w:hAnsi="Times New Roman"/>
          <w:sz w:val="22"/>
          <w:szCs w:val="22"/>
        </w:rPr>
        <w:t>doi:10.5402/2011/543561</w:t>
      </w:r>
      <w:proofErr w:type="gramStart"/>
      <w:r w:rsidR="007F30ED" w:rsidRPr="00161D37">
        <w:rPr>
          <w:rFonts w:ascii="Times New Roman" w:hAnsi="Times New Roman"/>
          <w:sz w:val="22"/>
          <w:szCs w:val="22"/>
        </w:rPr>
        <w:t xml:space="preserve">,  </w:t>
      </w:r>
      <w:r w:rsidR="00777B89" w:rsidRPr="00161D37">
        <w:rPr>
          <w:rFonts w:ascii="Times New Roman" w:hAnsi="Times New Roman"/>
          <w:sz w:val="22"/>
          <w:szCs w:val="22"/>
        </w:rPr>
        <w:t>Epub</w:t>
      </w:r>
      <w:proofErr w:type="gramEnd"/>
      <w:r w:rsidR="00777B89" w:rsidRPr="00161D37">
        <w:rPr>
          <w:rFonts w:ascii="Times New Roman" w:hAnsi="Times New Roman"/>
          <w:sz w:val="22"/>
          <w:szCs w:val="22"/>
        </w:rPr>
        <w:t xml:space="preserve"> April 10, 2011.</w:t>
      </w:r>
      <w:r w:rsidR="006A2D87" w:rsidRPr="00161D37">
        <w:rPr>
          <w:rFonts w:ascii="Times New Roman" w:hAnsi="Times New Roman"/>
          <w:sz w:val="22"/>
          <w:szCs w:val="22"/>
        </w:rPr>
        <w:t xml:space="preserve">  </w:t>
      </w:r>
      <w:r w:rsidRPr="00161D37">
        <w:rPr>
          <w:rFonts w:ascii="Times New Roman" w:hAnsi="Times New Roman"/>
          <w:sz w:val="22"/>
          <w:szCs w:val="22"/>
        </w:rPr>
        <w:t>PMID:</w:t>
      </w:r>
      <w:r w:rsidR="00F83F6A" w:rsidRPr="00161D37">
        <w:rPr>
          <w:rFonts w:ascii="Times New Roman" w:hAnsi="Times New Roman"/>
          <w:sz w:val="22"/>
          <w:szCs w:val="22"/>
        </w:rPr>
        <w:t xml:space="preserve"> </w:t>
      </w:r>
      <w:r w:rsidRPr="00161D37">
        <w:rPr>
          <w:rFonts w:ascii="Times New Roman" w:hAnsi="Times New Roman"/>
          <w:sz w:val="22"/>
          <w:szCs w:val="22"/>
        </w:rPr>
        <w:t xml:space="preserve"> 21731912; </w:t>
      </w:r>
      <w:r w:rsidR="00642069" w:rsidRPr="00161D37">
        <w:rPr>
          <w:rFonts w:ascii="Times New Roman" w:hAnsi="Times New Roman"/>
          <w:sz w:val="22"/>
          <w:szCs w:val="22"/>
        </w:rPr>
        <w:t xml:space="preserve"> </w:t>
      </w:r>
      <w:r w:rsidR="00F83F6A" w:rsidRPr="00161D37">
        <w:rPr>
          <w:rFonts w:ascii="Times New Roman" w:hAnsi="Times New Roman"/>
          <w:sz w:val="22"/>
          <w:szCs w:val="22"/>
        </w:rPr>
        <w:t xml:space="preserve"> </w:t>
      </w:r>
      <w:r w:rsidRPr="00161D37">
        <w:rPr>
          <w:rFonts w:ascii="Times New Roman" w:hAnsi="Times New Roman"/>
          <w:sz w:val="22"/>
          <w:szCs w:val="22"/>
        </w:rPr>
        <w:t>PMCID:</w:t>
      </w:r>
      <w:r w:rsidR="00F83F6A" w:rsidRPr="00161D37">
        <w:rPr>
          <w:rFonts w:ascii="Times New Roman" w:hAnsi="Times New Roman"/>
          <w:sz w:val="22"/>
          <w:szCs w:val="22"/>
        </w:rPr>
        <w:t xml:space="preserve"> </w:t>
      </w:r>
      <w:r w:rsidRPr="00161D37">
        <w:rPr>
          <w:rFonts w:ascii="Times New Roman" w:hAnsi="Times New Roman"/>
          <w:sz w:val="22"/>
          <w:szCs w:val="22"/>
        </w:rPr>
        <w:t xml:space="preserve"> PMC3128887 </w:t>
      </w:r>
    </w:p>
    <w:p w:rsidR="00F677BC" w:rsidRPr="00161D37" w:rsidRDefault="00F677BC" w:rsidP="004A5843">
      <w:pPr>
        <w:tabs>
          <w:tab w:val="num" w:pos="360"/>
        </w:tabs>
        <w:ind w:left="360" w:hanging="360"/>
        <w:rPr>
          <w:sz w:val="22"/>
          <w:szCs w:val="22"/>
        </w:rPr>
      </w:pPr>
    </w:p>
    <w:p w:rsidR="006055CA" w:rsidRPr="00161D37" w:rsidRDefault="006055CA" w:rsidP="006A2D87">
      <w:pPr>
        <w:pStyle w:val="ListParagraph"/>
        <w:numPr>
          <w:ilvl w:val="0"/>
          <w:numId w:val="4"/>
        </w:numPr>
        <w:tabs>
          <w:tab w:val="clear" w:pos="720"/>
          <w:tab w:val="num" w:pos="360"/>
        </w:tabs>
        <w:autoSpaceDE w:val="0"/>
        <w:autoSpaceDN w:val="0"/>
        <w:adjustRightInd w:val="0"/>
        <w:ind w:left="360" w:hanging="360"/>
        <w:rPr>
          <w:rFonts w:ascii="Times New Roman" w:hAnsi="Times New Roman"/>
          <w:sz w:val="22"/>
          <w:szCs w:val="22"/>
        </w:rPr>
      </w:pPr>
      <w:r w:rsidRPr="00161D37">
        <w:rPr>
          <w:rFonts w:ascii="Times New Roman" w:hAnsi="Times New Roman"/>
          <w:sz w:val="22"/>
          <w:szCs w:val="22"/>
        </w:rPr>
        <w:t xml:space="preserve">Jindal A, McMeans M, Narayanan S, Rose EK, Jain S, Marazita ML, Menezes R, Letra A, Carvalho FM, Brandon CA, Resick JM, Mereb JC, Poletta FC, Lopez-Camelo JS, Castilla EE, Orioli IM, Vieira AR. Women </w:t>
      </w:r>
      <w:r w:rsidR="00642069" w:rsidRPr="00161D37">
        <w:rPr>
          <w:rFonts w:ascii="Times New Roman" w:hAnsi="Times New Roman"/>
          <w:sz w:val="22"/>
          <w:szCs w:val="22"/>
        </w:rPr>
        <w:t>a</w:t>
      </w:r>
      <w:r w:rsidRPr="00161D37">
        <w:rPr>
          <w:rFonts w:ascii="Times New Roman" w:hAnsi="Times New Roman"/>
          <w:sz w:val="22"/>
          <w:szCs w:val="22"/>
        </w:rPr>
        <w:t xml:space="preserve">re </w:t>
      </w:r>
      <w:r w:rsidR="00642069" w:rsidRPr="00161D37">
        <w:rPr>
          <w:rFonts w:ascii="Times New Roman" w:hAnsi="Times New Roman"/>
          <w:sz w:val="22"/>
          <w:szCs w:val="22"/>
        </w:rPr>
        <w:t>m</w:t>
      </w:r>
      <w:r w:rsidRPr="00161D37">
        <w:rPr>
          <w:rFonts w:ascii="Times New Roman" w:hAnsi="Times New Roman"/>
          <w:sz w:val="22"/>
          <w:szCs w:val="22"/>
        </w:rPr>
        <w:t xml:space="preserve">ore </w:t>
      </w:r>
      <w:r w:rsidR="00642069" w:rsidRPr="00161D37">
        <w:rPr>
          <w:rFonts w:ascii="Times New Roman" w:hAnsi="Times New Roman"/>
          <w:sz w:val="22"/>
          <w:szCs w:val="22"/>
        </w:rPr>
        <w:t>s</w:t>
      </w:r>
      <w:r w:rsidRPr="00161D37">
        <w:rPr>
          <w:rFonts w:ascii="Times New Roman" w:hAnsi="Times New Roman"/>
          <w:sz w:val="22"/>
          <w:szCs w:val="22"/>
        </w:rPr>
        <w:t xml:space="preserve">usceptible to </w:t>
      </w:r>
      <w:r w:rsidR="00642069" w:rsidRPr="00161D37">
        <w:rPr>
          <w:rFonts w:ascii="Times New Roman" w:hAnsi="Times New Roman"/>
          <w:sz w:val="22"/>
          <w:szCs w:val="22"/>
        </w:rPr>
        <w:t>c</w:t>
      </w:r>
      <w:r w:rsidRPr="00161D37">
        <w:rPr>
          <w:rFonts w:ascii="Times New Roman" w:hAnsi="Times New Roman"/>
          <w:sz w:val="22"/>
          <w:szCs w:val="22"/>
        </w:rPr>
        <w:t xml:space="preserve">aries </w:t>
      </w:r>
      <w:r w:rsidR="00642069" w:rsidRPr="00161D37">
        <w:rPr>
          <w:rFonts w:ascii="Times New Roman" w:hAnsi="Times New Roman"/>
          <w:sz w:val="22"/>
          <w:szCs w:val="22"/>
        </w:rPr>
        <w:t>b</w:t>
      </w:r>
      <w:r w:rsidRPr="00161D37">
        <w:rPr>
          <w:rFonts w:ascii="Times New Roman" w:hAnsi="Times New Roman"/>
          <w:sz w:val="22"/>
          <w:szCs w:val="22"/>
        </w:rPr>
        <w:t xml:space="preserve">ut </w:t>
      </w:r>
      <w:r w:rsidR="00642069" w:rsidRPr="00161D37">
        <w:rPr>
          <w:rFonts w:ascii="Times New Roman" w:hAnsi="Times New Roman"/>
          <w:sz w:val="22"/>
          <w:szCs w:val="22"/>
        </w:rPr>
        <w:t>i</w:t>
      </w:r>
      <w:r w:rsidRPr="00161D37">
        <w:rPr>
          <w:rFonts w:ascii="Times New Roman" w:hAnsi="Times New Roman"/>
          <w:sz w:val="22"/>
          <w:szCs w:val="22"/>
        </w:rPr>
        <w:t xml:space="preserve">ndividuals </w:t>
      </w:r>
      <w:r w:rsidR="00642069" w:rsidRPr="00161D37">
        <w:rPr>
          <w:rFonts w:ascii="Times New Roman" w:hAnsi="Times New Roman"/>
          <w:sz w:val="22"/>
          <w:szCs w:val="22"/>
        </w:rPr>
        <w:t>b</w:t>
      </w:r>
      <w:r w:rsidRPr="00161D37">
        <w:rPr>
          <w:rFonts w:ascii="Times New Roman" w:hAnsi="Times New Roman"/>
          <w:sz w:val="22"/>
          <w:szCs w:val="22"/>
        </w:rPr>
        <w:t xml:space="preserve">orn with </w:t>
      </w:r>
      <w:r w:rsidR="00642069" w:rsidRPr="00161D37">
        <w:rPr>
          <w:rFonts w:ascii="Times New Roman" w:hAnsi="Times New Roman"/>
          <w:sz w:val="22"/>
          <w:szCs w:val="22"/>
        </w:rPr>
        <w:t>c</w:t>
      </w:r>
      <w:r w:rsidRPr="00161D37">
        <w:rPr>
          <w:rFonts w:ascii="Times New Roman" w:hAnsi="Times New Roman"/>
          <w:sz w:val="22"/>
          <w:szCs w:val="22"/>
        </w:rPr>
        <w:t xml:space="preserve">lefts </w:t>
      </w:r>
      <w:r w:rsidR="00642069" w:rsidRPr="00161D37">
        <w:rPr>
          <w:rFonts w:ascii="Times New Roman" w:hAnsi="Times New Roman"/>
          <w:sz w:val="22"/>
          <w:szCs w:val="22"/>
        </w:rPr>
        <w:t>a</w:t>
      </w:r>
      <w:r w:rsidRPr="00161D37">
        <w:rPr>
          <w:rFonts w:ascii="Times New Roman" w:hAnsi="Times New Roman"/>
          <w:sz w:val="22"/>
          <w:szCs w:val="22"/>
        </w:rPr>
        <w:t xml:space="preserve">re </w:t>
      </w:r>
      <w:r w:rsidR="00642069" w:rsidRPr="00161D37">
        <w:rPr>
          <w:rFonts w:ascii="Times New Roman" w:hAnsi="Times New Roman"/>
          <w:sz w:val="22"/>
          <w:szCs w:val="22"/>
        </w:rPr>
        <w:t>n</w:t>
      </w:r>
      <w:r w:rsidRPr="00161D37">
        <w:rPr>
          <w:rFonts w:ascii="Times New Roman" w:hAnsi="Times New Roman"/>
          <w:sz w:val="22"/>
          <w:szCs w:val="22"/>
        </w:rPr>
        <w:t xml:space="preserve">ot. </w:t>
      </w:r>
      <w:r w:rsidRPr="00161D37">
        <w:rPr>
          <w:rFonts w:ascii="Times New Roman" w:hAnsi="Times New Roman"/>
          <w:i/>
          <w:sz w:val="22"/>
          <w:szCs w:val="22"/>
        </w:rPr>
        <w:t>International Journal of Dentistry</w:t>
      </w:r>
      <w:r w:rsidRPr="00161D37">
        <w:rPr>
          <w:rFonts w:ascii="Times New Roman" w:hAnsi="Times New Roman"/>
          <w:sz w:val="22"/>
          <w:szCs w:val="22"/>
        </w:rPr>
        <w:t xml:space="preserve"> Article ID 454532, 6 pages</w:t>
      </w:r>
      <w:r w:rsidR="007F30ED" w:rsidRPr="00161D37">
        <w:rPr>
          <w:rFonts w:ascii="Times New Roman" w:hAnsi="Times New Roman"/>
          <w:sz w:val="22"/>
          <w:szCs w:val="22"/>
        </w:rPr>
        <w:t xml:space="preserve">, </w:t>
      </w:r>
      <w:r w:rsidR="00F83F6A" w:rsidRPr="00161D37">
        <w:rPr>
          <w:rFonts w:ascii="Times New Roman" w:hAnsi="Times New Roman"/>
          <w:sz w:val="22"/>
          <w:szCs w:val="22"/>
        </w:rPr>
        <w:t xml:space="preserve">2011.  </w:t>
      </w:r>
      <w:r w:rsidRPr="00161D37">
        <w:rPr>
          <w:rFonts w:ascii="Times New Roman" w:hAnsi="Times New Roman"/>
          <w:sz w:val="22"/>
          <w:szCs w:val="22"/>
        </w:rPr>
        <w:t>doi:10.1155/2011/454532</w:t>
      </w:r>
      <w:r w:rsidR="007F30ED" w:rsidRPr="00161D37">
        <w:rPr>
          <w:rFonts w:ascii="Times New Roman" w:hAnsi="Times New Roman"/>
          <w:sz w:val="22"/>
          <w:szCs w:val="22"/>
        </w:rPr>
        <w:t xml:space="preserve">, </w:t>
      </w:r>
      <w:r w:rsidR="00F83F6A" w:rsidRPr="00161D37">
        <w:rPr>
          <w:rFonts w:ascii="Times New Roman" w:hAnsi="Times New Roman"/>
          <w:sz w:val="22"/>
          <w:szCs w:val="22"/>
        </w:rPr>
        <w:t xml:space="preserve">Epub June 8, </w:t>
      </w:r>
      <w:r w:rsidR="007F30ED" w:rsidRPr="00161D37">
        <w:rPr>
          <w:rFonts w:ascii="Times New Roman" w:hAnsi="Times New Roman"/>
          <w:sz w:val="22"/>
          <w:szCs w:val="22"/>
        </w:rPr>
        <w:t xml:space="preserve">2011.   </w:t>
      </w:r>
      <w:r w:rsidRPr="00161D37">
        <w:rPr>
          <w:rFonts w:ascii="Times New Roman" w:hAnsi="Times New Roman"/>
          <w:sz w:val="22"/>
          <w:szCs w:val="22"/>
        </w:rPr>
        <w:t xml:space="preserve">PMID: </w:t>
      </w:r>
      <w:r w:rsidR="00F83F6A" w:rsidRPr="00161D37">
        <w:rPr>
          <w:rFonts w:ascii="Times New Roman" w:hAnsi="Times New Roman"/>
          <w:sz w:val="22"/>
          <w:szCs w:val="22"/>
        </w:rPr>
        <w:t xml:space="preserve"> </w:t>
      </w:r>
      <w:r w:rsidRPr="00161D37">
        <w:rPr>
          <w:rFonts w:ascii="Times New Roman" w:hAnsi="Times New Roman"/>
          <w:sz w:val="22"/>
          <w:szCs w:val="22"/>
        </w:rPr>
        <w:t xml:space="preserve">21747859; </w:t>
      </w:r>
      <w:r w:rsidR="00F83F6A" w:rsidRPr="00161D37">
        <w:rPr>
          <w:rFonts w:ascii="Times New Roman" w:hAnsi="Times New Roman"/>
          <w:sz w:val="22"/>
          <w:szCs w:val="22"/>
        </w:rPr>
        <w:t xml:space="preserve"> </w:t>
      </w:r>
      <w:r w:rsidR="00642069" w:rsidRPr="00161D37">
        <w:rPr>
          <w:rFonts w:ascii="Times New Roman" w:hAnsi="Times New Roman"/>
          <w:sz w:val="22"/>
          <w:szCs w:val="22"/>
        </w:rPr>
        <w:t xml:space="preserve"> </w:t>
      </w:r>
      <w:r w:rsidRPr="00161D37">
        <w:rPr>
          <w:rFonts w:ascii="Times New Roman" w:hAnsi="Times New Roman"/>
          <w:sz w:val="22"/>
          <w:szCs w:val="22"/>
        </w:rPr>
        <w:t xml:space="preserve">PMCID: </w:t>
      </w:r>
      <w:r w:rsidR="00F83F6A" w:rsidRPr="00161D37">
        <w:rPr>
          <w:rFonts w:ascii="Times New Roman" w:hAnsi="Times New Roman"/>
          <w:sz w:val="22"/>
          <w:szCs w:val="22"/>
        </w:rPr>
        <w:t xml:space="preserve"> </w:t>
      </w:r>
      <w:r w:rsidRPr="00161D37">
        <w:rPr>
          <w:rFonts w:ascii="Times New Roman" w:hAnsi="Times New Roman"/>
          <w:sz w:val="22"/>
          <w:szCs w:val="22"/>
        </w:rPr>
        <w:t>PMC3124302</w:t>
      </w:r>
    </w:p>
    <w:p w:rsidR="00B563D9" w:rsidRPr="00161D37" w:rsidRDefault="00B563D9" w:rsidP="004A5843">
      <w:pPr>
        <w:shd w:val="clear" w:color="auto" w:fill="FFFFFF"/>
        <w:tabs>
          <w:tab w:val="num" w:pos="360"/>
        </w:tabs>
        <w:ind w:left="360" w:right="-259" w:hanging="360"/>
        <w:rPr>
          <w:color w:val="575757"/>
          <w:sz w:val="22"/>
          <w:szCs w:val="22"/>
        </w:rPr>
      </w:pPr>
    </w:p>
    <w:p w:rsidR="00B563D9" w:rsidRPr="00161D37" w:rsidRDefault="00B563D9" w:rsidP="006A2D87">
      <w:pPr>
        <w:widowControl w:val="0"/>
        <w:numPr>
          <w:ilvl w:val="0"/>
          <w:numId w:val="4"/>
        </w:numPr>
        <w:tabs>
          <w:tab w:val="clear" w:pos="720"/>
          <w:tab w:val="num" w:pos="360"/>
        </w:tabs>
        <w:autoSpaceDE w:val="0"/>
        <w:autoSpaceDN w:val="0"/>
        <w:adjustRightInd w:val="0"/>
        <w:ind w:left="360" w:hanging="360"/>
        <w:rPr>
          <w:snapToGrid w:val="0"/>
          <w:sz w:val="22"/>
          <w:szCs w:val="22"/>
        </w:rPr>
      </w:pPr>
      <w:r w:rsidRPr="00161D37">
        <w:rPr>
          <w:snapToGrid w:val="0"/>
          <w:sz w:val="22"/>
          <w:szCs w:val="22"/>
        </w:rPr>
        <w:t>Geller</w:t>
      </w:r>
      <w:r w:rsidRPr="00161D37">
        <w:rPr>
          <w:snapToGrid w:val="0"/>
          <w:sz w:val="22"/>
          <w:szCs w:val="22"/>
          <w:vertAlign w:val="superscript"/>
        </w:rPr>
        <w:t xml:space="preserve"> </w:t>
      </w:r>
      <w:r w:rsidRPr="00161D37">
        <w:rPr>
          <w:snapToGrid w:val="0"/>
          <w:sz w:val="22"/>
          <w:szCs w:val="22"/>
        </w:rPr>
        <w:t>F, Feenstra</w:t>
      </w:r>
      <w:r w:rsidRPr="00161D37">
        <w:rPr>
          <w:snapToGrid w:val="0"/>
          <w:sz w:val="22"/>
          <w:szCs w:val="22"/>
          <w:vertAlign w:val="superscript"/>
        </w:rPr>
        <w:t xml:space="preserve"> </w:t>
      </w:r>
      <w:r w:rsidRPr="00161D37">
        <w:rPr>
          <w:snapToGrid w:val="0"/>
          <w:sz w:val="22"/>
          <w:szCs w:val="22"/>
        </w:rPr>
        <w:t>B,  Zhang</w:t>
      </w:r>
      <w:r w:rsidRPr="00161D37">
        <w:rPr>
          <w:snapToGrid w:val="0"/>
          <w:sz w:val="22"/>
          <w:szCs w:val="22"/>
          <w:vertAlign w:val="superscript"/>
        </w:rPr>
        <w:t xml:space="preserve"> </w:t>
      </w:r>
      <w:r w:rsidRPr="00161D37">
        <w:rPr>
          <w:snapToGrid w:val="0"/>
          <w:sz w:val="22"/>
          <w:szCs w:val="22"/>
        </w:rPr>
        <w:t>H, Shaffer</w:t>
      </w:r>
      <w:r w:rsidRPr="00161D37">
        <w:rPr>
          <w:snapToGrid w:val="0"/>
          <w:sz w:val="22"/>
          <w:szCs w:val="22"/>
          <w:vertAlign w:val="superscript"/>
        </w:rPr>
        <w:t xml:space="preserve"> </w:t>
      </w:r>
      <w:r w:rsidRPr="00161D37">
        <w:rPr>
          <w:snapToGrid w:val="0"/>
          <w:sz w:val="22"/>
          <w:szCs w:val="22"/>
        </w:rPr>
        <w:t>JR, Hansen</w:t>
      </w:r>
      <w:r w:rsidRPr="00161D37">
        <w:rPr>
          <w:snapToGrid w:val="0"/>
          <w:sz w:val="22"/>
          <w:szCs w:val="22"/>
          <w:vertAlign w:val="superscript"/>
        </w:rPr>
        <w:t xml:space="preserve"> </w:t>
      </w:r>
      <w:r w:rsidRPr="00161D37">
        <w:rPr>
          <w:snapToGrid w:val="0"/>
          <w:sz w:val="22"/>
          <w:szCs w:val="22"/>
        </w:rPr>
        <w:t xml:space="preserve">T, </w:t>
      </w:r>
      <w:r w:rsidR="00730047" w:rsidRPr="00161D37">
        <w:rPr>
          <w:snapToGrid w:val="0"/>
          <w:sz w:val="22"/>
          <w:szCs w:val="22"/>
        </w:rPr>
        <w:t xml:space="preserve">Esserlind AL, </w:t>
      </w:r>
      <w:r w:rsidRPr="00161D37">
        <w:rPr>
          <w:snapToGrid w:val="0"/>
          <w:sz w:val="22"/>
          <w:szCs w:val="22"/>
        </w:rPr>
        <w:t>Boyd</w:t>
      </w:r>
      <w:r w:rsidRPr="00161D37">
        <w:rPr>
          <w:snapToGrid w:val="0"/>
          <w:sz w:val="22"/>
          <w:szCs w:val="22"/>
          <w:vertAlign w:val="superscript"/>
        </w:rPr>
        <w:t xml:space="preserve"> </w:t>
      </w:r>
      <w:r w:rsidRPr="00161D37">
        <w:rPr>
          <w:snapToGrid w:val="0"/>
          <w:sz w:val="22"/>
          <w:szCs w:val="22"/>
        </w:rPr>
        <w:t xml:space="preserve">HA, </w:t>
      </w:r>
      <w:r w:rsidR="00730047" w:rsidRPr="00161D37">
        <w:rPr>
          <w:snapToGrid w:val="0"/>
          <w:sz w:val="22"/>
          <w:szCs w:val="22"/>
        </w:rPr>
        <w:t xml:space="preserve">Nohr EA, Timpson NJ, Fatemifar G, Paternoster L, Evans DM, </w:t>
      </w:r>
      <w:r w:rsidRPr="00161D37">
        <w:rPr>
          <w:snapToGrid w:val="0"/>
          <w:sz w:val="22"/>
          <w:szCs w:val="22"/>
        </w:rPr>
        <w:t>Weyant</w:t>
      </w:r>
      <w:r w:rsidRPr="00161D37">
        <w:rPr>
          <w:snapToGrid w:val="0"/>
          <w:sz w:val="22"/>
          <w:szCs w:val="22"/>
          <w:vertAlign w:val="superscript"/>
        </w:rPr>
        <w:t xml:space="preserve"> </w:t>
      </w:r>
      <w:r w:rsidRPr="00161D37">
        <w:rPr>
          <w:snapToGrid w:val="0"/>
          <w:sz w:val="22"/>
          <w:szCs w:val="22"/>
        </w:rPr>
        <w:t>RJ, Levy</w:t>
      </w:r>
      <w:r w:rsidRPr="00161D37">
        <w:rPr>
          <w:snapToGrid w:val="0"/>
          <w:sz w:val="22"/>
          <w:szCs w:val="22"/>
          <w:vertAlign w:val="superscript"/>
        </w:rPr>
        <w:t xml:space="preserve"> </w:t>
      </w:r>
      <w:r w:rsidRPr="00161D37">
        <w:rPr>
          <w:snapToGrid w:val="0"/>
          <w:sz w:val="22"/>
          <w:szCs w:val="22"/>
        </w:rPr>
        <w:t xml:space="preserve">SM, </w:t>
      </w:r>
      <w:r w:rsidR="00730047" w:rsidRPr="00161D37">
        <w:rPr>
          <w:snapToGrid w:val="0"/>
          <w:sz w:val="22"/>
          <w:szCs w:val="22"/>
        </w:rPr>
        <w:t xml:space="preserve">Lathrop M, Smith GD, </w:t>
      </w:r>
      <w:r w:rsidRPr="00161D37">
        <w:rPr>
          <w:snapToGrid w:val="0"/>
          <w:sz w:val="22"/>
          <w:szCs w:val="22"/>
        </w:rPr>
        <w:t>Murray</w:t>
      </w:r>
      <w:r w:rsidRPr="00161D37">
        <w:rPr>
          <w:snapToGrid w:val="0"/>
          <w:sz w:val="22"/>
          <w:szCs w:val="22"/>
          <w:vertAlign w:val="superscript"/>
        </w:rPr>
        <w:t xml:space="preserve"> </w:t>
      </w:r>
      <w:r w:rsidRPr="00161D37">
        <w:rPr>
          <w:snapToGrid w:val="0"/>
          <w:sz w:val="22"/>
          <w:szCs w:val="22"/>
        </w:rPr>
        <w:t xml:space="preserve">JC, </w:t>
      </w:r>
      <w:r w:rsidR="00730047" w:rsidRPr="00161D37">
        <w:rPr>
          <w:snapToGrid w:val="0"/>
          <w:sz w:val="22"/>
          <w:szCs w:val="22"/>
        </w:rPr>
        <w:t xml:space="preserve">Olesen J, </w:t>
      </w:r>
      <w:r w:rsidRPr="00161D37">
        <w:rPr>
          <w:snapToGrid w:val="0"/>
          <w:sz w:val="22"/>
          <w:szCs w:val="22"/>
        </w:rPr>
        <w:t>Werge</w:t>
      </w:r>
      <w:r w:rsidRPr="00161D37">
        <w:rPr>
          <w:snapToGrid w:val="0"/>
          <w:sz w:val="22"/>
          <w:szCs w:val="22"/>
          <w:vertAlign w:val="superscript"/>
        </w:rPr>
        <w:t xml:space="preserve"> </w:t>
      </w:r>
      <w:r w:rsidRPr="00161D37">
        <w:rPr>
          <w:snapToGrid w:val="0"/>
          <w:sz w:val="22"/>
          <w:szCs w:val="22"/>
        </w:rPr>
        <w:t>T,  Marazita</w:t>
      </w:r>
      <w:r w:rsidRPr="00161D37">
        <w:rPr>
          <w:snapToGrid w:val="0"/>
          <w:sz w:val="22"/>
          <w:szCs w:val="22"/>
          <w:vertAlign w:val="superscript"/>
        </w:rPr>
        <w:t xml:space="preserve"> </w:t>
      </w:r>
      <w:r w:rsidRPr="00161D37">
        <w:rPr>
          <w:snapToGrid w:val="0"/>
          <w:sz w:val="22"/>
          <w:szCs w:val="22"/>
        </w:rPr>
        <w:t>ML, Sørensen</w:t>
      </w:r>
      <w:r w:rsidRPr="00161D37">
        <w:rPr>
          <w:snapToGrid w:val="0"/>
          <w:sz w:val="22"/>
          <w:szCs w:val="22"/>
          <w:vertAlign w:val="superscript"/>
        </w:rPr>
        <w:t xml:space="preserve"> </w:t>
      </w:r>
      <w:r w:rsidRPr="00161D37">
        <w:rPr>
          <w:snapToGrid w:val="0"/>
          <w:sz w:val="22"/>
          <w:szCs w:val="22"/>
        </w:rPr>
        <w:t>TIA, Melbye</w:t>
      </w:r>
      <w:r w:rsidRPr="00161D37">
        <w:rPr>
          <w:snapToGrid w:val="0"/>
          <w:sz w:val="22"/>
          <w:szCs w:val="22"/>
          <w:vertAlign w:val="superscript"/>
        </w:rPr>
        <w:t xml:space="preserve"> </w:t>
      </w:r>
      <w:r w:rsidRPr="00161D37">
        <w:rPr>
          <w:snapToGrid w:val="0"/>
          <w:sz w:val="22"/>
          <w:szCs w:val="22"/>
        </w:rPr>
        <w:t xml:space="preserve">M. Genome-wide association study identifies four loci associated with eruption of permanent teeth.  </w:t>
      </w:r>
      <w:r w:rsidRPr="00161D37">
        <w:rPr>
          <w:i/>
          <w:snapToGrid w:val="0"/>
          <w:sz w:val="22"/>
          <w:szCs w:val="22"/>
        </w:rPr>
        <w:t xml:space="preserve">PLoS Genetics </w:t>
      </w:r>
      <w:r w:rsidRPr="00161D37">
        <w:rPr>
          <w:b/>
          <w:snapToGrid w:val="0"/>
          <w:sz w:val="22"/>
          <w:szCs w:val="22"/>
        </w:rPr>
        <w:t>7</w:t>
      </w:r>
      <w:r w:rsidRPr="00161D37">
        <w:rPr>
          <w:snapToGrid w:val="0"/>
          <w:sz w:val="22"/>
          <w:szCs w:val="22"/>
        </w:rPr>
        <w:t>(9): e1002275</w:t>
      </w:r>
      <w:r w:rsidR="001A3611" w:rsidRPr="00161D37">
        <w:rPr>
          <w:snapToGrid w:val="0"/>
          <w:sz w:val="22"/>
          <w:szCs w:val="22"/>
        </w:rPr>
        <w:t>, 2011</w:t>
      </w:r>
      <w:r w:rsidRPr="00161D37">
        <w:rPr>
          <w:snapToGrid w:val="0"/>
          <w:sz w:val="22"/>
          <w:szCs w:val="22"/>
        </w:rPr>
        <w:t>.</w:t>
      </w:r>
      <w:r w:rsidR="001A3611" w:rsidRPr="00161D37">
        <w:rPr>
          <w:snapToGrid w:val="0"/>
          <w:sz w:val="22"/>
          <w:szCs w:val="22"/>
        </w:rPr>
        <w:t xml:space="preserve"> </w:t>
      </w:r>
      <w:r w:rsidRPr="00161D37">
        <w:rPr>
          <w:snapToGrid w:val="0"/>
          <w:sz w:val="22"/>
          <w:szCs w:val="22"/>
        </w:rPr>
        <w:t xml:space="preserve"> </w:t>
      </w:r>
      <w:r w:rsidR="00730047" w:rsidRPr="00161D37">
        <w:rPr>
          <w:snapToGrid w:val="0"/>
          <w:sz w:val="22"/>
          <w:szCs w:val="22"/>
        </w:rPr>
        <w:t>doi:1</w:t>
      </w:r>
      <w:r w:rsidR="007F30ED" w:rsidRPr="00161D37">
        <w:rPr>
          <w:snapToGrid w:val="0"/>
          <w:sz w:val="22"/>
          <w:szCs w:val="22"/>
        </w:rPr>
        <w:t>0.1371/journal.pgen.1002275</w:t>
      </w:r>
      <w:proofErr w:type="gramStart"/>
      <w:r w:rsidR="007F30ED" w:rsidRPr="00161D37">
        <w:rPr>
          <w:snapToGrid w:val="0"/>
          <w:sz w:val="22"/>
          <w:szCs w:val="22"/>
        </w:rPr>
        <w:t>,</w:t>
      </w:r>
      <w:r w:rsidR="00831F01" w:rsidRPr="00161D37">
        <w:rPr>
          <w:snapToGrid w:val="0"/>
          <w:sz w:val="22"/>
          <w:szCs w:val="22"/>
        </w:rPr>
        <w:t xml:space="preserve"> </w:t>
      </w:r>
      <w:r w:rsidR="00730047" w:rsidRPr="00161D37">
        <w:rPr>
          <w:snapToGrid w:val="0"/>
          <w:sz w:val="22"/>
          <w:szCs w:val="22"/>
        </w:rPr>
        <w:t xml:space="preserve"> </w:t>
      </w:r>
      <w:r w:rsidR="001A3611" w:rsidRPr="00161D37">
        <w:rPr>
          <w:snapToGrid w:val="0"/>
          <w:sz w:val="22"/>
          <w:szCs w:val="22"/>
        </w:rPr>
        <w:t>Epub</w:t>
      </w:r>
      <w:proofErr w:type="gramEnd"/>
      <w:r w:rsidR="001A3611" w:rsidRPr="00161D37">
        <w:rPr>
          <w:snapToGrid w:val="0"/>
          <w:sz w:val="22"/>
          <w:szCs w:val="22"/>
        </w:rPr>
        <w:t xml:space="preserve"> September 8, </w:t>
      </w:r>
      <w:r w:rsidR="007F30ED" w:rsidRPr="00161D37">
        <w:rPr>
          <w:snapToGrid w:val="0"/>
          <w:sz w:val="22"/>
          <w:szCs w:val="22"/>
        </w:rPr>
        <w:t xml:space="preserve">2011. </w:t>
      </w:r>
      <w:r w:rsidR="001A3611" w:rsidRPr="00161D37">
        <w:rPr>
          <w:snapToGrid w:val="0"/>
          <w:sz w:val="22"/>
          <w:szCs w:val="22"/>
        </w:rPr>
        <w:t xml:space="preserve">  </w:t>
      </w:r>
      <w:r w:rsidRPr="00161D37">
        <w:rPr>
          <w:snapToGrid w:val="0"/>
          <w:sz w:val="22"/>
          <w:szCs w:val="22"/>
        </w:rPr>
        <w:t xml:space="preserve">PMID: </w:t>
      </w:r>
      <w:r w:rsidR="00831F01" w:rsidRPr="00161D37">
        <w:rPr>
          <w:snapToGrid w:val="0"/>
          <w:sz w:val="22"/>
          <w:szCs w:val="22"/>
        </w:rPr>
        <w:t xml:space="preserve"> </w:t>
      </w:r>
      <w:r w:rsidRPr="00161D37">
        <w:rPr>
          <w:sz w:val="22"/>
          <w:szCs w:val="22"/>
        </w:rPr>
        <w:t>21931568</w:t>
      </w:r>
      <w:r w:rsidRPr="00161D37">
        <w:rPr>
          <w:snapToGrid w:val="0"/>
          <w:sz w:val="22"/>
          <w:szCs w:val="22"/>
        </w:rPr>
        <w:t xml:space="preserve">; </w:t>
      </w:r>
      <w:r w:rsidR="001A3611" w:rsidRPr="00161D37">
        <w:rPr>
          <w:snapToGrid w:val="0"/>
          <w:sz w:val="22"/>
          <w:szCs w:val="22"/>
        </w:rPr>
        <w:t xml:space="preserve"> </w:t>
      </w:r>
      <w:r w:rsidRPr="00161D37">
        <w:rPr>
          <w:snapToGrid w:val="0"/>
          <w:sz w:val="22"/>
          <w:szCs w:val="22"/>
        </w:rPr>
        <w:t xml:space="preserve"> PMCID:  </w:t>
      </w:r>
      <w:r w:rsidR="001A3611" w:rsidRPr="00161D37">
        <w:rPr>
          <w:snapToGrid w:val="0"/>
          <w:sz w:val="22"/>
          <w:szCs w:val="22"/>
        </w:rPr>
        <w:t xml:space="preserve"> </w:t>
      </w:r>
      <w:r w:rsidRPr="00161D37">
        <w:rPr>
          <w:sz w:val="22"/>
          <w:szCs w:val="22"/>
        </w:rPr>
        <w:t>PMC3169538</w:t>
      </w:r>
    </w:p>
    <w:p w:rsidR="00B563D9" w:rsidRPr="00161D37" w:rsidRDefault="00B563D9" w:rsidP="004A5843">
      <w:pPr>
        <w:widowControl w:val="0"/>
        <w:tabs>
          <w:tab w:val="num" w:pos="360"/>
        </w:tabs>
        <w:autoSpaceDE w:val="0"/>
        <w:autoSpaceDN w:val="0"/>
        <w:adjustRightInd w:val="0"/>
        <w:ind w:left="360" w:hanging="360"/>
        <w:rPr>
          <w:snapToGrid w:val="0"/>
          <w:sz w:val="22"/>
          <w:szCs w:val="22"/>
        </w:rPr>
      </w:pPr>
    </w:p>
    <w:p w:rsidR="00507393" w:rsidRPr="00161D37" w:rsidRDefault="00B563D9" w:rsidP="006A2D87">
      <w:pPr>
        <w:widowControl w:val="0"/>
        <w:numPr>
          <w:ilvl w:val="0"/>
          <w:numId w:val="4"/>
        </w:numPr>
        <w:tabs>
          <w:tab w:val="clear" w:pos="720"/>
          <w:tab w:val="num" w:pos="360"/>
        </w:tabs>
        <w:ind w:left="360" w:hanging="360"/>
        <w:rPr>
          <w:snapToGrid w:val="0"/>
          <w:sz w:val="22"/>
          <w:szCs w:val="22"/>
        </w:rPr>
      </w:pPr>
      <w:r w:rsidRPr="00161D37">
        <w:rPr>
          <w:snapToGrid w:val="0"/>
          <w:sz w:val="22"/>
          <w:szCs w:val="22"/>
        </w:rPr>
        <w:t>Shaffer J</w:t>
      </w:r>
      <w:r w:rsidR="0056509A" w:rsidRPr="00161D37">
        <w:rPr>
          <w:snapToGrid w:val="0"/>
          <w:sz w:val="22"/>
          <w:szCs w:val="22"/>
        </w:rPr>
        <w:t>R</w:t>
      </w:r>
      <w:r w:rsidRPr="00161D37">
        <w:rPr>
          <w:snapToGrid w:val="0"/>
          <w:sz w:val="22"/>
          <w:szCs w:val="22"/>
        </w:rPr>
        <w:t>, Wang X, Feingold E, Lee M, Begum F, Weeks D</w:t>
      </w:r>
      <w:r w:rsidR="004171A6" w:rsidRPr="00161D37">
        <w:rPr>
          <w:snapToGrid w:val="0"/>
          <w:sz w:val="22"/>
          <w:szCs w:val="22"/>
        </w:rPr>
        <w:t>E</w:t>
      </w:r>
      <w:r w:rsidRPr="00161D37">
        <w:rPr>
          <w:snapToGrid w:val="0"/>
          <w:sz w:val="22"/>
          <w:szCs w:val="22"/>
        </w:rPr>
        <w:t xml:space="preserve">, </w:t>
      </w:r>
      <w:r w:rsidR="004F29D6" w:rsidRPr="00161D37">
        <w:rPr>
          <w:snapToGrid w:val="0"/>
          <w:sz w:val="22"/>
          <w:szCs w:val="22"/>
        </w:rPr>
        <w:t>T.</w:t>
      </w:r>
      <w:r w:rsidRPr="00161D37">
        <w:rPr>
          <w:snapToGrid w:val="0"/>
          <w:sz w:val="22"/>
          <w:szCs w:val="22"/>
        </w:rPr>
        <w:t>Cuenco K, Barmada M</w:t>
      </w:r>
      <w:r w:rsidR="004171A6" w:rsidRPr="00161D37">
        <w:rPr>
          <w:snapToGrid w:val="0"/>
          <w:sz w:val="22"/>
          <w:szCs w:val="22"/>
        </w:rPr>
        <w:t>M</w:t>
      </w:r>
      <w:r w:rsidRPr="00161D37">
        <w:rPr>
          <w:snapToGrid w:val="0"/>
          <w:sz w:val="22"/>
          <w:szCs w:val="22"/>
        </w:rPr>
        <w:t>, Wendell S</w:t>
      </w:r>
      <w:r w:rsidR="004171A6" w:rsidRPr="00161D37">
        <w:rPr>
          <w:snapToGrid w:val="0"/>
          <w:sz w:val="22"/>
          <w:szCs w:val="22"/>
        </w:rPr>
        <w:t>K</w:t>
      </w:r>
      <w:r w:rsidRPr="00161D37">
        <w:rPr>
          <w:snapToGrid w:val="0"/>
          <w:sz w:val="22"/>
          <w:szCs w:val="22"/>
        </w:rPr>
        <w:t>, Crosslin D</w:t>
      </w:r>
      <w:r w:rsidR="004171A6" w:rsidRPr="00161D37">
        <w:rPr>
          <w:snapToGrid w:val="0"/>
          <w:sz w:val="22"/>
          <w:szCs w:val="22"/>
        </w:rPr>
        <w:t>R</w:t>
      </w:r>
      <w:r w:rsidRPr="00161D37">
        <w:rPr>
          <w:snapToGrid w:val="0"/>
          <w:sz w:val="22"/>
          <w:szCs w:val="22"/>
        </w:rPr>
        <w:t>, Laurie C</w:t>
      </w:r>
      <w:r w:rsidR="004171A6" w:rsidRPr="00161D37">
        <w:rPr>
          <w:snapToGrid w:val="0"/>
          <w:sz w:val="22"/>
          <w:szCs w:val="22"/>
        </w:rPr>
        <w:t>C</w:t>
      </w:r>
      <w:r w:rsidRPr="00161D37">
        <w:rPr>
          <w:snapToGrid w:val="0"/>
          <w:sz w:val="22"/>
          <w:szCs w:val="22"/>
        </w:rPr>
        <w:t>, Doheny K</w:t>
      </w:r>
      <w:r w:rsidR="004171A6" w:rsidRPr="00161D37">
        <w:rPr>
          <w:snapToGrid w:val="0"/>
          <w:sz w:val="22"/>
          <w:szCs w:val="22"/>
        </w:rPr>
        <w:t>F</w:t>
      </w:r>
      <w:r w:rsidRPr="00161D37">
        <w:rPr>
          <w:snapToGrid w:val="0"/>
          <w:sz w:val="22"/>
          <w:szCs w:val="22"/>
        </w:rPr>
        <w:t>, Pugh E</w:t>
      </w:r>
      <w:r w:rsidR="004171A6" w:rsidRPr="00161D37">
        <w:rPr>
          <w:snapToGrid w:val="0"/>
          <w:sz w:val="22"/>
          <w:szCs w:val="22"/>
        </w:rPr>
        <w:t>W</w:t>
      </w:r>
      <w:r w:rsidRPr="00161D37">
        <w:rPr>
          <w:snapToGrid w:val="0"/>
          <w:sz w:val="22"/>
          <w:szCs w:val="22"/>
        </w:rPr>
        <w:t>, Zhang Q, Fee</w:t>
      </w:r>
      <w:r w:rsidR="004171A6" w:rsidRPr="00161D37">
        <w:rPr>
          <w:snapToGrid w:val="0"/>
          <w:sz w:val="22"/>
          <w:szCs w:val="22"/>
        </w:rPr>
        <w:t>nstra B, Geller F, B</w:t>
      </w:r>
      <w:r w:rsidRPr="00161D37">
        <w:rPr>
          <w:snapToGrid w:val="0"/>
          <w:sz w:val="22"/>
          <w:szCs w:val="22"/>
        </w:rPr>
        <w:t>oyd H</w:t>
      </w:r>
      <w:r w:rsidR="004171A6" w:rsidRPr="00161D37">
        <w:rPr>
          <w:snapToGrid w:val="0"/>
          <w:sz w:val="22"/>
          <w:szCs w:val="22"/>
        </w:rPr>
        <w:t>A</w:t>
      </w:r>
      <w:r w:rsidRPr="00161D37">
        <w:rPr>
          <w:snapToGrid w:val="0"/>
          <w:sz w:val="22"/>
          <w:szCs w:val="22"/>
        </w:rPr>
        <w:t>, Zhang H, Melbye M, Murray JC, Weyant RJ, Crout R, McNeil D</w:t>
      </w:r>
      <w:r w:rsidR="004171A6" w:rsidRPr="00161D37">
        <w:rPr>
          <w:snapToGrid w:val="0"/>
          <w:sz w:val="22"/>
          <w:szCs w:val="22"/>
        </w:rPr>
        <w:t>W</w:t>
      </w:r>
      <w:r w:rsidRPr="00161D37">
        <w:rPr>
          <w:snapToGrid w:val="0"/>
          <w:sz w:val="22"/>
          <w:szCs w:val="22"/>
        </w:rPr>
        <w:t>, Levy S</w:t>
      </w:r>
      <w:r w:rsidR="004171A6" w:rsidRPr="00161D37">
        <w:rPr>
          <w:snapToGrid w:val="0"/>
          <w:sz w:val="22"/>
          <w:szCs w:val="22"/>
        </w:rPr>
        <w:t>M</w:t>
      </w:r>
      <w:r w:rsidRPr="00161D37">
        <w:rPr>
          <w:snapToGrid w:val="0"/>
          <w:sz w:val="22"/>
          <w:szCs w:val="22"/>
        </w:rPr>
        <w:t>, Slayton R</w:t>
      </w:r>
      <w:r w:rsidR="004171A6" w:rsidRPr="00161D37">
        <w:rPr>
          <w:snapToGrid w:val="0"/>
          <w:sz w:val="22"/>
          <w:szCs w:val="22"/>
        </w:rPr>
        <w:t>L</w:t>
      </w:r>
      <w:r w:rsidRPr="00161D37">
        <w:rPr>
          <w:snapToGrid w:val="0"/>
          <w:sz w:val="22"/>
          <w:szCs w:val="22"/>
        </w:rPr>
        <w:t>, Willing M</w:t>
      </w:r>
      <w:r w:rsidR="004171A6" w:rsidRPr="00161D37">
        <w:rPr>
          <w:snapToGrid w:val="0"/>
          <w:sz w:val="22"/>
          <w:szCs w:val="22"/>
        </w:rPr>
        <w:t>C</w:t>
      </w:r>
      <w:r w:rsidRPr="00161D37">
        <w:rPr>
          <w:snapToGrid w:val="0"/>
          <w:sz w:val="22"/>
          <w:szCs w:val="22"/>
        </w:rPr>
        <w:t xml:space="preserve">, </w:t>
      </w:r>
      <w:r w:rsidRPr="00161D37">
        <w:rPr>
          <w:snapToGrid w:val="0"/>
          <w:sz w:val="22"/>
          <w:szCs w:val="22"/>
        </w:rPr>
        <w:lastRenderedPageBreak/>
        <w:t>Broffitt B, Vieira A</w:t>
      </w:r>
      <w:r w:rsidR="00E672C1" w:rsidRPr="00161D37">
        <w:rPr>
          <w:snapToGrid w:val="0"/>
          <w:sz w:val="22"/>
          <w:szCs w:val="22"/>
        </w:rPr>
        <w:t>R</w:t>
      </w:r>
      <w:r w:rsidRPr="00161D37">
        <w:rPr>
          <w:snapToGrid w:val="0"/>
          <w:sz w:val="22"/>
          <w:szCs w:val="22"/>
        </w:rPr>
        <w:t xml:space="preserve">, Marazita ML. Genome-wide association scan for childhood caries implicates novel genes. </w:t>
      </w:r>
      <w:r w:rsidR="003C12A4" w:rsidRPr="00161D37">
        <w:rPr>
          <w:i/>
          <w:snapToGrid w:val="0"/>
          <w:sz w:val="22"/>
          <w:szCs w:val="22"/>
        </w:rPr>
        <w:t xml:space="preserve"> Journal of Dental Research</w:t>
      </w:r>
      <w:r w:rsidRPr="00161D37">
        <w:rPr>
          <w:i/>
          <w:snapToGrid w:val="0"/>
          <w:sz w:val="22"/>
          <w:szCs w:val="22"/>
        </w:rPr>
        <w:t xml:space="preserve"> </w:t>
      </w:r>
      <w:r w:rsidRPr="00161D37">
        <w:rPr>
          <w:b/>
          <w:snapToGrid w:val="0"/>
          <w:sz w:val="22"/>
          <w:szCs w:val="22"/>
        </w:rPr>
        <w:t>90</w:t>
      </w:r>
      <w:r w:rsidRPr="00161D37">
        <w:rPr>
          <w:snapToGrid w:val="0"/>
          <w:sz w:val="22"/>
          <w:szCs w:val="22"/>
        </w:rPr>
        <w:t>(12):</w:t>
      </w:r>
      <w:r w:rsidR="00CA3CA6" w:rsidRPr="00161D37">
        <w:rPr>
          <w:snapToGrid w:val="0"/>
          <w:sz w:val="22"/>
          <w:szCs w:val="22"/>
        </w:rPr>
        <w:t xml:space="preserve"> </w:t>
      </w:r>
      <w:r w:rsidRPr="00161D37">
        <w:rPr>
          <w:snapToGrid w:val="0"/>
          <w:sz w:val="22"/>
          <w:szCs w:val="22"/>
        </w:rPr>
        <w:t>1457-</w:t>
      </w:r>
      <w:r w:rsidR="004171A6" w:rsidRPr="00161D37">
        <w:rPr>
          <w:snapToGrid w:val="0"/>
          <w:sz w:val="22"/>
          <w:szCs w:val="22"/>
        </w:rPr>
        <w:t>14</w:t>
      </w:r>
      <w:r w:rsidRPr="00161D37">
        <w:rPr>
          <w:snapToGrid w:val="0"/>
          <w:sz w:val="22"/>
          <w:szCs w:val="22"/>
        </w:rPr>
        <w:t>62</w:t>
      </w:r>
      <w:r w:rsidR="004171A6" w:rsidRPr="00161D37">
        <w:rPr>
          <w:snapToGrid w:val="0"/>
          <w:sz w:val="22"/>
          <w:szCs w:val="22"/>
        </w:rPr>
        <w:t>,</w:t>
      </w:r>
      <w:r w:rsidR="0056509A" w:rsidRPr="00161D37">
        <w:rPr>
          <w:snapToGrid w:val="0"/>
          <w:sz w:val="22"/>
          <w:szCs w:val="22"/>
        </w:rPr>
        <w:t xml:space="preserve"> 2011. </w:t>
      </w:r>
      <w:r w:rsidRPr="00161D37">
        <w:rPr>
          <w:i/>
          <w:snapToGrid w:val="0"/>
          <w:sz w:val="22"/>
          <w:szCs w:val="22"/>
        </w:rPr>
        <w:t xml:space="preserve"> </w:t>
      </w:r>
      <w:proofErr w:type="gramStart"/>
      <w:r w:rsidR="00E672C1" w:rsidRPr="00161D37">
        <w:rPr>
          <w:snapToGrid w:val="0"/>
          <w:sz w:val="22"/>
          <w:szCs w:val="22"/>
        </w:rPr>
        <w:t>doi</w:t>
      </w:r>
      <w:proofErr w:type="gramEnd"/>
      <w:r w:rsidR="00E672C1" w:rsidRPr="00161D37">
        <w:rPr>
          <w:snapToGrid w:val="0"/>
          <w:sz w:val="22"/>
          <w:szCs w:val="22"/>
        </w:rPr>
        <w:t>:</w:t>
      </w:r>
      <w:r w:rsidR="007C1278" w:rsidRPr="00161D37">
        <w:rPr>
          <w:snapToGrid w:val="0"/>
          <w:sz w:val="22"/>
          <w:szCs w:val="22"/>
        </w:rPr>
        <w:t xml:space="preserve"> </w:t>
      </w:r>
      <w:r w:rsidR="00E672C1" w:rsidRPr="00161D37">
        <w:rPr>
          <w:snapToGrid w:val="0"/>
          <w:sz w:val="22"/>
          <w:szCs w:val="22"/>
        </w:rPr>
        <w:t>10.1177/0022034511422910</w:t>
      </w:r>
      <w:r w:rsidR="00135263" w:rsidRPr="00161D37">
        <w:rPr>
          <w:snapToGrid w:val="0"/>
          <w:sz w:val="22"/>
          <w:szCs w:val="22"/>
        </w:rPr>
        <w:t xml:space="preserve">, </w:t>
      </w:r>
      <w:r w:rsidR="0056509A" w:rsidRPr="00161D37">
        <w:rPr>
          <w:snapToGrid w:val="0"/>
          <w:sz w:val="22"/>
          <w:szCs w:val="22"/>
        </w:rPr>
        <w:t xml:space="preserve"> Epub September 21, </w:t>
      </w:r>
      <w:r w:rsidR="004F29D6" w:rsidRPr="00161D37">
        <w:rPr>
          <w:snapToGrid w:val="0"/>
          <w:sz w:val="22"/>
          <w:szCs w:val="22"/>
        </w:rPr>
        <w:t xml:space="preserve">2011. </w:t>
      </w:r>
      <w:r w:rsidR="0056509A" w:rsidRPr="00161D37">
        <w:rPr>
          <w:snapToGrid w:val="0"/>
          <w:sz w:val="22"/>
          <w:szCs w:val="22"/>
        </w:rPr>
        <w:t xml:space="preserve"> </w:t>
      </w:r>
      <w:r w:rsidR="004F29D6" w:rsidRPr="00161D37">
        <w:rPr>
          <w:snapToGrid w:val="0"/>
          <w:sz w:val="22"/>
          <w:szCs w:val="22"/>
        </w:rPr>
        <w:t xml:space="preserve">PMID: </w:t>
      </w:r>
      <w:r w:rsidR="0056509A" w:rsidRPr="00161D37">
        <w:rPr>
          <w:snapToGrid w:val="0"/>
          <w:sz w:val="22"/>
          <w:szCs w:val="22"/>
        </w:rPr>
        <w:t xml:space="preserve"> </w:t>
      </w:r>
      <w:r w:rsidR="00E672C1" w:rsidRPr="00161D37">
        <w:rPr>
          <w:sz w:val="22"/>
          <w:szCs w:val="22"/>
        </w:rPr>
        <w:t>21940522</w:t>
      </w:r>
      <w:r w:rsidR="004F29D6" w:rsidRPr="00161D37">
        <w:rPr>
          <w:snapToGrid w:val="0"/>
          <w:sz w:val="22"/>
          <w:szCs w:val="22"/>
        </w:rPr>
        <w:t xml:space="preserve">;  </w:t>
      </w:r>
      <w:r w:rsidR="0056509A" w:rsidRPr="00161D37">
        <w:rPr>
          <w:snapToGrid w:val="0"/>
          <w:sz w:val="22"/>
          <w:szCs w:val="22"/>
        </w:rPr>
        <w:t xml:space="preserve"> </w:t>
      </w:r>
      <w:r w:rsidR="004F29D6" w:rsidRPr="00161D37">
        <w:rPr>
          <w:snapToGrid w:val="0"/>
          <w:sz w:val="22"/>
          <w:szCs w:val="22"/>
        </w:rPr>
        <w:t>PMCID</w:t>
      </w:r>
      <w:r w:rsidR="00E672C1" w:rsidRPr="00161D37">
        <w:rPr>
          <w:snapToGrid w:val="0"/>
          <w:sz w:val="22"/>
          <w:szCs w:val="22"/>
        </w:rPr>
        <w:t>:</w:t>
      </w:r>
      <w:r w:rsidR="004F29D6" w:rsidRPr="00161D37">
        <w:rPr>
          <w:snapToGrid w:val="0"/>
          <w:sz w:val="22"/>
          <w:szCs w:val="22"/>
        </w:rPr>
        <w:t xml:space="preserve"> </w:t>
      </w:r>
      <w:r w:rsidR="00397C69" w:rsidRPr="00161D37">
        <w:rPr>
          <w:snapToGrid w:val="0"/>
          <w:sz w:val="22"/>
          <w:szCs w:val="22"/>
        </w:rPr>
        <w:t xml:space="preserve"> </w:t>
      </w:r>
      <w:r w:rsidR="00E672C1" w:rsidRPr="00161D37">
        <w:rPr>
          <w:snapToGrid w:val="0"/>
          <w:sz w:val="22"/>
          <w:szCs w:val="22"/>
        </w:rPr>
        <w:t>PMC3215757</w:t>
      </w:r>
      <w:r w:rsidR="004F29D6" w:rsidRPr="00161D37">
        <w:rPr>
          <w:snapToGrid w:val="0"/>
          <w:sz w:val="22"/>
          <w:szCs w:val="22"/>
        </w:rPr>
        <w:t xml:space="preserve">  </w:t>
      </w:r>
    </w:p>
    <w:p w:rsidR="00D23A2A" w:rsidRPr="00161D37" w:rsidRDefault="00D23A2A" w:rsidP="004A5843">
      <w:pPr>
        <w:tabs>
          <w:tab w:val="num" w:pos="360"/>
        </w:tabs>
        <w:ind w:left="360" w:hanging="360"/>
        <w:rPr>
          <w:snapToGrid w:val="0"/>
          <w:sz w:val="22"/>
          <w:szCs w:val="22"/>
        </w:rPr>
      </w:pPr>
    </w:p>
    <w:p w:rsidR="00135263" w:rsidRPr="00161D37" w:rsidRDefault="004A5843" w:rsidP="004A5843">
      <w:pPr>
        <w:tabs>
          <w:tab w:val="num" w:pos="360"/>
        </w:tabs>
        <w:ind w:left="360" w:hanging="360"/>
        <w:rPr>
          <w:sz w:val="22"/>
          <w:szCs w:val="22"/>
        </w:rPr>
      </w:pPr>
      <w:r w:rsidRPr="00161D37">
        <w:rPr>
          <w:snapToGrid w:val="0"/>
          <w:sz w:val="22"/>
          <w:szCs w:val="22"/>
        </w:rPr>
        <w:tab/>
      </w:r>
      <w:r w:rsidR="00CE1AFA" w:rsidRPr="00E117BA">
        <w:rPr>
          <w:b/>
          <w:snapToGrid w:val="0"/>
          <w:sz w:val="22"/>
          <w:szCs w:val="22"/>
        </w:rPr>
        <w:t>Recipient of the 2013</w:t>
      </w:r>
      <w:r w:rsidR="00507393" w:rsidRPr="00E117BA">
        <w:rPr>
          <w:b/>
          <w:sz w:val="22"/>
          <w:szCs w:val="22"/>
        </w:rPr>
        <w:t xml:space="preserve"> IADR/AADR William J. Gies Award for Biological Research</w:t>
      </w:r>
      <w:r w:rsidR="00CE1AFA" w:rsidRPr="00161D37">
        <w:rPr>
          <w:sz w:val="22"/>
          <w:szCs w:val="22"/>
        </w:rPr>
        <w:t>.</w:t>
      </w:r>
    </w:p>
    <w:p w:rsidR="00507393" w:rsidRPr="00161D37" w:rsidRDefault="00507393" w:rsidP="004A5843">
      <w:pPr>
        <w:tabs>
          <w:tab w:val="num" w:pos="360"/>
        </w:tabs>
        <w:ind w:left="360" w:hanging="360"/>
        <w:rPr>
          <w:snapToGrid w:val="0"/>
          <w:sz w:val="22"/>
          <w:szCs w:val="22"/>
        </w:rPr>
      </w:pPr>
    </w:p>
    <w:p w:rsidR="00BB0639" w:rsidRPr="00161D37" w:rsidRDefault="00BB0639" w:rsidP="006A2D87">
      <w:pPr>
        <w:pStyle w:val="ListParagraph"/>
        <w:numPr>
          <w:ilvl w:val="0"/>
          <w:numId w:val="4"/>
        </w:numPr>
        <w:tabs>
          <w:tab w:val="clear" w:pos="720"/>
          <w:tab w:val="num" w:pos="360"/>
        </w:tabs>
        <w:ind w:left="360" w:hanging="360"/>
        <w:rPr>
          <w:rFonts w:ascii="Times New Roman" w:hAnsi="Times New Roman"/>
          <w:sz w:val="22"/>
          <w:szCs w:val="22"/>
        </w:rPr>
      </w:pPr>
      <w:r w:rsidRPr="00161D37">
        <w:rPr>
          <w:rFonts w:ascii="Times New Roman" w:hAnsi="Times New Roman"/>
          <w:sz w:val="22"/>
          <w:szCs w:val="22"/>
        </w:rPr>
        <w:t xml:space="preserve">Schwender H, Taub MA, Beaty TH, Marazita ML, Ruczinski I. Rapid testing of SNPs and gene-environment interactions in case-parent trio data based on exact analytic parameter estimation.  Biometrics 68(3): 766-776, 2012.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10.1111/j.1541-0420.2011.01713.</w:t>
      </w:r>
      <w:r w:rsidR="006A2D87" w:rsidRPr="00161D37">
        <w:rPr>
          <w:rFonts w:ascii="Times New Roman" w:hAnsi="Times New Roman"/>
          <w:sz w:val="22"/>
          <w:szCs w:val="22"/>
        </w:rPr>
        <w:t xml:space="preserve">x, Epub December 7, 2011. </w:t>
      </w:r>
      <w:r w:rsidRPr="00161D37">
        <w:rPr>
          <w:rFonts w:ascii="Times New Roman" w:hAnsi="Times New Roman"/>
          <w:sz w:val="22"/>
          <w:szCs w:val="22"/>
        </w:rPr>
        <w:t>PMID:   22150644;   PMCID:   PMC3387527</w:t>
      </w:r>
    </w:p>
    <w:p w:rsidR="00BB0639" w:rsidRPr="00161D37" w:rsidRDefault="00BB0639" w:rsidP="004A5843">
      <w:pPr>
        <w:pStyle w:val="ListParagraph"/>
        <w:tabs>
          <w:tab w:val="num" w:pos="360"/>
        </w:tabs>
        <w:ind w:left="360" w:hanging="360"/>
        <w:rPr>
          <w:rFonts w:ascii="Times New Roman" w:hAnsi="Times New Roman"/>
          <w:sz w:val="22"/>
          <w:szCs w:val="22"/>
        </w:rPr>
      </w:pPr>
    </w:p>
    <w:p w:rsidR="008A1C9A" w:rsidRPr="00161D37" w:rsidRDefault="008A1C9A" w:rsidP="00374FB7">
      <w:pPr>
        <w:pStyle w:val="ListParagraph"/>
        <w:numPr>
          <w:ilvl w:val="0"/>
          <w:numId w:val="4"/>
        </w:numPr>
        <w:tabs>
          <w:tab w:val="clear" w:pos="720"/>
        </w:tabs>
        <w:autoSpaceDE w:val="0"/>
        <w:autoSpaceDN w:val="0"/>
        <w:adjustRightInd w:val="0"/>
        <w:ind w:left="360" w:hanging="360"/>
        <w:rPr>
          <w:rFonts w:ascii="Times New Roman" w:hAnsi="Times New Roman"/>
          <w:color w:val="FF0000"/>
          <w:sz w:val="22"/>
          <w:szCs w:val="22"/>
        </w:rPr>
      </w:pPr>
      <w:r w:rsidRPr="00161D37">
        <w:rPr>
          <w:rFonts w:ascii="Times New Roman" w:hAnsi="Times New Roman"/>
          <w:sz w:val="22"/>
          <w:szCs w:val="22"/>
        </w:rPr>
        <w:t xml:space="preserve">Oliver TR, Tinker SW, Allen EG, Hollis M, Locke AE, Bean LJH, Chowdhury R, Begum F, Marazita M, Cheung V, Feingold E, Sherman SL. Altered patterns of multiple recombinant events are associated with nondisjunction of chromosome 21. </w:t>
      </w:r>
      <w:r w:rsidRPr="00161D37">
        <w:rPr>
          <w:rFonts w:ascii="Times New Roman" w:hAnsi="Times New Roman"/>
          <w:i/>
          <w:sz w:val="22"/>
          <w:szCs w:val="22"/>
        </w:rPr>
        <w:t>Human Genetics</w:t>
      </w:r>
      <w:r w:rsidRPr="00161D37">
        <w:rPr>
          <w:rFonts w:ascii="Times New Roman" w:hAnsi="Times New Roman"/>
          <w:sz w:val="22"/>
          <w:szCs w:val="22"/>
        </w:rPr>
        <w:t xml:space="preserve"> </w:t>
      </w:r>
      <w:r w:rsidRPr="00161D37">
        <w:rPr>
          <w:rFonts w:ascii="Times New Roman" w:hAnsi="Times New Roman"/>
          <w:b/>
          <w:sz w:val="22"/>
          <w:szCs w:val="22"/>
        </w:rPr>
        <w:t>131</w:t>
      </w:r>
      <w:r w:rsidRPr="00161D37">
        <w:rPr>
          <w:rFonts w:ascii="Times New Roman" w:hAnsi="Times New Roman"/>
          <w:sz w:val="22"/>
          <w:szCs w:val="22"/>
        </w:rPr>
        <w:t xml:space="preserve">(7): 1039-1046, 2012.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xml:space="preserve">: 10.1007/s00439-011-1121-7, Epub December 9, 2011.  PMID:  22160426;  </w:t>
      </w:r>
      <w:r w:rsidR="005A115D" w:rsidRPr="00161D37">
        <w:rPr>
          <w:rFonts w:ascii="Times New Roman" w:hAnsi="Times New Roman"/>
          <w:sz w:val="22"/>
          <w:szCs w:val="22"/>
        </w:rPr>
        <w:t xml:space="preserve"> </w:t>
      </w:r>
      <w:r w:rsidRPr="00161D37">
        <w:rPr>
          <w:rFonts w:ascii="Times New Roman" w:hAnsi="Times New Roman"/>
          <w:sz w:val="22"/>
          <w:szCs w:val="22"/>
        </w:rPr>
        <w:t xml:space="preserve">PMCID:   </w:t>
      </w:r>
      <w:r w:rsidR="00374FB7" w:rsidRPr="00161D37">
        <w:rPr>
          <w:rFonts w:ascii="Times New Roman" w:hAnsi="Times New Roman"/>
          <w:sz w:val="22"/>
          <w:szCs w:val="22"/>
        </w:rPr>
        <w:t>PMC3925977</w:t>
      </w:r>
    </w:p>
    <w:p w:rsidR="008A1C9A" w:rsidRPr="00161D37" w:rsidRDefault="008A1C9A" w:rsidP="004A5843">
      <w:pPr>
        <w:pStyle w:val="ListParagraph"/>
        <w:tabs>
          <w:tab w:val="num" w:pos="360"/>
        </w:tabs>
        <w:autoSpaceDE w:val="0"/>
        <w:autoSpaceDN w:val="0"/>
        <w:adjustRightInd w:val="0"/>
        <w:ind w:left="360" w:hanging="360"/>
        <w:rPr>
          <w:rFonts w:ascii="Times New Roman" w:hAnsi="Times New Roman"/>
          <w:color w:val="FF0000"/>
          <w:sz w:val="22"/>
          <w:szCs w:val="22"/>
        </w:rPr>
      </w:pPr>
    </w:p>
    <w:p w:rsidR="00A4411D" w:rsidRPr="00161D37" w:rsidRDefault="00A4411D" w:rsidP="006A2D87">
      <w:pPr>
        <w:pStyle w:val="ListParagraph"/>
        <w:numPr>
          <w:ilvl w:val="0"/>
          <w:numId w:val="4"/>
        </w:numPr>
        <w:tabs>
          <w:tab w:val="clear" w:pos="720"/>
          <w:tab w:val="num" w:pos="360"/>
        </w:tabs>
        <w:ind w:left="360" w:hanging="360"/>
        <w:rPr>
          <w:rFonts w:ascii="Times New Roman" w:hAnsi="Times New Roman"/>
          <w:sz w:val="22"/>
          <w:szCs w:val="22"/>
        </w:rPr>
      </w:pPr>
      <w:r w:rsidRPr="00161D37">
        <w:rPr>
          <w:rFonts w:ascii="Times New Roman" w:hAnsi="Times New Roman"/>
          <w:sz w:val="22"/>
          <w:szCs w:val="22"/>
        </w:rPr>
        <w:t xml:space="preserve">Begum F, Ghosh D, Tseng GC, Feingold E. Comprehensive literature review and statistical considerations for GWAS meta-analysis. </w:t>
      </w:r>
      <w:r w:rsidRPr="00161D37">
        <w:rPr>
          <w:rFonts w:ascii="Times New Roman" w:hAnsi="Times New Roman"/>
          <w:i/>
          <w:sz w:val="22"/>
          <w:szCs w:val="22"/>
        </w:rPr>
        <w:t>Nucleic Acids Research</w:t>
      </w:r>
      <w:r w:rsidRPr="00161D37">
        <w:rPr>
          <w:rFonts w:ascii="Times New Roman" w:hAnsi="Times New Roman"/>
          <w:sz w:val="22"/>
          <w:szCs w:val="22"/>
        </w:rPr>
        <w:t xml:space="preserve"> </w:t>
      </w:r>
      <w:r w:rsidRPr="00161D37">
        <w:rPr>
          <w:rFonts w:ascii="Times New Roman" w:hAnsi="Times New Roman"/>
          <w:b/>
          <w:sz w:val="22"/>
          <w:szCs w:val="22"/>
        </w:rPr>
        <w:t>40</w:t>
      </w:r>
      <w:r w:rsidRPr="00161D37">
        <w:rPr>
          <w:rFonts w:ascii="Times New Roman" w:hAnsi="Times New Roman"/>
          <w:sz w:val="22"/>
          <w:szCs w:val="22"/>
        </w:rPr>
        <w:t xml:space="preserve">(9): 3777-3784, 2012.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10.1093/nar/gkr1255, Epub January 12, 2012.  PMID:   22241776;   PMCID:  PMC3351172</w:t>
      </w:r>
    </w:p>
    <w:p w:rsidR="00A4411D" w:rsidRPr="00161D37" w:rsidRDefault="00A4411D" w:rsidP="004A5843">
      <w:pPr>
        <w:widowControl w:val="0"/>
        <w:tabs>
          <w:tab w:val="num" w:pos="360"/>
        </w:tabs>
        <w:ind w:left="360" w:hanging="360"/>
        <w:rPr>
          <w:snapToGrid w:val="0"/>
          <w:sz w:val="22"/>
          <w:szCs w:val="22"/>
        </w:rPr>
      </w:pPr>
    </w:p>
    <w:p w:rsidR="00425D7C" w:rsidRPr="00161D37" w:rsidRDefault="00425D7C" w:rsidP="006A2D87">
      <w:pPr>
        <w:widowControl w:val="0"/>
        <w:numPr>
          <w:ilvl w:val="0"/>
          <w:numId w:val="4"/>
        </w:numPr>
        <w:tabs>
          <w:tab w:val="clear" w:pos="720"/>
          <w:tab w:val="num" w:pos="360"/>
        </w:tabs>
        <w:ind w:left="360" w:hanging="360"/>
        <w:rPr>
          <w:snapToGrid w:val="0"/>
          <w:sz w:val="22"/>
          <w:szCs w:val="22"/>
        </w:rPr>
      </w:pPr>
      <w:r w:rsidRPr="00161D37">
        <w:rPr>
          <w:snapToGrid w:val="0"/>
          <w:sz w:val="22"/>
          <w:szCs w:val="22"/>
        </w:rPr>
        <w:t>Tseng GC, Ghosh D, Feingold E. Comprehensive literature review and statistical considerations for microarray meta-analysis.</w:t>
      </w:r>
      <w:r w:rsidRPr="00161D37">
        <w:rPr>
          <w:i/>
          <w:sz w:val="22"/>
          <w:szCs w:val="22"/>
        </w:rPr>
        <w:t xml:space="preserve">  Nucleic Acids Research</w:t>
      </w:r>
      <w:r w:rsidRPr="00161D37">
        <w:rPr>
          <w:sz w:val="22"/>
          <w:szCs w:val="22"/>
        </w:rPr>
        <w:t xml:space="preserve"> </w:t>
      </w:r>
      <w:r w:rsidRPr="00161D37">
        <w:rPr>
          <w:b/>
          <w:sz w:val="22"/>
          <w:szCs w:val="22"/>
        </w:rPr>
        <w:t>40</w:t>
      </w:r>
      <w:r w:rsidRPr="00161D37">
        <w:rPr>
          <w:sz w:val="22"/>
          <w:szCs w:val="22"/>
        </w:rPr>
        <w:t xml:space="preserve">(9): 3785-3799, 2012.  </w:t>
      </w:r>
      <w:proofErr w:type="gramStart"/>
      <w:r w:rsidRPr="00161D37">
        <w:rPr>
          <w:sz w:val="22"/>
          <w:szCs w:val="22"/>
        </w:rPr>
        <w:t>doi</w:t>
      </w:r>
      <w:proofErr w:type="gramEnd"/>
      <w:r w:rsidRPr="00161D37">
        <w:rPr>
          <w:sz w:val="22"/>
          <w:szCs w:val="22"/>
        </w:rPr>
        <w:t xml:space="preserve">: 10.1093/nar/gkr1265, Epub January 19, 2012.  PMID:  </w:t>
      </w:r>
      <w:r w:rsidR="008A0322" w:rsidRPr="00161D37">
        <w:rPr>
          <w:sz w:val="22"/>
          <w:szCs w:val="22"/>
        </w:rPr>
        <w:t xml:space="preserve">22262733;  </w:t>
      </w:r>
      <w:r w:rsidRPr="00161D37">
        <w:rPr>
          <w:sz w:val="22"/>
          <w:szCs w:val="22"/>
        </w:rPr>
        <w:t xml:space="preserve">   PMCID:  PMC3351145</w:t>
      </w:r>
    </w:p>
    <w:p w:rsidR="00425D7C" w:rsidRPr="00161D37" w:rsidRDefault="00425D7C" w:rsidP="00425D7C">
      <w:pPr>
        <w:pStyle w:val="ListParagraph"/>
        <w:rPr>
          <w:rFonts w:ascii="Times New Roman" w:hAnsi="Times New Roman"/>
          <w:sz w:val="22"/>
          <w:szCs w:val="22"/>
        </w:rPr>
      </w:pPr>
    </w:p>
    <w:p w:rsidR="0051557C" w:rsidRPr="00161D37" w:rsidRDefault="00B563D9" w:rsidP="006A2D87">
      <w:pPr>
        <w:widowControl w:val="0"/>
        <w:numPr>
          <w:ilvl w:val="0"/>
          <w:numId w:val="4"/>
        </w:numPr>
        <w:tabs>
          <w:tab w:val="clear" w:pos="720"/>
          <w:tab w:val="num" w:pos="360"/>
        </w:tabs>
        <w:ind w:left="360" w:hanging="360"/>
        <w:rPr>
          <w:snapToGrid w:val="0"/>
          <w:sz w:val="22"/>
          <w:szCs w:val="22"/>
        </w:rPr>
      </w:pPr>
      <w:r w:rsidRPr="00161D37">
        <w:rPr>
          <w:snapToGrid w:val="0"/>
          <w:sz w:val="22"/>
          <w:szCs w:val="22"/>
        </w:rPr>
        <w:t>Shaffer J</w:t>
      </w:r>
      <w:r w:rsidR="00CA093B" w:rsidRPr="00161D37">
        <w:rPr>
          <w:snapToGrid w:val="0"/>
          <w:sz w:val="22"/>
          <w:szCs w:val="22"/>
        </w:rPr>
        <w:t>R</w:t>
      </w:r>
      <w:r w:rsidRPr="00161D37">
        <w:rPr>
          <w:snapToGrid w:val="0"/>
          <w:sz w:val="22"/>
          <w:szCs w:val="22"/>
        </w:rPr>
        <w:t>, Wang X, DeSensi RS, Wendell S, Weyant RJ,</w:t>
      </w:r>
      <w:r w:rsidR="004F29D6" w:rsidRPr="00161D37">
        <w:rPr>
          <w:snapToGrid w:val="0"/>
          <w:sz w:val="22"/>
          <w:szCs w:val="22"/>
        </w:rPr>
        <w:t xml:space="preserve"> T.</w:t>
      </w:r>
      <w:r w:rsidRPr="00161D37">
        <w:rPr>
          <w:snapToGrid w:val="0"/>
          <w:sz w:val="22"/>
          <w:szCs w:val="22"/>
        </w:rPr>
        <w:t>Cuenco K, Crout R, Mc</w:t>
      </w:r>
      <w:r w:rsidR="004F29D6" w:rsidRPr="00161D37">
        <w:rPr>
          <w:snapToGrid w:val="0"/>
          <w:sz w:val="22"/>
          <w:szCs w:val="22"/>
        </w:rPr>
        <w:t>Neil DW,</w:t>
      </w:r>
      <w:r w:rsidRPr="00161D37">
        <w:rPr>
          <w:snapToGrid w:val="0"/>
          <w:sz w:val="22"/>
          <w:szCs w:val="22"/>
        </w:rPr>
        <w:t xml:space="preserve"> Marazita ML. Genetic susceptibility to dental caries on pit and fissure and smooth surfaces.  </w:t>
      </w:r>
      <w:r w:rsidRPr="00161D37">
        <w:rPr>
          <w:i/>
          <w:snapToGrid w:val="0"/>
          <w:sz w:val="22"/>
          <w:szCs w:val="22"/>
        </w:rPr>
        <w:t>Caries Research</w:t>
      </w:r>
      <w:r w:rsidRPr="00161D37">
        <w:rPr>
          <w:snapToGrid w:val="0"/>
          <w:sz w:val="22"/>
          <w:szCs w:val="22"/>
        </w:rPr>
        <w:t xml:space="preserve"> </w:t>
      </w:r>
      <w:r w:rsidRPr="00161D37">
        <w:rPr>
          <w:b/>
          <w:snapToGrid w:val="0"/>
          <w:sz w:val="22"/>
          <w:szCs w:val="22"/>
        </w:rPr>
        <w:t>46</w:t>
      </w:r>
      <w:r w:rsidR="00CA093B" w:rsidRPr="00161D37">
        <w:rPr>
          <w:snapToGrid w:val="0"/>
          <w:sz w:val="22"/>
          <w:szCs w:val="22"/>
        </w:rPr>
        <w:t>(1)</w:t>
      </w:r>
      <w:r w:rsidR="0051557C" w:rsidRPr="00161D37">
        <w:rPr>
          <w:snapToGrid w:val="0"/>
          <w:sz w:val="22"/>
          <w:szCs w:val="22"/>
        </w:rPr>
        <w:t>:</w:t>
      </w:r>
      <w:r w:rsidR="00CA3CA6" w:rsidRPr="00161D37">
        <w:rPr>
          <w:snapToGrid w:val="0"/>
          <w:sz w:val="22"/>
          <w:szCs w:val="22"/>
        </w:rPr>
        <w:t xml:space="preserve"> </w:t>
      </w:r>
      <w:r w:rsidR="0051557C" w:rsidRPr="00161D37">
        <w:rPr>
          <w:snapToGrid w:val="0"/>
          <w:sz w:val="22"/>
          <w:szCs w:val="22"/>
        </w:rPr>
        <w:t xml:space="preserve">38-46, </w:t>
      </w:r>
      <w:r w:rsidR="00CA093B" w:rsidRPr="00161D37">
        <w:rPr>
          <w:snapToGrid w:val="0"/>
          <w:sz w:val="22"/>
          <w:szCs w:val="22"/>
        </w:rPr>
        <w:t xml:space="preserve">2012.  </w:t>
      </w:r>
      <w:proofErr w:type="gramStart"/>
      <w:r w:rsidR="004F29D6" w:rsidRPr="00161D37">
        <w:rPr>
          <w:snapToGrid w:val="0"/>
          <w:sz w:val="22"/>
          <w:szCs w:val="22"/>
        </w:rPr>
        <w:t>doi</w:t>
      </w:r>
      <w:proofErr w:type="gramEnd"/>
      <w:r w:rsidR="00D677D0" w:rsidRPr="00161D37">
        <w:rPr>
          <w:snapToGrid w:val="0"/>
          <w:sz w:val="22"/>
          <w:szCs w:val="22"/>
        </w:rPr>
        <w:t>: 10.1159/000335099,</w:t>
      </w:r>
      <w:r w:rsidR="004F29D6" w:rsidRPr="00161D37">
        <w:rPr>
          <w:snapToGrid w:val="0"/>
          <w:sz w:val="22"/>
          <w:szCs w:val="22"/>
        </w:rPr>
        <w:t xml:space="preserve"> </w:t>
      </w:r>
      <w:r w:rsidR="00020703" w:rsidRPr="00161D37">
        <w:rPr>
          <w:snapToGrid w:val="0"/>
          <w:sz w:val="22"/>
          <w:szCs w:val="22"/>
        </w:rPr>
        <w:t xml:space="preserve">Epub January 25, </w:t>
      </w:r>
      <w:r w:rsidR="00D677D0" w:rsidRPr="00161D37">
        <w:rPr>
          <w:snapToGrid w:val="0"/>
          <w:sz w:val="22"/>
          <w:szCs w:val="22"/>
        </w:rPr>
        <w:t xml:space="preserve">2012.  </w:t>
      </w:r>
      <w:r w:rsidRPr="00161D37">
        <w:rPr>
          <w:snapToGrid w:val="0"/>
          <w:sz w:val="22"/>
          <w:szCs w:val="22"/>
        </w:rPr>
        <w:t xml:space="preserve">PMID: </w:t>
      </w:r>
      <w:r w:rsidR="00D677D0" w:rsidRPr="00161D37">
        <w:rPr>
          <w:sz w:val="22"/>
          <w:szCs w:val="22"/>
        </w:rPr>
        <w:t>22286298</w:t>
      </w:r>
      <w:r w:rsidR="00D677D0" w:rsidRPr="00161D37">
        <w:rPr>
          <w:snapToGrid w:val="0"/>
          <w:sz w:val="22"/>
          <w:szCs w:val="22"/>
        </w:rPr>
        <w:t xml:space="preserve">; </w:t>
      </w:r>
      <w:r w:rsidR="00020703" w:rsidRPr="00161D37">
        <w:rPr>
          <w:snapToGrid w:val="0"/>
          <w:sz w:val="22"/>
          <w:szCs w:val="22"/>
        </w:rPr>
        <w:t xml:space="preserve"> </w:t>
      </w:r>
      <w:r w:rsidR="00D677D0" w:rsidRPr="00161D37">
        <w:rPr>
          <w:snapToGrid w:val="0"/>
          <w:sz w:val="22"/>
          <w:szCs w:val="22"/>
        </w:rPr>
        <w:t xml:space="preserve"> PMCID: </w:t>
      </w:r>
      <w:r w:rsidR="00020703" w:rsidRPr="00161D37">
        <w:rPr>
          <w:snapToGrid w:val="0"/>
          <w:sz w:val="22"/>
          <w:szCs w:val="22"/>
        </w:rPr>
        <w:t xml:space="preserve"> </w:t>
      </w:r>
      <w:r w:rsidR="00D677D0" w:rsidRPr="00161D37">
        <w:rPr>
          <w:snapToGrid w:val="0"/>
          <w:sz w:val="22"/>
          <w:szCs w:val="22"/>
        </w:rPr>
        <w:t>PMC3304515</w:t>
      </w:r>
      <w:r w:rsidRPr="00161D37">
        <w:rPr>
          <w:snapToGrid w:val="0"/>
          <w:sz w:val="22"/>
          <w:szCs w:val="22"/>
        </w:rPr>
        <w:t xml:space="preserve">  </w:t>
      </w:r>
    </w:p>
    <w:p w:rsidR="0051557C" w:rsidRPr="00161D37" w:rsidRDefault="0051557C" w:rsidP="004A5843">
      <w:pPr>
        <w:tabs>
          <w:tab w:val="num" w:pos="360"/>
        </w:tabs>
        <w:ind w:left="360" w:hanging="360"/>
        <w:rPr>
          <w:b/>
          <w:smallCaps/>
          <w:sz w:val="22"/>
          <w:szCs w:val="22"/>
        </w:rPr>
      </w:pPr>
    </w:p>
    <w:p w:rsidR="004637B6" w:rsidRPr="00161D37" w:rsidRDefault="00216096" w:rsidP="006A2D87">
      <w:pPr>
        <w:pStyle w:val="BodyText"/>
        <w:widowControl w:val="0"/>
        <w:numPr>
          <w:ilvl w:val="0"/>
          <w:numId w:val="4"/>
        </w:numPr>
        <w:tabs>
          <w:tab w:val="clear" w:pos="720"/>
          <w:tab w:val="num" w:pos="360"/>
        </w:tabs>
        <w:ind w:left="360" w:hanging="360"/>
        <w:jc w:val="left"/>
        <w:rPr>
          <w:sz w:val="22"/>
          <w:szCs w:val="22"/>
        </w:rPr>
      </w:pPr>
      <w:r w:rsidRPr="00161D37">
        <w:rPr>
          <w:rFonts w:eastAsia="Arial Unicode MS"/>
          <w:sz w:val="22"/>
          <w:szCs w:val="22"/>
        </w:rPr>
        <w:t>Agrawal A, Freedman ND, Cheng YC, Lin P, Shaffer JR, Sun Q, Taylor K, Yaspan B, Cole JW, Cornelis MC,  DeSensi RS,  Fitzpatrick A, Heiss G, Kang JH, O’Connell J, Bennett S, Bookman E, Bucholz KK, Caporaso N, Crout R, Dick DM, Edenberg HJ, Goate A,  Hesselbrock V, Kittner S, Kramer J, Nurnberger Jr JI, Qi L, Rice JP, Schuckit M, van Dam RM, Boerwinkle</w:t>
      </w:r>
      <w:r w:rsidRPr="00161D37">
        <w:rPr>
          <w:rFonts w:eastAsia="Arial Unicode MS"/>
          <w:sz w:val="22"/>
          <w:szCs w:val="22"/>
          <w:vertAlign w:val="superscript"/>
        </w:rPr>
        <w:t xml:space="preserve"> </w:t>
      </w:r>
      <w:r w:rsidRPr="00161D37">
        <w:rPr>
          <w:rFonts w:eastAsia="Arial Unicode MS"/>
          <w:sz w:val="22"/>
          <w:szCs w:val="22"/>
        </w:rPr>
        <w:t>E, Hu</w:t>
      </w:r>
      <w:r w:rsidRPr="00161D37">
        <w:rPr>
          <w:rFonts w:eastAsia="Arial Unicode MS"/>
          <w:sz w:val="22"/>
          <w:szCs w:val="22"/>
          <w:vertAlign w:val="superscript"/>
        </w:rPr>
        <w:t xml:space="preserve"> </w:t>
      </w:r>
      <w:r w:rsidRPr="00161D37">
        <w:rPr>
          <w:rFonts w:eastAsia="Arial Unicode MS"/>
          <w:sz w:val="22"/>
          <w:szCs w:val="22"/>
        </w:rPr>
        <w:t>F, Levy S,</w:t>
      </w:r>
      <w:r w:rsidRPr="00161D37">
        <w:rPr>
          <w:rFonts w:eastAsia="Arial Unicode MS"/>
          <w:sz w:val="22"/>
          <w:szCs w:val="22"/>
          <w:vertAlign w:val="superscript"/>
        </w:rPr>
        <w:t xml:space="preserve"> </w:t>
      </w:r>
      <w:r w:rsidRPr="00161D37">
        <w:rPr>
          <w:rFonts w:eastAsia="Arial Unicode MS"/>
          <w:b/>
          <w:sz w:val="22"/>
          <w:szCs w:val="22"/>
        </w:rPr>
        <w:t xml:space="preserve"> </w:t>
      </w:r>
      <w:r w:rsidRPr="00161D37">
        <w:rPr>
          <w:rFonts w:eastAsia="Arial Unicode MS"/>
          <w:sz w:val="22"/>
          <w:szCs w:val="22"/>
        </w:rPr>
        <w:t>Marazita</w:t>
      </w:r>
      <w:r w:rsidRPr="00161D37">
        <w:rPr>
          <w:rFonts w:eastAsia="Arial Unicode MS"/>
          <w:sz w:val="22"/>
          <w:szCs w:val="22"/>
          <w:vertAlign w:val="superscript"/>
        </w:rPr>
        <w:t xml:space="preserve"> </w:t>
      </w:r>
      <w:r w:rsidRPr="00161D37">
        <w:rPr>
          <w:rFonts w:eastAsia="Arial Unicode MS"/>
          <w:sz w:val="22"/>
          <w:szCs w:val="22"/>
        </w:rPr>
        <w:t>M, Mitchell</w:t>
      </w:r>
      <w:r w:rsidRPr="00161D37">
        <w:rPr>
          <w:rFonts w:eastAsia="Arial Unicode MS"/>
          <w:sz w:val="22"/>
          <w:szCs w:val="22"/>
          <w:vertAlign w:val="superscript"/>
        </w:rPr>
        <w:t xml:space="preserve"> </w:t>
      </w:r>
      <w:r w:rsidRPr="00161D37">
        <w:rPr>
          <w:rFonts w:eastAsia="Arial Unicode MS"/>
          <w:sz w:val="22"/>
          <w:szCs w:val="22"/>
        </w:rPr>
        <w:t>BD, Pasquale</w:t>
      </w:r>
      <w:r w:rsidRPr="00161D37">
        <w:rPr>
          <w:rFonts w:eastAsia="Arial Unicode MS"/>
          <w:sz w:val="22"/>
          <w:szCs w:val="22"/>
          <w:vertAlign w:val="superscript"/>
        </w:rPr>
        <w:t xml:space="preserve"> </w:t>
      </w:r>
      <w:r w:rsidRPr="00161D37">
        <w:rPr>
          <w:rFonts w:eastAsia="Arial Unicode MS"/>
          <w:sz w:val="22"/>
          <w:szCs w:val="22"/>
        </w:rPr>
        <w:t>LR, Bierut LJ,</w:t>
      </w:r>
      <w:r w:rsidRPr="00161D37">
        <w:rPr>
          <w:rFonts w:eastAsia="Arial Unicode MS"/>
          <w:sz w:val="22"/>
          <w:szCs w:val="22"/>
          <w:vertAlign w:val="superscript"/>
        </w:rPr>
        <w:t xml:space="preserve"> </w:t>
      </w:r>
      <w:r w:rsidRPr="00161D37">
        <w:rPr>
          <w:rFonts w:eastAsia="Arial Unicode MS"/>
          <w:sz w:val="22"/>
          <w:szCs w:val="22"/>
        </w:rPr>
        <w:t xml:space="preserve">for the GENEVA Consortium. </w:t>
      </w:r>
      <w:r w:rsidRPr="00161D37">
        <w:rPr>
          <w:sz w:val="22"/>
          <w:szCs w:val="22"/>
        </w:rPr>
        <w:t>Measuring alcohol consumption for genomic meta-analyses</w:t>
      </w:r>
      <w:r w:rsidR="004637B6" w:rsidRPr="00161D37">
        <w:rPr>
          <w:sz w:val="22"/>
          <w:szCs w:val="22"/>
        </w:rPr>
        <w:t xml:space="preserve"> of alcohol intake</w:t>
      </w:r>
      <w:r w:rsidRPr="00161D37">
        <w:rPr>
          <w:sz w:val="22"/>
          <w:szCs w:val="22"/>
        </w:rPr>
        <w:t xml:space="preserve">: </w:t>
      </w:r>
      <w:r w:rsidR="004637B6" w:rsidRPr="00161D37">
        <w:rPr>
          <w:sz w:val="22"/>
          <w:szCs w:val="22"/>
        </w:rPr>
        <w:t>o</w:t>
      </w:r>
      <w:r w:rsidRPr="00161D37">
        <w:rPr>
          <w:sz w:val="22"/>
          <w:szCs w:val="22"/>
        </w:rPr>
        <w:t xml:space="preserve">pportunities and challenges.  </w:t>
      </w:r>
      <w:r w:rsidRPr="00161D37">
        <w:rPr>
          <w:i/>
          <w:sz w:val="22"/>
          <w:szCs w:val="22"/>
        </w:rPr>
        <w:t xml:space="preserve">American </w:t>
      </w:r>
      <w:r w:rsidR="004637B6" w:rsidRPr="00161D37">
        <w:rPr>
          <w:i/>
          <w:sz w:val="22"/>
          <w:szCs w:val="22"/>
        </w:rPr>
        <w:t>Journal of Clinical Nutrition</w:t>
      </w:r>
      <w:r w:rsidR="004637B6" w:rsidRPr="00161D37">
        <w:rPr>
          <w:sz w:val="22"/>
          <w:szCs w:val="22"/>
        </w:rPr>
        <w:t xml:space="preserve"> </w:t>
      </w:r>
      <w:r w:rsidR="004637B6" w:rsidRPr="00161D37">
        <w:rPr>
          <w:b/>
          <w:sz w:val="22"/>
          <w:szCs w:val="22"/>
        </w:rPr>
        <w:t>95</w:t>
      </w:r>
      <w:r w:rsidR="00020703" w:rsidRPr="00161D37">
        <w:rPr>
          <w:sz w:val="22"/>
          <w:szCs w:val="22"/>
        </w:rPr>
        <w:t>(3</w:t>
      </w:r>
      <w:r w:rsidR="00DF3753" w:rsidRPr="00161D37">
        <w:rPr>
          <w:sz w:val="22"/>
          <w:szCs w:val="22"/>
        </w:rPr>
        <w:t>)</w:t>
      </w:r>
      <w:r w:rsidR="004637B6" w:rsidRPr="00161D37">
        <w:rPr>
          <w:sz w:val="22"/>
          <w:szCs w:val="22"/>
        </w:rPr>
        <w:t>:</w:t>
      </w:r>
      <w:r w:rsidR="00CA3CA6" w:rsidRPr="00161D37">
        <w:rPr>
          <w:sz w:val="22"/>
          <w:szCs w:val="22"/>
        </w:rPr>
        <w:t xml:space="preserve"> </w:t>
      </w:r>
      <w:r w:rsidR="004637B6" w:rsidRPr="00161D37">
        <w:rPr>
          <w:sz w:val="22"/>
          <w:szCs w:val="22"/>
        </w:rPr>
        <w:t xml:space="preserve">539-547, </w:t>
      </w:r>
      <w:r w:rsidR="00020703" w:rsidRPr="00161D37">
        <w:rPr>
          <w:sz w:val="22"/>
          <w:szCs w:val="22"/>
        </w:rPr>
        <w:t xml:space="preserve">2012.  </w:t>
      </w:r>
      <w:proofErr w:type="gramStart"/>
      <w:r w:rsidR="004637B6" w:rsidRPr="00161D37">
        <w:rPr>
          <w:sz w:val="22"/>
          <w:szCs w:val="22"/>
        </w:rPr>
        <w:t>doi</w:t>
      </w:r>
      <w:proofErr w:type="gramEnd"/>
      <w:r w:rsidR="004637B6" w:rsidRPr="00161D37">
        <w:rPr>
          <w:sz w:val="22"/>
          <w:szCs w:val="22"/>
        </w:rPr>
        <w:t xml:space="preserve">: 10.3945/ajcn.111.015545, </w:t>
      </w:r>
      <w:r w:rsidR="00020703" w:rsidRPr="00161D37">
        <w:rPr>
          <w:sz w:val="22"/>
          <w:szCs w:val="22"/>
        </w:rPr>
        <w:t xml:space="preserve">Epub February 1, </w:t>
      </w:r>
      <w:r w:rsidR="004637B6" w:rsidRPr="00161D37">
        <w:rPr>
          <w:sz w:val="22"/>
          <w:szCs w:val="22"/>
        </w:rPr>
        <w:t>2012</w:t>
      </w:r>
      <w:r w:rsidRPr="00161D37">
        <w:rPr>
          <w:sz w:val="22"/>
          <w:szCs w:val="22"/>
        </w:rPr>
        <w:t>.</w:t>
      </w:r>
      <w:r w:rsidRPr="00161D37">
        <w:rPr>
          <w:i/>
          <w:sz w:val="22"/>
          <w:szCs w:val="22"/>
        </w:rPr>
        <w:t xml:space="preserve"> </w:t>
      </w:r>
      <w:r w:rsidR="00020703" w:rsidRPr="00161D37">
        <w:rPr>
          <w:i/>
          <w:sz w:val="22"/>
          <w:szCs w:val="22"/>
        </w:rPr>
        <w:t xml:space="preserve"> </w:t>
      </w:r>
      <w:r w:rsidRPr="00161D37">
        <w:rPr>
          <w:sz w:val="22"/>
          <w:szCs w:val="22"/>
        </w:rPr>
        <w:t>PMID</w:t>
      </w:r>
      <w:r w:rsidR="004637B6" w:rsidRPr="00161D37">
        <w:rPr>
          <w:sz w:val="22"/>
          <w:szCs w:val="22"/>
        </w:rPr>
        <w:t>:</w:t>
      </w:r>
      <w:r w:rsidR="00020703" w:rsidRPr="00161D37">
        <w:rPr>
          <w:sz w:val="22"/>
          <w:szCs w:val="22"/>
        </w:rPr>
        <w:t xml:space="preserve"> </w:t>
      </w:r>
      <w:r w:rsidRPr="00161D37">
        <w:rPr>
          <w:sz w:val="22"/>
          <w:szCs w:val="22"/>
        </w:rPr>
        <w:t xml:space="preserve"> </w:t>
      </w:r>
      <w:r w:rsidR="004637B6" w:rsidRPr="00161D37">
        <w:rPr>
          <w:sz w:val="22"/>
          <w:szCs w:val="22"/>
        </w:rPr>
        <w:t>22301922</w:t>
      </w:r>
      <w:r w:rsidRPr="00161D37">
        <w:rPr>
          <w:sz w:val="22"/>
          <w:szCs w:val="22"/>
        </w:rPr>
        <w:t xml:space="preserve">;  </w:t>
      </w:r>
      <w:r w:rsidR="005451BF" w:rsidRPr="00161D37">
        <w:rPr>
          <w:sz w:val="22"/>
          <w:szCs w:val="22"/>
        </w:rPr>
        <w:t xml:space="preserve"> </w:t>
      </w:r>
      <w:r w:rsidRPr="00161D37">
        <w:rPr>
          <w:sz w:val="22"/>
          <w:szCs w:val="22"/>
        </w:rPr>
        <w:t>PMCID</w:t>
      </w:r>
      <w:r w:rsidR="00020703" w:rsidRPr="00161D37">
        <w:rPr>
          <w:sz w:val="22"/>
          <w:szCs w:val="22"/>
        </w:rPr>
        <w:t xml:space="preserve">: </w:t>
      </w:r>
      <w:r w:rsidRPr="00161D37">
        <w:rPr>
          <w:sz w:val="22"/>
          <w:szCs w:val="22"/>
        </w:rPr>
        <w:t xml:space="preserve">  </w:t>
      </w:r>
      <w:r w:rsidR="004637B6" w:rsidRPr="00161D37">
        <w:rPr>
          <w:sz w:val="22"/>
          <w:szCs w:val="22"/>
        </w:rPr>
        <w:t>PMC3278237</w:t>
      </w:r>
    </w:p>
    <w:p w:rsidR="00970F0E" w:rsidRPr="00161D37" w:rsidRDefault="00970F0E" w:rsidP="004A5843">
      <w:pPr>
        <w:pStyle w:val="ListParagraph"/>
        <w:tabs>
          <w:tab w:val="num" w:pos="360"/>
        </w:tabs>
        <w:ind w:left="360" w:hanging="360"/>
        <w:rPr>
          <w:rFonts w:ascii="Times New Roman" w:hAnsi="Times New Roman"/>
          <w:sz w:val="22"/>
          <w:szCs w:val="22"/>
        </w:rPr>
      </w:pPr>
    </w:p>
    <w:p w:rsidR="001D3EAC" w:rsidRPr="00161D37" w:rsidRDefault="001D3EAC"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Shaffer JR, Feingold E, Wang X, T.Cuenco</w:t>
      </w:r>
      <w:r w:rsidRPr="00161D37">
        <w:rPr>
          <w:sz w:val="22"/>
          <w:szCs w:val="22"/>
          <w:vertAlign w:val="superscript"/>
        </w:rPr>
        <w:t xml:space="preserve"> </w:t>
      </w:r>
      <w:r w:rsidRPr="00161D37">
        <w:rPr>
          <w:sz w:val="22"/>
          <w:szCs w:val="22"/>
        </w:rPr>
        <w:t>K, Weeks DE, DeSensi</w:t>
      </w:r>
      <w:r w:rsidRPr="00161D37">
        <w:rPr>
          <w:sz w:val="22"/>
          <w:szCs w:val="22"/>
          <w:vertAlign w:val="superscript"/>
        </w:rPr>
        <w:t xml:space="preserve"> </w:t>
      </w:r>
      <w:r w:rsidRPr="00161D37">
        <w:rPr>
          <w:sz w:val="22"/>
          <w:szCs w:val="22"/>
        </w:rPr>
        <w:t>RS, Polk DE, Wendell S, Weyant</w:t>
      </w:r>
      <w:r w:rsidRPr="00161D37">
        <w:rPr>
          <w:sz w:val="22"/>
          <w:szCs w:val="22"/>
          <w:vertAlign w:val="superscript"/>
        </w:rPr>
        <w:t xml:space="preserve"> </w:t>
      </w:r>
      <w:r w:rsidRPr="00161D37">
        <w:rPr>
          <w:sz w:val="22"/>
          <w:szCs w:val="22"/>
        </w:rPr>
        <w:t>RJ, Crout</w:t>
      </w:r>
      <w:r w:rsidRPr="00161D37">
        <w:rPr>
          <w:sz w:val="22"/>
          <w:szCs w:val="22"/>
          <w:vertAlign w:val="superscript"/>
        </w:rPr>
        <w:t xml:space="preserve"> </w:t>
      </w:r>
      <w:r w:rsidRPr="00161D37">
        <w:rPr>
          <w:sz w:val="22"/>
          <w:szCs w:val="22"/>
        </w:rPr>
        <w:t>R, McNeil</w:t>
      </w:r>
      <w:r w:rsidRPr="00161D37">
        <w:rPr>
          <w:sz w:val="22"/>
          <w:szCs w:val="22"/>
          <w:vertAlign w:val="superscript"/>
        </w:rPr>
        <w:t xml:space="preserve"> </w:t>
      </w:r>
      <w:r w:rsidRPr="00161D37">
        <w:rPr>
          <w:sz w:val="22"/>
          <w:szCs w:val="22"/>
        </w:rPr>
        <w:t>DW,  Marazita ML.  Heritable patterns of tooth decay in the permanent dentition:  principal components and factor analyses.</w:t>
      </w:r>
      <w:r w:rsidRPr="00161D37">
        <w:rPr>
          <w:i/>
          <w:sz w:val="22"/>
          <w:szCs w:val="22"/>
        </w:rPr>
        <w:t xml:space="preserve"> B</w:t>
      </w:r>
      <w:r w:rsidR="00471A52" w:rsidRPr="00161D37">
        <w:rPr>
          <w:i/>
          <w:sz w:val="22"/>
          <w:szCs w:val="22"/>
        </w:rPr>
        <w:t>io</w:t>
      </w:r>
      <w:r w:rsidRPr="00161D37">
        <w:rPr>
          <w:i/>
          <w:sz w:val="22"/>
          <w:szCs w:val="22"/>
        </w:rPr>
        <w:t>M</w:t>
      </w:r>
      <w:r w:rsidR="00471A52" w:rsidRPr="00161D37">
        <w:rPr>
          <w:i/>
          <w:sz w:val="22"/>
          <w:szCs w:val="22"/>
        </w:rPr>
        <w:t xml:space="preserve">ed </w:t>
      </w:r>
      <w:r w:rsidRPr="00161D37">
        <w:rPr>
          <w:i/>
          <w:sz w:val="22"/>
          <w:szCs w:val="22"/>
        </w:rPr>
        <w:t>C</w:t>
      </w:r>
      <w:r w:rsidR="00471A52" w:rsidRPr="00161D37">
        <w:rPr>
          <w:i/>
          <w:sz w:val="22"/>
          <w:szCs w:val="22"/>
        </w:rPr>
        <w:t>entral</w:t>
      </w:r>
      <w:r w:rsidRPr="00161D37">
        <w:rPr>
          <w:i/>
          <w:sz w:val="22"/>
          <w:szCs w:val="22"/>
        </w:rPr>
        <w:t xml:space="preserve"> Oral Health </w:t>
      </w:r>
      <w:r w:rsidRPr="00161D37">
        <w:rPr>
          <w:b/>
          <w:sz w:val="22"/>
          <w:szCs w:val="22"/>
        </w:rPr>
        <w:t xml:space="preserve">12: </w:t>
      </w:r>
      <w:r w:rsidRPr="00161D37">
        <w:rPr>
          <w:sz w:val="22"/>
          <w:szCs w:val="22"/>
        </w:rPr>
        <w:t xml:space="preserve">7, 2012. </w:t>
      </w:r>
      <w:proofErr w:type="gramStart"/>
      <w:r w:rsidRPr="00161D37">
        <w:rPr>
          <w:sz w:val="22"/>
          <w:szCs w:val="22"/>
        </w:rPr>
        <w:t>doi</w:t>
      </w:r>
      <w:proofErr w:type="gramEnd"/>
      <w:r w:rsidRPr="00161D37">
        <w:rPr>
          <w:sz w:val="22"/>
          <w:szCs w:val="22"/>
        </w:rPr>
        <w:t>: 10.1186/1472-6831-12-7, Epub March 9, 2012.</w:t>
      </w:r>
      <w:r w:rsidRPr="00161D37">
        <w:rPr>
          <w:i/>
          <w:snapToGrid w:val="0"/>
          <w:sz w:val="22"/>
          <w:szCs w:val="22"/>
        </w:rPr>
        <w:t xml:space="preserve">  </w:t>
      </w:r>
      <w:r w:rsidRPr="00161D37">
        <w:rPr>
          <w:snapToGrid w:val="0"/>
          <w:sz w:val="22"/>
          <w:szCs w:val="22"/>
        </w:rPr>
        <w:t xml:space="preserve">PMID:  22405185;  </w:t>
      </w:r>
      <w:r w:rsidR="005451BF" w:rsidRPr="00161D37">
        <w:rPr>
          <w:snapToGrid w:val="0"/>
          <w:sz w:val="22"/>
          <w:szCs w:val="22"/>
        </w:rPr>
        <w:t xml:space="preserve"> </w:t>
      </w:r>
      <w:r w:rsidRPr="00161D37">
        <w:rPr>
          <w:snapToGrid w:val="0"/>
          <w:sz w:val="22"/>
          <w:szCs w:val="22"/>
        </w:rPr>
        <w:t>PMCID:  PMC3328249</w:t>
      </w:r>
    </w:p>
    <w:p w:rsidR="001D3EAC" w:rsidRPr="00161D37" w:rsidRDefault="001D3EAC" w:rsidP="004A5843">
      <w:pPr>
        <w:pStyle w:val="BodyText"/>
        <w:widowControl w:val="0"/>
        <w:tabs>
          <w:tab w:val="num" w:pos="360"/>
        </w:tabs>
        <w:ind w:left="360" w:hanging="360"/>
        <w:jc w:val="left"/>
        <w:rPr>
          <w:sz w:val="22"/>
          <w:szCs w:val="22"/>
        </w:rPr>
      </w:pPr>
    </w:p>
    <w:p w:rsidR="005451BF" w:rsidRPr="00161D37" w:rsidRDefault="00761847" w:rsidP="006A2D87">
      <w:pPr>
        <w:pStyle w:val="BodyText"/>
        <w:widowControl w:val="0"/>
        <w:numPr>
          <w:ilvl w:val="0"/>
          <w:numId w:val="4"/>
        </w:numPr>
        <w:tabs>
          <w:tab w:val="clear" w:pos="720"/>
          <w:tab w:val="num" w:pos="360"/>
        </w:tabs>
        <w:ind w:left="360" w:hanging="360"/>
        <w:jc w:val="left"/>
        <w:rPr>
          <w:color w:val="FF0000"/>
          <w:sz w:val="22"/>
          <w:szCs w:val="22"/>
        </w:rPr>
      </w:pPr>
      <w:r w:rsidRPr="00161D37">
        <w:rPr>
          <w:sz w:val="22"/>
          <w:szCs w:val="22"/>
        </w:rPr>
        <w:t xml:space="preserve">Zheng X, Shaffer JR, McHugh CP, Laurie CC, Feenstra B, Melbye M, Murray JC, Marazita ML, Feingold E.  Using family data as a verification standard to evaluate copy number variation calling strategies for genetic association studies. </w:t>
      </w:r>
      <w:r w:rsidRPr="00161D37">
        <w:rPr>
          <w:i/>
          <w:snapToGrid w:val="0"/>
          <w:sz w:val="22"/>
          <w:szCs w:val="22"/>
        </w:rPr>
        <w:t xml:space="preserve">Genetic Epidemiology </w:t>
      </w:r>
      <w:r w:rsidRPr="00161D37">
        <w:rPr>
          <w:b/>
          <w:snapToGrid w:val="0"/>
          <w:sz w:val="22"/>
          <w:szCs w:val="22"/>
        </w:rPr>
        <w:t>36</w:t>
      </w:r>
      <w:r w:rsidR="00920DB4" w:rsidRPr="00161D37">
        <w:rPr>
          <w:snapToGrid w:val="0"/>
          <w:sz w:val="22"/>
          <w:szCs w:val="22"/>
        </w:rPr>
        <w:t>(3)</w:t>
      </w:r>
      <w:r w:rsidRPr="00161D37">
        <w:rPr>
          <w:snapToGrid w:val="0"/>
          <w:sz w:val="22"/>
          <w:szCs w:val="22"/>
        </w:rPr>
        <w:t>:</w:t>
      </w:r>
      <w:r w:rsidR="00CA3CA6" w:rsidRPr="00161D37">
        <w:rPr>
          <w:snapToGrid w:val="0"/>
          <w:sz w:val="22"/>
          <w:szCs w:val="22"/>
        </w:rPr>
        <w:t xml:space="preserve"> </w:t>
      </w:r>
      <w:r w:rsidRPr="00161D37">
        <w:rPr>
          <w:snapToGrid w:val="0"/>
          <w:sz w:val="22"/>
          <w:szCs w:val="22"/>
        </w:rPr>
        <w:t xml:space="preserve">253-262, </w:t>
      </w:r>
      <w:r w:rsidR="00BB79EF" w:rsidRPr="00161D37">
        <w:rPr>
          <w:snapToGrid w:val="0"/>
          <w:sz w:val="22"/>
          <w:szCs w:val="22"/>
        </w:rPr>
        <w:t xml:space="preserve">2012.  </w:t>
      </w:r>
      <w:proofErr w:type="gramStart"/>
      <w:r w:rsidRPr="00161D37">
        <w:rPr>
          <w:snapToGrid w:val="0"/>
          <w:sz w:val="22"/>
          <w:szCs w:val="22"/>
        </w:rPr>
        <w:t>doi</w:t>
      </w:r>
      <w:proofErr w:type="gramEnd"/>
      <w:r w:rsidRPr="00161D37">
        <w:rPr>
          <w:snapToGrid w:val="0"/>
          <w:sz w:val="22"/>
          <w:szCs w:val="22"/>
        </w:rPr>
        <w:t xml:space="preserve">: 10.1002/gepi.21618, </w:t>
      </w:r>
      <w:r w:rsidR="00920DB4" w:rsidRPr="00161D37">
        <w:rPr>
          <w:sz w:val="22"/>
          <w:szCs w:val="22"/>
        </w:rPr>
        <w:t xml:space="preserve">Epub </w:t>
      </w:r>
      <w:r w:rsidR="00BB79EF" w:rsidRPr="00161D37">
        <w:rPr>
          <w:sz w:val="22"/>
          <w:szCs w:val="22"/>
        </w:rPr>
        <w:t>April 2</w:t>
      </w:r>
      <w:r w:rsidR="00920DB4" w:rsidRPr="00161D37">
        <w:rPr>
          <w:sz w:val="22"/>
          <w:szCs w:val="22"/>
        </w:rPr>
        <w:t xml:space="preserve">4, </w:t>
      </w:r>
      <w:r w:rsidRPr="00161D37">
        <w:rPr>
          <w:snapToGrid w:val="0"/>
          <w:sz w:val="22"/>
          <w:szCs w:val="22"/>
        </w:rPr>
        <w:t xml:space="preserve">2012. </w:t>
      </w:r>
      <w:r w:rsidRPr="00161D37">
        <w:rPr>
          <w:i/>
          <w:snapToGrid w:val="0"/>
          <w:sz w:val="22"/>
          <w:szCs w:val="22"/>
        </w:rPr>
        <w:t xml:space="preserve"> </w:t>
      </w:r>
      <w:r w:rsidRPr="00161D37">
        <w:rPr>
          <w:snapToGrid w:val="0"/>
          <w:sz w:val="22"/>
          <w:szCs w:val="22"/>
        </w:rPr>
        <w:t>PMID</w:t>
      </w:r>
      <w:r w:rsidR="00D23FCF" w:rsidRPr="00161D37">
        <w:rPr>
          <w:snapToGrid w:val="0"/>
          <w:sz w:val="22"/>
          <w:szCs w:val="22"/>
        </w:rPr>
        <w:t>:</w:t>
      </w:r>
      <w:r w:rsidRPr="00161D37">
        <w:rPr>
          <w:snapToGrid w:val="0"/>
          <w:sz w:val="22"/>
          <w:szCs w:val="22"/>
        </w:rPr>
        <w:t xml:space="preserve"> </w:t>
      </w:r>
      <w:r w:rsidR="00D23FCF" w:rsidRPr="00161D37">
        <w:rPr>
          <w:sz w:val="22"/>
          <w:szCs w:val="22"/>
        </w:rPr>
        <w:t>22714937</w:t>
      </w:r>
      <w:r w:rsidRPr="00161D37">
        <w:rPr>
          <w:snapToGrid w:val="0"/>
          <w:sz w:val="22"/>
          <w:szCs w:val="22"/>
        </w:rPr>
        <w:t xml:space="preserve">;  </w:t>
      </w:r>
      <w:r w:rsidR="005451BF" w:rsidRPr="00161D37">
        <w:rPr>
          <w:snapToGrid w:val="0"/>
          <w:sz w:val="22"/>
          <w:szCs w:val="22"/>
        </w:rPr>
        <w:t xml:space="preserve">   </w:t>
      </w:r>
      <w:r w:rsidRPr="00161D37">
        <w:rPr>
          <w:snapToGrid w:val="0"/>
          <w:sz w:val="22"/>
          <w:szCs w:val="22"/>
        </w:rPr>
        <w:t>PMCID</w:t>
      </w:r>
      <w:r w:rsidR="005451BF" w:rsidRPr="00161D37">
        <w:rPr>
          <w:snapToGrid w:val="0"/>
          <w:sz w:val="22"/>
          <w:szCs w:val="22"/>
        </w:rPr>
        <w:t xml:space="preserve">:  </w:t>
      </w:r>
      <w:r w:rsidR="005451BF" w:rsidRPr="00161D37">
        <w:rPr>
          <w:sz w:val="22"/>
          <w:szCs w:val="22"/>
        </w:rPr>
        <w:t>PMC3696390</w:t>
      </w:r>
    </w:p>
    <w:p w:rsidR="00CA3CA6" w:rsidRPr="00161D37" w:rsidRDefault="00CA3CA6" w:rsidP="005451BF">
      <w:pPr>
        <w:tabs>
          <w:tab w:val="num" w:pos="360"/>
        </w:tabs>
        <w:rPr>
          <w:sz w:val="22"/>
          <w:szCs w:val="22"/>
        </w:rPr>
      </w:pPr>
    </w:p>
    <w:p w:rsidR="00C20759" w:rsidRPr="00161D37" w:rsidRDefault="00C20759" w:rsidP="006A2D87">
      <w:pPr>
        <w:pStyle w:val="BodyText"/>
        <w:widowControl w:val="0"/>
        <w:numPr>
          <w:ilvl w:val="0"/>
          <w:numId w:val="4"/>
        </w:numPr>
        <w:tabs>
          <w:tab w:val="clear" w:pos="720"/>
          <w:tab w:val="num" w:pos="360"/>
        </w:tabs>
        <w:ind w:left="360" w:hanging="360"/>
        <w:jc w:val="left"/>
        <w:rPr>
          <w:color w:val="000000"/>
          <w:sz w:val="22"/>
          <w:szCs w:val="22"/>
        </w:rPr>
      </w:pPr>
      <w:r w:rsidRPr="00161D37">
        <w:rPr>
          <w:color w:val="000000"/>
          <w:sz w:val="22"/>
          <w:szCs w:val="22"/>
        </w:rPr>
        <w:t xml:space="preserve">Shaffer JR, Feingold E, Marazita ML. Genome-wide association studies:  prospects and challenges for oral health. </w:t>
      </w:r>
      <w:r w:rsidRPr="00161D37">
        <w:rPr>
          <w:i/>
          <w:color w:val="000000"/>
          <w:sz w:val="22"/>
          <w:szCs w:val="22"/>
        </w:rPr>
        <w:t xml:space="preserve"> Journal of Dental Research</w:t>
      </w:r>
      <w:r w:rsidRPr="00161D37">
        <w:rPr>
          <w:color w:val="000000"/>
          <w:sz w:val="22"/>
          <w:szCs w:val="22"/>
        </w:rPr>
        <w:t xml:space="preserve"> </w:t>
      </w:r>
      <w:r w:rsidRPr="00161D37">
        <w:rPr>
          <w:b/>
          <w:color w:val="000000"/>
          <w:sz w:val="22"/>
          <w:szCs w:val="22"/>
        </w:rPr>
        <w:t>91</w:t>
      </w:r>
      <w:r w:rsidRPr="00161D37">
        <w:rPr>
          <w:color w:val="000000"/>
          <w:sz w:val="22"/>
          <w:szCs w:val="22"/>
        </w:rPr>
        <w:t xml:space="preserve">(7): 637-641, 2012.  </w:t>
      </w:r>
      <w:proofErr w:type="gramStart"/>
      <w:r w:rsidRPr="00161D37">
        <w:rPr>
          <w:color w:val="000000"/>
          <w:sz w:val="22"/>
          <w:szCs w:val="22"/>
        </w:rPr>
        <w:t>doi</w:t>
      </w:r>
      <w:proofErr w:type="gramEnd"/>
      <w:r w:rsidRPr="00161D37">
        <w:rPr>
          <w:color w:val="000000"/>
          <w:sz w:val="22"/>
          <w:szCs w:val="22"/>
        </w:rPr>
        <w:t>: 10.1177/0022034512446968, Epub May 4, 2012.   PMID:  2256246</w:t>
      </w:r>
      <w:r w:rsidR="00953519" w:rsidRPr="00161D37">
        <w:rPr>
          <w:color w:val="000000"/>
          <w:sz w:val="22"/>
          <w:szCs w:val="22"/>
        </w:rPr>
        <w:t>1</w:t>
      </w:r>
      <w:r w:rsidRPr="00161D37">
        <w:rPr>
          <w:color w:val="000000"/>
          <w:sz w:val="22"/>
          <w:szCs w:val="22"/>
        </w:rPr>
        <w:t xml:space="preserve">;   PMCID: </w:t>
      </w:r>
      <w:r w:rsidR="002362AB" w:rsidRPr="00161D37">
        <w:rPr>
          <w:color w:val="000000"/>
          <w:sz w:val="22"/>
          <w:szCs w:val="22"/>
        </w:rPr>
        <w:t xml:space="preserve"> </w:t>
      </w:r>
      <w:r w:rsidRPr="00161D37">
        <w:rPr>
          <w:sz w:val="22"/>
          <w:szCs w:val="22"/>
        </w:rPr>
        <w:t>PMC3383848</w:t>
      </w:r>
      <w:r w:rsidRPr="00161D37">
        <w:rPr>
          <w:color w:val="000000"/>
          <w:sz w:val="22"/>
          <w:szCs w:val="22"/>
        </w:rPr>
        <w:t xml:space="preserve"> </w:t>
      </w:r>
    </w:p>
    <w:p w:rsidR="00C20759" w:rsidRPr="00161D37" w:rsidRDefault="00C20759" w:rsidP="004A5843">
      <w:pPr>
        <w:pStyle w:val="BodyText"/>
        <w:widowControl w:val="0"/>
        <w:tabs>
          <w:tab w:val="num" w:pos="360"/>
        </w:tabs>
        <w:ind w:left="360" w:hanging="360"/>
        <w:jc w:val="left"/>
        <w:rPr>
          <w:color w:val="000000"/>
          <w:sz w:val="22"/>
          <w:szCs w:val="22"/>
        </w:rPr>
      </w:pPr>
    </w:p>
    <w:p w:rsidR="00CA3CA6" w:rsidRPr="00161D37" w:rsidRDefault="00CA3CA6" w:rsidP="006A2D87">
      <w:pPr>
        <w:pStyle w:val="BodyText"/>
        <w:widowControl w:val="0"/>
        <w:numPr>
          <w:ilvl w:val="0"/>
          <w:numId w:val="4"/>
        </w:numPr>
        <w:tabs>
          <w:tab w:val="clear" w:pos="720"/>
          <w:tab w:val="num" w:pos="360"/>
        </w:tabs>
        <w:ind w:left="360" w:hanging="360"/>
        <w:jc w:val="left"/>
        <w:rPr>
          <w:color w:val="000000"/>
          <w:sz w:val="22"/>
          <w:szCs w:val="22"/>
        </w:rPr>
      </w:pPr>
      <w:r w:rsidRPr="00161D37">
        <w:rPr>
          <w:color w:val="000000"/>
          <w:sz w:val="22"/>
          <w:szCs w:val="22"/>
        </w:rPr>
        <w:t>Laurie CC, Laurie CA, Rice K, Doheny KF, Zelnick LR, McHugh CP, Ling H,  Hetrick KN,  Pugh EW,  Amos C, Wei Q, Wang L, Lee JE,  Barnes KC, Hansel NN, Mathias R,  Daley D, Beaty TH, Scott AF,  Ruczinski I, Scharpf RB, Bierut LJ, Hartz SM, Landi MT, Freedman ND, Goldin LR, Ginsburg D, Li J, Desch KC, Strom, S, Blot WJ,  Signorello LB, Ingles SA, Chanock SJ, Berndt SI, Marchand LL, Henderson BE, Monroe KR, Heit JA, de Andrade M, Armasu SM, Regnier C, Lowe WL, Hayes MG, Marazita ML, Feingold E,  Murray JC, Melbye M, Feenstra B, Kang JH, Wiggs JL,  Jarvik GP, McDavid AN, Seshan VE, Mirel D</w:t>
      </w:r>
      <w:r w:rsidR="00226693" w:rsidRPr="00161D37">
        <w:rPr>
          <w:color w:val="000000"/>
          <w:sz w:val="22"/>
          <w:szCs w:val="22"/>
        </w:rPr>
        <w:t>B</w:t>
      </w:r>
      <w:r w:rsidRPr="00161D37">
        <w:rPr>
          <w:color w:val="000000"/>
          <w:sz w:val="22"/>
          <w:szCs w:val="22"/>
        </w:rPr>
        <w:t>, Crenshaw A, Sharopova N, Wise A, Shen J, Crosslin DR, Levine DM,  Zheng X, Udren JI,  Bennett S, Nelson SC, Gogarten SM, Conomos MP, Heagerty P, Manolio T,  Pasquale L</w:t>
      </w:r>
      <w:r w:rsidR="00226693" w:rsidRPr="00161D37">
        <w:rPr>
          <w:color w:val="000000"/>
          <w:sz w:val="22"/>
          <w:szCs w:val="22"/>
        </w:rPr>
        <w:t>R</w:t>
      </w:r>
      <w:r w:rsidRPr="00161D37">
        <w:rPr>
          <w:color w:val="000000"/>
          <w:sz w:val="22"/>
          <w:szCs w:val="22"/>
        </w:rPr>
        <w:t xml:space="preserve">, Haiman CA, Caporaso N, Weir BS. </w:t>
      </w:r>
      <w:r w:rsidR="00226693" w:rsidRPr="00161D37">
        <w:rPr>
          <w:color w:val="000000"/>
          <w:sz w:val="22"/>
          <w:szCs w:val="22"/>
        </w:rPr>
        <w:t>Detectable clonal mosaicism from birth to old age and its relationship to cancer</w:t>
      </w:r>
      <w:r w:rsidRPr="00161D37">
        <w:rPr>
          <w:color w:val="000000"/>
          <w:sz w:val="22"/>
          <w:szCs w:val="22"/>
        </w:rPr>
        <w:t xml:space="preserve">.  </w:t>
      </w:r>
      <w:r w:rsidRPr="00161D37">
        <w:rPr>
          <w:i/>
          <w:color w:val="000000"/>
          <w:sz w:val="22"/>
          <w:szCs w:val="22"/>
        </w:rPr>
        <w:t xml:space="preserve">Nature Genetics </w:t>
      </w:r>
      <w:r w:rsidRPr="00161D37">
        <w:rPr>
          <w:b/>
          <w:color w:val="000000"/>
          <w:sz w:val="22"/>
          <w:szCs w:val="22"/>
        </w:rPr>
        <w:t>44</w:t>
      </w:r>
      <w:r w:rsidRPr="00161D37">
        <w:rPr>
          <w:color w:val="000000"/>
          <w:sz w:val="22"/>
          <w:szCs w:val="22"/>
        </w:rPr>
        <w:t>(6): 642-650,</w:t>
      </w:r>
      <w:r w:rsidR="00241D08" w:rsidRPr="00161D37">
        <w:rPr>
          <w:color w:val="000000"/>
          <w:sz w:val="22"/>
          <w:szCs w:val="22"/>
        </w:rPr>
        <w:t xml:space="preserve"> 2012.  </w:t>
      </w:r>
      <w:r w:rsidR="00226693" w:rsidRPr="00161D37">
        <w:rPr>
          <w:color w:val="000000"/>
          <w:sz w:val="22"/>
          <w:szCs w:val="22"/>
        </w:rPr>
        <w:t xml:space="preserve">doi:10.1038/ng.2271, </w:t>
      </w:r>
      <w:r w:rsidR="00241D08" w:rsidRPr="00161D37">
        <w:rPr>
          <w:color w:val="000000"/>
          <w:sz w:val="22"/>
          <w:szCs w:val="22"/>
        </w:rPr>
        <w:t xml:space="preserve">Epub May 6, </w:t>
      </w:r>
      <w:r w:rsidRPr="00161D37">
        <w:rPr>
          <w:color w:val="000000"/>
          <w:sz w:val="22"/>
          <w:szCs w:val="22"/>
        </w:rPr>
        <w:t>2012.</w:t>
      </w:r>
      <w:r w:rsidR="00226693" w:rsidRPr="00161D37">
        <w:rPr>
          <w:sz w:val="22"/>
          <w:szCs w:val="22"/>
        </w:rPr>
        <w:t xml:space="preserve">  </w:t>
      </w:r>
      <w:r w:rsidR="00226693" w:rsidRPr="00161D37">
        <w:rPr>
          <w:color w:val="000000"/>
          <w:sz w:val="22"/>
          <w:szCs w:val="22"/>
        </w:rPr>
        <w:t xml:space="preserve">PMID: </w:t>
      </w:r>
      <w:r w:rsidR="00241D08" w:rsidRPr="00161D37">
        <w:rPr>
          <w:color w:val="000000"/>
          <w:sz w:val="22"/>
          <w:szCs w:val="22"/>
        </w:rPr>
        <w:t xml:space="preserve">  </w:t>
      </w:r>
      <w:r w:rsidR="00226693" w:rsidRPr="00161D37">
        <w:rPr>
          <w:color w:val="000000"/>
          <w:sz w:val="22"/>
          <w:szCs w:val="22"/>
        </w:rPr>
        <w:t>22561516;</w:t>
      </w:r>
      <w:r w:rsidR="00226693" w:rsidRPr="00161D37">
        <w:rPr>
          <w:sz w:val="22"/>
          <w:szCs w:val="22"/>
        </w:rPr>
        <w:t xml:space="preserve"> </w:t>
      </w:r>
      <w:r w:rsidR="00241D08" w:rsidRPr="00161D37">
        <w:rPr>
          <w:sz w:val="22"/>
          <w:szCs w:val="22"/>
        </w:rPr>
        <w:t xml:space="preserve">  </w:t>
      </w:r>
      <w:r w:rsidR="00226693" w:rsidRPr="00161D37">
        <w:rPr>
          <w:color w:val="000000"/>
          <w:sz w:val="22"/>
          <w:szCs w:val="22"/>
        </w:rPr>
        <w:t xml:space="preserve">PMCID: </w:t>
      </w:r>
      <w:r w:rsidR="002362AB" w:rsidRPr="00161D37">
        <w:rPr>
          <w:color w:val="000000"/>
          <w:sz w:val="22"/>
          <w:szCs w:val="22"/>
        </w:rPr>
        <w:t xml:space="preserve"> </w:t>
      </w:r>
      <w:r w:rsidR="007E0B0D" w:rsidRPr="00161D37">
        <w:rPr>
          <w:color w:val="000000"/>
          <w:sz w:val="22"/>
          <w:szCs w:val="22"/>
        </w:rPr>
        <w:t xml:space="preserve"> </w:t>
      </w:r>
      <w:r w:rsidR="00226693" w:rsidRPr="00161D37">
        <w:rPr>
          <w:color w:val="000000"/>
          <w:sz w:val="22"/>
          <w:szCs w:val="22"/>
        </w:rPr>
        <w:t>PMC3366033</w:t>
      </w:r>
    </w:p>
    <w:p w:rsidR="004F29D6" w:rsidRPr="00161D37" w:rsidRDefault="004F29D6" w:rsidP="0051557C">
      <w:pPr>
        <w:pStyle w:val="CVList"/>
        <w:numPr>
          <w:ilvl w:val="0"/>
          <w:numId w:val="0"/>
        </w:numPr>
        <w:spacing w:before="0" w:after="0"/>
        <w:rPr>
          <w:rFonts w:eastAsia="MS Mincho"/>
          <w:sz w:val="22"/>
          <w:szCs w:val="22"/>
          <w:lang w:eastAsia="ja-JP"/>
        </w:rPr>
      </w:pPr>
    </w:p>
    <w:p w:rsidR="00C20759" w:rsidRPr="00161D37" w:rsidRDefault="00C20759" w:rsidP="006A2D87">
      <w:pPr>
        <w:pStyle w:val="BodyText"/>
        <w:widowControl w:val="0"/>
        <w:numPr>
          <w:ilvl w:val="0"/>
          <w:numId w:val="4"/>
        </w:numPr>
        <w:tabs>
          <w:tab w:val="clear" w:pos="720"/>
          <w:tab w:val="num" w:pos="360"/>
        </w:tabs>
        <w:ind w:left="360" w:hanging="360"/>
        <w:jc w:val="left"/>
        <w:rPr>
          <w:sz w:val="22"/>
          <w:szCs w:val="22"/>
        </w:rPr>
      </w:pPr>
      <w:r w:rsidRPr="00161D37">
        <w:rPr>
          <w:sz w:val="22"/>
          <w:szCs w:val="22"/>
        </w:rPr>
        <w:t xml:space="preserve">Wen A, Goldberg D, Marrs CF, Weyant RJ, Marazita ML, Srinivasan U, Zhang L, Crout R, McNeil DW, Foxman B. Caries resistance as a function of age in an initially caries-free population. </w:t>
      </w:r>
      <w:r w:rsidRPr="00161D37">
        <w:rPr>
          <w:i/>
          <w:sz w:val="22"/>
          <w:szCs w:val="22"/>
        </w:rPr>
        <w:t>Journal of Dental Research</w:t>
      </w:r>
      <w:r w:rsidRPr="00161D37">
        <w:rPr>
          <w:sz w:val="22"/>
          <w:szCs w:val="22"/>
        </w:rPr>
        <w:t xml:space="preserve"> </w:t>
      </w:r>
      <w:r w:rsidRPr="00161D37">
        <w:rPr>
          <w:b/>
          <w:sz w:val="22"/>
          <w:szCs w:val="22"/>
        </w:rPr>
        <w:t>91</w:t>
      </w:r>
      <w:r w:rsidRPr="00161D37">
        <w:rPr>
          <w:sz w:val="22"/>
          <w:szCs w:val="22"/>
        </w:rPr>
        <w:t xml:space="preserve">(7): 671-675, 2012.   </w:t>
      </w:r>
      <w:proofErr w:type="gramStart"/>
      <w:r w:rsidRPr="00161D37">
        <w:rPr>
          <w:sz w:val="22"/>
          <w:szCs w:val="22"/>
        </w:rPr>
        <w:t>doi</w:t>
      </w:r>
      <w:proofErr w:type="gramEnd"/>
      <w:r w:rsidRPr="00161D37">
        <w:rPr>
          <w:sz w:val="22"/>
          <w:szCs w:val="22"/>
        </w:rPr>
        <w:t xml:space="preserve">: 10.1177/0022034512450174, Epub June 5, </w:t>
      </w:r>
      <w:r w:rsidR="006A2D87" w:rsidRPr="00161D37">
        <w:rPr>
          <w:sz w:val="22"/>
          <w:szCs w:val="22"/>
        </w:rPr>
        <w:t xml:space="preserve">2012. </w:t>
      </w:r>
      <w:r w:rsidRPr="00161D37">
        <w:rPr>
          <w:sz w:val="22"/>
          <w:szCs w:val="22"/>
        </w:rPr>
        <w:t>PMID:   22668596;   PMCID:  PMC3383851</w:t>
      </w:r>
    </w:p>
    <w:p w:rsidR="00C20759" w:rsidRPr="00161D37" w:rsidRDefault="00C20759" w:rsidP="00AE684F">
      <w:pPr>
        <w:pStyle w:val="BodyText"/>
        <w:widowControl w:val="0"/>
        <w:tabs>
          <w:tab w:val="num" w:pos="360"/>
        </w:tabs>
        <w:ind w:left="360" w:hanging="360"/>
        <w:jc w:val="left"/>
        <w:rPr>
          <w:sz w:val="22"/>
          <w:szCs w:val="22"/>
        </w:rPr>
      </w:pPr>
    </w:p>
    <w:p w:rsidR="00F12F7D" w:rsidRPr="00161D37" w:rsidRDefault="004F29D6" w:rsidP="006A2D87">
      <w:pPr>
        <w:pStyle w:val="BodyText"/>
        <w:widowControl w:val="0"/>
        <w:numPr>
          <w:ilvl w:val="0"/>
          <w:numId w:val="4"/>
        </w:numPr>
        <w:tabs>
          <w:tab w:val="clear" w:pos="720"/>
          <w:tab w:val="num" w:pos="360"/>
        </w:tabs>
        <w:ind w:left="360" w:hanging="360"/>
        <w:jc w:val="left"/>
        <w:rPr>
          <w:sz w:val="22"/>
          <w:szCs w:val="22"/>
        </w:rPr>
      </w:pPr>
      <w:r w:rsidRPr="00161D37">
        <w:rPr>
          <w:color w:val="211D1E"/>
          <w:sz w:val="22"/>
          <w:szCs w:val="22"/>
        </w:rPr>
        <w:t>Hartz SM, Short S, Saccone NL, Culverhouse R, Chen L, Schwantes-An T, Coon H, Han Y, Stephens SH, Sun J, Chen X, Ducci F,  Frank J, Geller F, Guðbjartsson D, Hansel N,</w:t>
      </w:r>
      <w:r w:rsidR="007C1278" w:rsidRPr="00161D37">
        <w:rPr>
          <w:color w:val="211D1E"/>
          <w:sz w:val="22"/>
          <w:szCs w:val="22"/>
        </w:rPr>
        <w:t xml:space="preserve"> </w:t>
      </w:r>
      <w:r w:rsidRPr="00161D37">
        <w:rPr>
          <w:color w:val="211D1E"/>
          <w:sz w:val="22"/>
          <w:szCs w:val="22"/>
        </w:rPr>
        <w:t xml:space="preserve">Jiang C,  Keskitalo-Vuokko K, Liu J,  Lyytikäinen L, Michel M,  Rosenberger A, Scheet P, Shaffer JR, Teumer A, Thompson JR, Vink JM, Vogelzangs N, Wenzlaff A, Wheeler W, Xiangjun X, Yang B, Aggen SH, Balmforth A, Baumeister S, Beaty T,  Bennett S, Bergen A, Boyd H, Broms U, Campbell H, Chatterjee N, Cheng J, Cheng Y, Cichon S, Couper D, Cucca F, Dick D,  Foroud T, Furberg H, Giegling I, Gu F, Hall AS, Hällfors J, Han S, Hartmann AM, Hayward C, Heikkilä K, Hottenga JJ,  Jousilahti P, Kaakinen M, Kittner S, Konte B,  Korhonen T, Landi M, Laatikainen T, Leppert M, Levy SM, Mathias R,  McNeil DW,  Medland S, Montgomery G, Murray T, Nauck M, North K, Peltonen L, Pergadia M, Polasek O, Ramos E, Ripatti S, Risch A, Ruczinski I, Rudan I, Salomaa V, Schlessinger D, Styrkársdóttir U, Terracciano A, Uda M, Willemsen G, Wilson J, Abecasis G, Barnes K, Bickeböller H, Boerwinkle E, Boomsma DI, Caporaso N, Duan J, Edenberg HJ, Francks C, Gejman PV, Gelernter J, Grabe HJ, Hops H, Jarvelin M-R, Jorma V, Kähönen M, Kendler KS, Lehtimäki T, Levinson DF,  Marazita ML, Marchini J, Melbye M, Mitchell B, Murray JC, Nöthen MM, Penninx BW, Raitakari O, Rietschel M, Rujescu D, Samani NJ, Sanders AR, Schwartz A, Shete S, Shi J, Spitz M, Stefansson K, Swan G, Thorgeirsson T, Veijola J, Völzke H, Wei Q, Wichmann E, Amos C, Breslau N, Cannon D, Ehringer M, Grucza R, Hatsukami D, Heath A, Johnson EO, Kaprio J, Madden P, Martin NG, Stevens V, Stitzel JA, Weiss RB, Kraft P, Bierut LJ.  </w:t>
      </w:r>
      <w:r w:rsidRPr="00161D37">
        <w:rPr>
          <w:sz w:val="22"/>
          <w:szCs w:val="22"/>
        </w:rPr>
        <w:t xml:space="preserve">Increased genetic vulnerability to smoking at </w:t>
      </w:r>
      <w:r w:rsidRPr="00161D37">
        <w:rPr>
          <w:i/>
          <w:sz w:val="22"/>
          <w:szCs w:val="22"/>
        </w:rPr>
        <w:t>CHRNA5</w:t>
      </w:r>
      <w:r w:rsidRPr="00161D37">
        <w:rPr>
          <w:sz w:val="22"/>
          <w:szCs w:val="22"/>
        </w:rPr>
        <w:t xml:space="preserve"> in early-onset smokers. </w:t>
      </w:r>
      <w:r w:rsidR="00120F92" w:rsidRPr="00161D37">
        <w:rPr>
          <w:sz w:val="22"/>
          <w:szCs w:val="22"/>
        </w:rPr>
        <w:t xml:space="preserve"> </w:t>
      </w:r>
      <w:r w:rsidR="00C86126" w:rsidRPr="00161D37">
        <w:rPr>
          <w:i/>
          <w:snapToGrid w:val="0"/>
          <w:sz w:val="22"/>
          <w:szCs w:val="22"/>
        </w:rPr>
        <w:t>Archives of General Psychiatry</w:t>
      </w:r>
      <w:r w:rsidR="00591B6C" w:rsidRPr="00161D37">
        <w:rPr>
          <w:i/>
          <w:snapToGrid w:val="0"/>
          <w:sz w:val="22"/>
          <w:szCs w:val="22"/>
        </w:rPr>
        <w:t xml:space="preserve"> </w:t>
      </w:r>
      <w:r w:rsidR="00120F92" w:rsidRPr="00161D37">
        <w:rPr>
          <w:b/>
          <w:sz w:val="22"/>
          <w:szCs w:val="22"/>
        </w:rPr>
        <w:t>69</w:t>
      </w:r>
      <w:r w:rsidR="00120F92" w:rsidRPr="00161D37">
        <w:rPr>
          <w:sz w:val="22"/>
          <w:szCs w:val="22"/>
        </w:rPr>
        <w:t>(8):</w:t>
      </w:r>
      <w:r w:rsidR="000B4085" w:rsidRPr="00161D37">
        <w:rPr>
          <w:sz w:val="22"/>
          <w:szCs w:val="22"/>
        </w:rPr>
        <w:t xml:space="preserve"> </w:t>
      </w:r>
      <w:r w:rsidR="00120F92" w:rsidRPr="00161D37">
        <w:rPr>
          <w:sz w:val="22"/>
          <w:szCs w:val="22"/>
        </w:rPr>
        <w:t>854-860</w:t>
      </w:r>
      <w:r w:rsidR="00120F92" w:rsidRPr="00161D37">
        <w:rPr>
          <w:snapToGrid w:val="0"/>
          <w:sz w:val="22"/>
          <w:szCs w:val="22"/>
        </w:rPr>
        <w:t xml:space="preserve">, </w:t>
      </w:r>
      <w:r w:rsidR="008A1FEC" w:rsidRPr="00161D37">
        <w:rPr>
          <w:snapToGrid w:val="0"/>
          <w:sz w:val="22"/>
          <w:szCs w:val="22"/>
        </w:rPr>
        <w:t xml:space="preserve">2012.  </w:t>
      </w:r>
      <w:proofErr w:type="gramStart"/>
      <w:r w:rsidR="00120F92" w:rsidRPr="00161D37">
        <w:rPr>
          <w:snapToGrid w:val="0"/>
          <w:sz w:val="22"/>
          <w:szCs w:val="22"/>
        </w:rPr>
        <w:t>doi</w:t>
      </w:r>
      <w:proofErr w:type="gramEnd"/>
      <w:r w:rsidR="00120F92" w:rsidRPr="00161D37">
        <w:rPr>
          <w:snapToGrid w:val="0"/>
          <w:sz w:val="22"/>
          <w:szCs w:val="22"/>
        </w:rPr>
        <w:t xml:space="preserve">:  </w:t>
      </w:r>
      <w:r w:rsidR="00C86126" w:rsidRPr="00161D37">
        <w:rPr>
          <w:sz w:val="22"/>
          <w:szCs w:val="22"/>
        </w:rPr>
        <w:t>10.1001/archgen</w:t>
      </w:r>
      <w:r w:rsidR="00AC226C" w:rsidRPr="00161D37">
        <w:rPr>
          <w:sz w:val="22"/>
          <w:szCs w:val="22"/>
        </w:rPr>
        <w:t>psychiatry.2012.124</w:t>
      </w:r>
      <w:r w:rsidR="00120F92" w:rsidRPr="00161D37">
        <w:rPr>
          <w:snapToGrid w:val="0"/>
          <w:sz w:val="22"/>
          <w:szCs w:val="22"/>
        </w:rPr>
        <w:t xml:space="preserve">, 2012. </w:t>
      </w:r>
      <w:r w:rsidR="00C47989" w:rsidRPr="00161D37">
        <w:rPr>
          <w:snapToGrid w:val="0"/>
          <w:sz w:val="22"/>
          <w:szCs w:val="22"/>
        </w:rPr>
        <w:t xml:space="preserve"> </w:t>
      </w:r>
      <w:r w:rsidR="00C86126" w:rsidRPr="00161D37">
        <w:rPr>
          <w:snapToGrid w:val="0"/>
          <w:sz w:val="22"/>
          <w:szCs w:val="22"/>
        </w:rPr>
        <w:t xml:space="preserve"> </w:t>
      </w:r>
      <w:r w:rsidR="00120F92" w:rsidRPr="00161D37">
        <w:rPr>
          <w:sz w:val="22"/>
          <w:szCs w:val="22"/>
        </w:rPr>
        <w:t>PMID:</w:t>
      </w:r>
      <w:r w:rsidR="00095643" w:rsidRPr="00161D37">
        <w:rPr>
          <w:sz w:val="22"/>
          <w:szCs w:val="22"/>
        </w:rPr>
        <w:t xml:space="preserve"> </w:t>
      </w:r>
      <w:r w:rsidR="00120F92" w:rsidRPr="00161D37">
        <w:rPr>
          <w:sz w:val="22"/>
          <w:szCs w:val="22"/>
        </w:rPr>
        <w:t xml:space="preserve"> 22868939</w:t>
      </w:r>
      <w:r w:rsidR="00C47989" w:rsidRPr="00161D37">
        <w:rPr>
          <w:sz w:val="22"/>
          <w:szCs w:val="22"/>
        </w:rPr>
        <w:t xml:space="preserve">;  </w:t>
      </w:r>
      <w:r w:rsidR="00095643" w:rsidRPr="00161D37">
        <w:rPr>
          <w:sz w:val="22"/>
          <w:szCs w:val="22"/>
        </w:rPr>
        <w:t xml:space="preserve"> </w:t>
      </w:r>
      <w:r w:rsidR="00C86126" w:rsidRPr="00161D37">
        <w:rPr>
          <w:sz w:val="22"/>
          <w:szCs w:val="22"/>
        </w:rPr>
        <w:t xml:space="preserve"> </w:t>
      </w:r>
      <w:r w:rsidR="00120F92" w:rsidRPr="00161D37">
        <w:rPr>
          <w:sz w:val="22"/>
          <w:szCs w:val="22"/>
        </w:rPr>
        <w:t xml:space="preserve">PMCID:  </w:t>
      </w:r>
      <w:r w:rsidR="00095643" w:rsidRPr="00161D37">
        <w:rPr>
          <w:sz w:val="22"/>
          <w:szCs w:val="22"/>
        </w:rPr>
        <w:t xml:space="preserve"> PMC3482121</w:t>
      </w:r>
    </w:p>
    <w:p w:rsidR="00F12F7D" w:rsidRPr="00161D37" w:rsidRDefault="00F12F7D" w:rsidP="00AE684F">
      <w:pPr>
        <w:pStyle w:val="BodyText"/>
        <w:widowControl w:val="0"/>
        <w:tabs>
          <w:tab w:val="num" w:pos="360"/>
        </w:tabs>
        <w:ind w:left="360" w:hanging="360"/>
        <w:jc w:val="left"/>
        <w:rPr>
          <w:sz w:val="22"/>
          <w:szCs w:val="22"/>
        </w:rPr>
      </w:pPr>
    </w:p>
    <w:p w:rsidR="00A22A29" w:rsidRPr="00161D37" w:rsidRDefault="00FE7A44" w:rsidP="00AE684F">
      <w:pPr>
        <w:pStyle w:val="BodyText"/>
        <w:widowControl w:val="0"/>
        <w:numPr>
          <w:ilvl w:val="0"/>
          <w:numId w:val="4"/>
        </w:numPr>
        <w:tabs>
          <w:tab w:val="clear" w:pos="720"/>
          <w:tab w:val="num" w:pos="360"/>
        </w:tabs>
        <w:ind w:left="360" w:hanging="360"/>
        <w:jc w:val="left"/>
        <w:rPr>
          <w:sz w:val="22"/>
          <w:szCs w:val="22"/>
        </w:rPr>
      </w:pPr>
      <w:r w:rsidRPr="00161D37">
        <w:rPr>
          <w:sz w:val="22"/>
          <w:szCs w:val="22"/>
        </w:rPr>
        <w:t xml:space="preserve">Polk DE, </w:t>
      </w:r>
      <w:r w:rsidR="007B5134" w:rsidRPr="00161D37">
        <w:rPr>
          <w:sz w:val="22"/>
          <w:szCs w:val="22"/>
        </w:rPr>
        <w:t>Wang X</w:t>
      </w:r>
      <w:r w:rsidR="00EE3CE6" w:rsidRPr="00161D37">
        <w:rPr>
          <w:sz w:val="22"/>
          <w:szCs w:val="22"/>
        </w:rPr>
        <w:t xml:space="preserve">, </w:t>
      </w:r>
      <w:r w:rsidRPr="00161D37">
        <w:rPr>
          <w:sz w:val="22"/>
          <w:szCs w:val="22"/>
        </w:rPr>
        <w:t>Feingold E, Shaffer J</w:t>
      </w:r>
      <w:r w:rsidR="00EE3CE6" w:rsidRPr="00161D37">
        <w:rPr>
          <w:sz w:val="22"/>
          <w:szCs w:val="22"/>
        </w:rPr>
        <w:t>R, Weeks DE, Weyant RJ, Crout RJ</w:t>
      </w:r>
      <w:r w:rsidRPr="00161D37">
        <w:rPr>
          <w:sz w:val="22"/>
          <w:szCs w:val="22"/>
        </w:rPr>
        <w:t>, McNeil DW, Marazita ML</w:t>
      </w:r>
      <w:r w:rsidR="00EE3CE6" w:rsidRPr="00161D37">
        <w:rPr>
          <w:sz w:val="22"/>
          <w:szCs w:val="22"/>
        </w:rPr>
        <w:t>.  Effects of smoking and g</w:t>
      </w:r>
      <w:r w:rsidRPr="00161D37">
        <w:rPr>
          <w:sz w:val="22"/>
          <w:szCs w:val="22"/>
        </w:rPr>
        <w:t xml:space="preserve">enotype on the </w:t>
      </w:r>
      <w:r w:rsidR="00EE3CE6" w:rsidRPr="00161D37">
        <w:rPr>
          <w:sz w:val="22"/>
          <w:szCs w:val="22"/>
        </w:rPr>
        <w:t>PSR index of periodontal disease in adults a</w:t>
      </w:r>
      <w:r w:rsidRPr="00161D37">
        <w:rPr>
          <w:sz w:val="22"/>
          <w:szCs w:val="22"/>
        </w:rPr>
        <w:t xml:space="preserve">ged 18 – 49.  </w:t>
      </w:r>
      <w:r w:rsidRPr="00161D37">
        <w:rPr>
          <w:i/>
          <w:sz w:val="22"/>
          <w:szCs w:val="22"/>
        </w:rPr>
        <w:t>International Journal of Environme</w:t>
      </w:r>
      <w:r w:rsidR="00C86126" w:rsidRPr="00161D37">
        <w:rPr>
          <w:i/>
          <w:sz w:val="22"/>
          <w:szCs w:val="22"/>
        </w:rPr>
        <w:t>ntal Research and Public Health</w:t>
      </w:r>
      <w:r w:rsidR="00EE3CE6" w:rsidRPr="00161D37">
        <w:rPr>
          <w:sz w:val="22"/>
          <w:szCs w:val="22"/>
        </w:rPr>
        <w:t xml:space="preserve"> </w:t>
      </w:r>
      <w:r w:rsidR="00EE3CE6" w:rsidRPr="00161D37">
        <w:rPr>
          <w:b/>
          <w:sz w:val="22"/>
          <w:szCs w:val="22"/>
        </w:rPr>
        <w:t>9</w:t>
      </w:r>
      <w:r w:rsidR="00EE3CE6" w:rsidRPr="00161D37">
        <w:rPr>
          <w:sz w:val="22"/>
          <w:szCs w:val="22"/>
        </w:rPr>
        <w:t xml:space="preserve">(8): 2839-2850, </w:t>
      </w:r>
      <w:r w:rsidR="00360265" w:rsidRPr="00161D37">
        <w:rPr>
          <w:sz w:val="22"/>
          <w:szCs w:val="22"/>
        </w:rPr>
        <w:t xml:space="preserve">2012.  </w:t>
      </w:r>
      <w:proofErr w:type="gramStart"/>
      <w:r w:rsidR="00EE3CE6" w:rsidRPr="00161D37">
        <w:rPr>
          <w:sz w:val="22"/>
          <w:szCs w:val="22"/>
        </w:rPr>
        <w:t>doi:</w:t>
      </w:r>
      <w:proofErr w:type="gramEnd"/>
      <w:r w:rsidR="00EE3CE6" w:rsidRPr="00161D37">
        <w:rPr>
          <w:sz w:val="22"/>
          <w:szCs w:val="22"/>
        </w:rPr>
        <w:t xml:space="preserve">10.3390/ijerph9082839, </w:t>
      </w:r>
      <w:r w:rsidR="007B5134" w:rsidRPr="00161D37">
        <w:rPr>
          <w:sz w:val="22"/>
          <w:szCs w:val="22"/>
        </w:rPr>
        <w:t xml:space="preserve">Epub August 10, </w:t>
      </w:r>
      <w:r w:rsidR="00EE3CE6" w:rsidRPr="00161D37">
        <w:rPr>
          <w:sz w:val="22"/>
          <w:szCs w:val="22"/>
        </w:rPr>
        <w:t>2012.</w:t>
      </w:r>
      <w:r w:rsidR="00F12F7D" w:rsidRPr="00161D37">
        <w:rPr>
          <w:sz w:val="22"/>
          <w:szCs w:val="22"/>
        </w:rPr>
        <w:t xml:space="preserve"> </w:t>
      </w:r>
      <w:r w:rsidR="00EE3CE6" w:rsidRPr="00161D37">
        <w:rPr>
          <w:sz w:val="22"/>
          <w:szCs w:val="22"/>
        </w:rPr>
        <w:t xml:space="preserve"> </w:t>
      </w:r>
    </w:p>
    <w:p w:rsidR="00EE3CE6" w:rsidRPr="00161D37" w:rsidRDefault="00EE3CE6" w:rsidP="00AE684F">
      <w:pPr>
        <w:pStyle w:val="BodyText"/>
        <w:widowControl w:val="0"/>
        <w:ind w:firstLine="360"/>
        <w:jc w:val="left"/>
        <w:rPr>
          <w:sz w:val="22"/>
          <w:szCs w:val="22"/>
        </w:rPr>
      </w:pPr>
      <w:r w:rsidRPr="00161D37">
        <w:rPr>
          <w:sz w:val="22"/>
          <w:szCs w:val="22"/>
        </w:rPr>
        <w:t>PMID:</w:t>
      </w:r>
      <w:r w:rsidR="00F12F7D" w:rsidRPr="00161D37">
        <w:rPr>
          <w:sz w:val="22"/>
          <w:szCs w:val="22"/>
        </w:rPr>
        <w:t xml:space="preserve">  </w:t>
      </w:r>
      <w:r w:rsidRPr="00161D37">
        <w:rPr>
          <w:sz w:val="22"/>
          <w:szCs w:val="22"/>
        </w:rPr>
        <w:t>23066400</w:t>
      </w:r>
      <w:r w:rsidR="00F12F7D" w:rsidRPr="00161D37">
        <w:rPr>
          <w:sz w:val="22"/>
          <w:szCs w:val="22"/>
        </w:rPr>
        <w:t>;</w:t>
      </w:r>
      <w:r w:rsidR="00331BCC" w:rsidRPr="00161D37">
        <w:rPr>
          <w:sz w:val="22"/>
          <w:szCs w:val="22"/>
        </w:rPr>
        <w:t xml:space="preserve"> </w:t>
      </w:r>
      <w:r w:rsidR="0063307E" w:rsidRPr="00161D37">
        <w:rPr>
          <w:sz w:val="22"/>
          <w:szCs w:val="22"/>
        </w:rPr>
        <w:t xml:space="preserve"> </w:t>
      </w:r>
      <w:r w:rsidR="00F12F7D" w:rsidRPr="00161D37">
        <w:rPr>
          <w:sz w:val="22"/>
          <w:szCs w:val="22"/>
        </w:rPr>
        <w:t xml:space="preserve"> </w:t>
      </w:r>
      <w:r w:rsidRPr="00161D37">
        <w:rPr>
          <w:sz w:val="22"/>
          <w:szCs w:val="22"/>
        </w:rPr>
        <w:t>PMCID:</w:t>
      </w:r>
      <w:r w:rsidR="00F12F7D" w:rsidRPr="00161D37">
        <w:rPr>
          <w:sz w:val="22"/>
          <w:szCs w:val="22"/>
        </w:rPr>
        <w:t xml:space="preserve">   </w:t>
      </w:r>
      <w:r w:rsidRPr="00161D37">
        <w:rPr>
          <w:sz w:val="22"/>
          <w:szCs w:val="22"/>
        </w:rPr>
        <w:t>PMC3447590</w:t>
      </w:r>
    </w:p>
    <w:p w:rsidR="00864A2B" w:rsidRPr="00161D37" w:rsidRDefault="00864A2B" w:rsidP="00864A2B">
      <w:pPr>
        <w:pStyle w:val="ListParagraph"/>
        <w:rPr>
          <w:rFonts w:ascii="Times New Roman" w:hAnsi="Times New Roman"/>
          <w:sz w:val="22"/>
          <w:szCs w:val="22"/>
        </w:rPr>
      </w:pPr>
    </w:p>
    <w:p w:rsidR="00101FC8" w:rsidRPr="00161D37" w:rsidRDefault="00101FC8" w:rsidP="006A2D87">
      <w:pPr>
        <w:pStyle w:val="ListParagraph"/>
        <w:numPr>
          <w:ilvl w:val="0"/>
          <w:numId w:val="4"/>
        </w:numPr>
        <w:tabs>
          <w:tab w:val="clear" w:pos="720"/>
          <w:tab w:val="num" w:pos="360"/>
        </w:tabs>
        <w:ind w:left="360" w:hanging="360"/>
        <w:rPr>
          <w:rFonts w:ascii="Times New Roman" w:hAnsi="Times New Roman"/>
          <w:snapToGrid/>
          <w:sz w:val="22"/>
          <w:szCs w:val="22"/>
        </w:rPr>
      </w:pPr>
      <w:r w:rsidRPr="00161D37">
        <w:rPr>
          <w:rFonts w:ascii="Times New Roman" w:hAnsi="Times New Roman"/>
          <w:snapToGrid/>
          <w:sz w:val="22"/>
          <w:szCs w:val="22"/>
        </w:rPr>
        <w:t xml:space="preserve">Shaffer JR, Feingold E, Wang X, Weeks DE, Weyant RJ. Crout R, McNeil DW, Marazita ML.  Clustering tooth surfaces into biologically-informative caries outcomes.  </w:t>
      </w:r>
      <w:r w:rsidRPr="00161D37">
        <w:rPr>
          <w:rFonts w:ascii="Times New Roman" w:hAnsi="Times New Roman"/>
          <w:i/>
          <w:snapToGrid/>
          <w:sz w:val="22"/>
          <w:szCs w:val="22"/>
        </w:rPr>
        <w:t>Journal of Dental Research</w:t>
      </w:r>
      <w:r w:rsidRPr="00161D37">
        <w:rPr>
          <w:rFonts w:ascii="Times New Roman" w:hAnsi="Times New Roman"/>
          <w:snapToGrid/>
          <w:sz w:val="22"/>
          <w:szCs w:val="22"/>
        </w:rPr>
        <w:t xml:space="preserve"> </w:t>
      </w:r>
      <w:r w:rsidRPr="00161D37">
        <w:rPr>
          <w:rFonts w:ascii="Times New Roman" w:hAnsi="Times New Roman"/>
          <w:b/>
          <w:snapToGrid/>
          <w:sz w:val="22"/>
          <w:szCs w:val="22"/>
        </w:rPr>
        <w:t>92</w:t>
      </w:r>
      <w:r w:rsidRPr="00161D37">
        <w:rPr>
          <w:rFonts w:ascii="Times New Roman" w:hAnsi="Times New Roman"/>
          <w:snapToGrid/>
          <w:sz w:val="22"/>
          <w:szCs w:val="22"/>
        </w:rPr>
        <w:t xml:space="preserve">(1): 32-37, 2013. </w:t>
      </w:r>
      <w:proofErr w:type="gramStart"/>
      <w:r w:rsidRPr="00161D37">
        <w:rPr>
          <w:rFonts w:ascii="Times New Roman" w:hAnsi="Times New Roman"/>
          <w:snapToGrid/>
          <w:sz w:val="22"/>
          <w:szCs w:val="22"/>
        </w:rPr>
        <w:t>doi</w:t>
      </w:r>
      <w:proofErr w:type="gramEnd"/>
      <w:r w:rsidRPr="00161D37">
        <w:rPr>
          <w:rFonts w:ascii="Times New Roman" w:hAnsi="Times New Roman"/>
          <w:snapToGrid/>
          <w:sz w:val="22"/>
          <w:szCs w:val="22"/>
        </w:rPr>
        <w:t>: 10.1177/0022034512463241, Epub October 11, 2012.</w:t>
      </w:r>
      <w:r w:rsidR="006A2D87" w:rsidRPr="00161D37">
        <w:rPr>
          <w:rFonts w:ascii="Times New Roman" w:hAnsi="Times New Roman"/>
          <w:snapToGrid/>
          <w:sz w:val="22"/>
          <w:szCs w:val="22"/>
        </w:rPr>
        <w:t xml:space="preserve">  </w:t>
      </w:r>
      <w:r w:rsidRPr="00161D37">
        <w:rPr>
          <w:rFonts w:ascii="Times New Roman" w:hAnsi="Times New Roman"/>
          <w:snapToGrid/>
          <w:sz w:val="22"/>
          <w:szCs w:val="22"/>
        </w:rPr>
        <w:t>PMID: 23064960;   PMCID:  PMC3521447</w:t>
      </w:r>
    </w:p>
    <w:p w:rsidR="00101FC8" w:rsidRPr="00161D37" w:rsidRDefault="00101FC8" w:rsidP="00AE684F">
      <w:pPr>
        <w:tabs>
          <w:tab w:val="num" w:pos="360"/>
        </w:tabs>
        <w:ind w:left="360" w:hanging="360"/>
        <w:rPr>
          <w:sz w:val="22"/>
          <w:szCs w:val="22"/>
        </w:rPr>
      </w:pPr>
    </w:p>
    <w:p w:rsidR="001559E3" w:rsidRPr="00161D37" w:rsidRDefault="00864A2B" w:rsidP="006A2D87">
      <w:pPr>
        <w:pStyle w:val="ListParagraph"/>
        <w:numPr>
          <w:ilvl w:val="0"/>
          <w:numId w:val="4"/>
        </w:numPr>
        <w:tabs>
          <w:tab w:val="clear" w:pos="720"/>
          <w:tab w:val="num" w:pos="360"/>
        </w:tabs>
        <w:ind w:left="360" w:hanging="360"/>
        <w:rPr>
          <w:rFonts w:ascii="Times New Roman" w:hAnsi="Times New Roman"/>
          <w:snapToGrid/>
          <w:sz w:val="22"/>
          <w:szCs w:val="22"/>
        </w:rPr>
      </w:pPr>
      <w:r w:rsidRPr="00161D37">
        <w:rPr>
          <w:rFonts w:ascii="Times New Roman" w:hAnsi="Times New Roman"/>
          <w:snapToGrid/>
          <w:sz w:val="22"/>
          <w:szCs w:val="22"/>
        </w:rPr>
        <w:t xml:space="preserve">Shaffer JR, Feingold E, Wang X, Lee M, T.Cuenco K, Weeks DE, Weyant RJ. Crout R, Daniel W. </w:t>
      </w:r>
      <w:r w:rsidRPr="00161D37">
        <w:rPr>
          <w:rFonts w:ascii="Times New Roman" w:hAnsi="Times New Roman"/>
          <w:snapToGrid/>
          <w:sz w:val="22"/>
          <w:szCs w:val="22"/>
        </w:rPr>
        <w:lastRenderedPageBreak/>
        <w:t>McNeil DW, Marazita ML.  GWAS of dental caries patterns in the permanent dentition.</w:t>
      </w:r>
      <w:r w:rsidRPr="00161D37">
        <w:rPr>
          <w:rFonts w:ascii="Times New Roman" w:hAnsi="Times New Roman"/>
          <w:sz w:val="22"/>
          <w:szCs w:val="22"/>
        </w:rPr>
        <w:t xml:space="preserve"> </w:t>
      </w:r>
      <w:r w:rsidRPr="00161D37">
        <w:rPr>
          <w:rFonts w:ascii="Times New Roman" w:hAnsi="Times New Roman"/>
          <w:i/>
          <w:snapToGrid/>
          <w:sz w:val="22"/>
          <w:szCs w:val="22"/>
        </w:rPr>
        <w:t xml:space="preserve">Journal of Dental Research </w:t>
      </w:r>
      <w:r w:rsidR="00360265" w:rsidRPr="00161D37">
        <w:rPr>
          <w:rFonts w:ascii="Times New Roman" w:hAnsi="Times New Roman"/>
          <w:b/>
          <w:snapToGrid/>
          <w:sz w:val="22"/>
          <w:szCs w:val="22"/>
        </w:rPr>
        <w:t>92</w:t>
      </w:r>
      <w:r w:rsidR="00360265" w:rsidRPr="00161D37">
        <w:rPr>
          <w:rFonts w:ascii="Times New Roman" w:hAnsi="Times New Roman"/>
          <w:snapToGrid/>
          <w:sz w:val="22"/>
          <w:szCs w:val="22"/>
        </w:rPr>
        <w:t>(1): 38-44, 2013.</w:t>
      </w:r>
      <w:r w:rsidR="00360265" w:rsidRPr="00161D37">
        <w:rPr>
          <w:rFonts w:ascii="Times New Roman" w:hAnsi="Times New Roman"/>
          <w:i/>
          <w:snapToGrid/>
          <w:sz w:val="22"/>
          <w:szCs w:val="22"/>
        </w:rPr>
        <w:t xml:space="preserve">  </w:t>
      </w:r>
      <w:proofErr w:type="gramStart"/>
      <w:r w:rsidR="00101DCA" w:rsidRPr="00161D37">
        <w:rPr>
          <w:rFonts w:ascii="Times New Roman" w:hAnsi="Times New Roman"/>
          <w:snapToGrid/>
          <w:sz w:val="22"/>
          <w:szCs w:val="22"/>
        </w:rPr>
        <w:t>doi</w:t>
      </w:r>
      <w:proofErr w:type="gramEnd"/>
      <w:r w:rsidRPr="00161D37">
        <w:rPr>
          <w:rFonts w:ascii="Times New Roman" w:hAnsi="Times New Roman"/>
          <w:snapToGrid/>
          <w:sz w:val="22"/>
          <w:szCs w:val="22"/>
        </w:rPr>
        <w:t>: 10.1177/0022034512463579</w:t>
      </w:r>
      <w:r w:rsidR="00101DCA" w:rsidRPr="00161D37">
        <w:rPr>
          <w:rFonts w:ascii="Times New Roman" w:hAnsi="Times New Roman"/>
          <w:snapToGrid/>
          <w:sz w:val="22"/>
          <w:szCs w:val="22"/>
        </w:rPr>
        <w:t xml:space="preserve">, </w:t>
      </w:r>
      <w:r w:rsidR="00360265" w:rsidRPr="00161D37">
        <w:rPr>
          <w:rFonts w:ascii="Times New Roman" w:hAnsi="Times New Roman"/>
          <w:snapToGrid/>
          <w:sz w:val="22"/>
          <w:szCs w:val="22"/>
        </w:rPr>
        <w:t>Epub October 11, 2012</w:t>
      </w:r>
      <w:r w:rsidR="00101DCA" w:rsidRPr="00161D37">
        <w:rPr>
          <w:rFonts w:ascii="Times New Roman" w:hAnsi="Times New Roman"/>
          <w:snapToGrid/>
          <w:sz w:val="22"/>
          <w:szCs w:val="22"/>
        </w:rPr>
        <w:t>.</w:t>
      </w:r>
      <w:r w:rsidR="006A2D87" w:rsidRPr="00161D37">
        <w:rPr>
          <w:rFonts w:ascii="Times New Roman" w:hAnsi="Times New Roman"/>
          <w:i/>
          <w:snapToGrid/>
          <w:sz w:val="22"/>
          <w:szCs w:val="22"/>
        </w:rPr>
        <w:t xml:space="preserve"> </w:t>
      </w:r>
      <w:r w:rsidRPr="00161D37">
        <w:rPr>
          <w:rFonts w:ascii="Times New Roman" w:hAnsi="Times New Roman"/>
          <w:snapToGrid/>
          <w:sz w:val="22"/>
          <w:szCs w:val="22"/>
        </w:rPr>
        <w:t xml:space="preserve">PMID: </w:t>
      </w:r>
      <w:r w:rsidR="0063307E" w:rsidRPr="00161D37">
        <w:rPr>
          <w:rFonts w:ascii="Times New Roman" w:hAnsi="Times New Roman"/>
          <w:snapToGrid/>
          <w:sz w:val="22"/>
          <w:szCs w:val="22"/>
        </w:rPr>
        <w:t xml:space="preserve"> </w:t>
      </w:r>
      <w:r w:rsidR="00360265" w:rsidRPr="00161D37">
        <w:rPr>
          <w:rFonts w:ascii="Times New Roman" w:hAnsi="Times New Roman"/>
          <w:snapToGrid/>
          <w:sz w:val="22"/>
          <w:szCs w:val="22"/>
        </w:rPr>
        <w:t>23064961</w:t>
      </w:r>
      <w:r w:rsidRPr="00161D37">
        <w:rPr>
          <w:rFonts w:ascii="Times New Roman" w:hAnsi="Times New Roman"/>
          <w:snapToGrid/>
          <w:sz w:val="22"/>
          <w:szCs w:val="22"/>
        </w:rPr>
        <w:t xml:space="preserve">; </w:t>
      </w:r>
      <w:r w:rsidR="00331BCC" w:rsidRPr="00161D37">
        <w:rPr>
          <w:rFonts w:ascii="Times New Roman" w:hAnsi="Times New Roman"/>
          <w:snapToGrid/>
          <w:sz w:val="22"/>
          <w:szCs w:val="22"/>
        </w:rPr>
        <w:t xml:space="preserve"> </w:t>
      </w:r>
      <w:r w:rsidR="0063307E" w:rsidRPr="00161D37">
        <w:rPr>
          <w:rFonts w:ascii="Times New Roman" w:hAnsi="Times New Roman"/>
          <w:snapToGrid/>
          <w:sz w:val="22"/>
          <w:szCs w:val="22"/>
        </w:rPr>
        <w:t xml:space="preserve"> </w:t>
      </w:r>
      <w:r w:rsidRPr="00161D37">
        <w:rPr>
          <w:rFonts w:ascii="Times New Roman" w:hAnsi="Times New Roman"/>
          <w:snapToGrid/>
          <w:sz w:val="22"/>
          <w:szCs w:val="22"/>
        </w:rPr>
        <w:t xml:space="preserve">PMCID: </w:t>
      </w:r>
      <w:r w:rsidR="0063307E" w:rsidRPr="00161D37">
        <w:rPr>
          <w:rFonts w:ascii="Times New Roman" w:hAnsi="Times New Roman"/>
          <w:snapToGrid/>
          <w:sz w:val="22"/>
          <w:szCs w:val="22"/>
        </w:rPr>
        <w:t xml:space="preserve"> PMC3521449</w:t>
      </w:r>
    </w:p>
    <w:p w:rsidR="001559E3" w:rsidRPr="00161D37" w:rsidRDefault="001559E3" w:rsidP="00AE684F">
      <w:pPr>
        <w:pStyle w:val="ListParagraph"/>
        <w:tabs>
          <w:tab w:val="num" w:pos="360"/>
        </w:tabs>
        <w:ind w:left="360" w:hanging="360"/>
        <w:rPr>
          <w:rFonts w:ascii="Times New Roman" w:hAnsi="Times New Roman"/>
          <w:sz w:val="22"/>
          <w:szCs w:val="22"/>
        </w:rPr>
      </w:pPr>
    </w:p>
    <w:p w:rsidR="009640B6" w:rsidRPr="00161D37" w:rsidRDefault="00FE7A44" w:rsidP="006A2D87">
      <w:pPr>
        <w:pStyle w:val="ListParagraph"/>
        <w:numPr>
          <w:ilvl w:val="0"/>
          <w:numId w:val="4"/>
        </w:numPr>
        <w:tabs>
          <w:tab w:val="clear" w:pos="720"/>
          <w:tab w:val="num" w:pos="360"/>
        </w:tabs>
        <w:ind w:left="360" w:hanging="360"/>
        <w:rPr>
          <w:rFonts w:ascii="Times New Roman" w:hAnsi="Times New Roman"/>
          <w:snapToGrid/>
          <w:sz w:val="22"/>
          <w:szCs w:val="22"/>
        </w:rPr>
      </w:pPr>
      <w:r w:rsidRPr="00161D37">
        <w:rPr>
          <w:rFonts w:ascii="Times New Roman" w:hAnsi="Times New Roman"/>
          <w:sz w:val="22"/>
          <w:szCs w:val="22"/>
        </w:rPr>
        <w:t>Shaffer J</w:t>
      </w:r>
      <w:r w:rsidR="0057469B" w:rsidRPr="00161D37">
        <w:rPr>
          <w:rFonts w:ascii="Times New Roman" w:hAnsi="Times New Roman"/>
          <w:sz w:val="22"/>
          <w:szCs w:val="22"/>
        </w:rPr>
        <w:t>R</w:t>
      </w:r>
      <w:r w:rsidRPr="00161D37">
        <w:rPr>
          <w:rFonts w:ascii="Times New Roman" w:hAnsi="Times New Roman"/>
          <w:sz w:val="22"/>
          <w:szCs w:val="22"/>
        </w:rPr>
        <w:t>, Polk D</w:t>
      </w:r>
      <w:r w:rsidR="0057469B" w:rsidRPr="00161D37">
        <w:rPr>
          <w:rFonts w:ascii="Times New Roman" w:hAnsi="Times New Roman"/>
          <w:sz w:val="22"/>
          <w:szCs w:val="22"/>
        </w:rPr>
        <w:t>E</w:t>
      </w:r>
      <w:r w:rsidR="00DD5797" w:rsidRPr="00161D37">
        <w:rPr>
          <w:rFonts w:ascii="Times New Roman" w:hAnsi="Times New Roman"/>
          <w:sz w:val="22"/>
          <w:szCs w:val="22"/>
        </w:rPr>
        <w:t xml:space="preserve">, Feingold E, Wang X, </w:t>
      </w:r>
      <w:r w:rsidRPr="00161D37">
        <w:rPr>
          <w:rFonts w:ascii="Times New Roman" w:hAnsi="Times New Roman"/>
          <w:sz w:val="22"/>
          <w:szCs w:val="22"/>
        </w:rPr>
        <w:t>Cuenco K</w:t>
      </w:r>
      <w:r w:rsidR="00DD5797" w:rsidRPr="00161D37">
        <w:rPr>
          <w:rFonts w:ascii="Times New Roman" w:hAnsi="Times New Roman"/>
          <w:sz w:val="22"/>
          <w:szCs w:val="22"/>
        </w:rPr>
        <w:t>T</w:t>
      </w:r>
      <w:r w:rsidRPr="00161D37">
        <w:rPr>
          <w:rFonts w:ascii="Times New Roman" w:hAnsi="Times New Roman"/>
          <w:sz w:val="22"/>
          <w:szCs w:val="22"/>
        </w:rPr>
        <w:t>, Week</w:t>
      </w:r>
      <w:r w:rsidR="00BC4E37" w:rsidRPr="00161D37">
        <w:rPr>
          <w:rFonts w:ascii="Times New Roman" w:hAnsi="Times New Roman"/>
          <w:sz w:val="22"/>
          <w:szCs w:val="22"/>
        </w:rPr>
        <w:t>s</w:t>
      </w:r>
      <w:r w:rsidRPr="00161D37">
        <w:rPr>
          <w:rFonts w:ascii="Times New Roman" w:hAnsi="Times New Roman"/>
          <w:sz w:val="22"/>
          <w:szCs w:val="22"/>
        </w:rPr>
        <w:t xml:space="preserve"> D</w:t>
      </w:r>
      <w:r w:rsidR="00DD5797" w:rsidRPr="00161D37">
        <w:rPr>
          <w:rFonts w:ascii="Times New Roman" w:hAnsi="Times New Roman"/>
          <w:sz w:val="22"/>
          <w:szCs w:val="22"/>
        </w:rPr>
        <w:t>E</w:t>
      </w:r>
      <w:r w:rsidRPr="00161D37">
        <w:rPr>
          <w:rFonts w:ascii="Times New Roman" w:hAnsi="Times New Roman"/>
          <w:sz w:val="22"/>
          <w:szCs w:val="22"/>
        </w:rPr>
        <w:t>, DeSensi R</w:t>
      </w:r>
      <w:r w:rsidR="00DD5797" w:rsidRPr="00161D37">
        <w:rPr>
          <w:rFonts w:ascii="Times New Roman" w:hAnsi="Times New Roman"/>
          <w:sz w:val="22"/>
          <w:szCs w:val="22"/>
        </w:rPr>
        <w:t>S</w:t>
      </w:r>
      <w:r w:rsidRPr="00161D37">
        <w:rPr>
          <w:rFonts w:ascii="Times New Roman" w:hAnsi="Times New Roman"/>
          <w:sz w:val="22"/>
          <w:szCs w:val="22"/>
        </w:rPr>
        <w:t>, Weyant R</w:t>
      </w:r>
      <w:r w:rsidR="00DD5797" w:rsidRPr="00161D37">
        <w:rPr>
          <w:rFonts w:ascii="Times New Roman" w:hAnsi="Times New Roman"/>
          <w:sz w:val="22"/>
          <w:szCs w:val="22"/>
        </w:rPr>
        <w:t>J</w:t>
      </w:r>
      <w:r w:rsidRPr="00161D37">
        <w:rPr>
          <w:rFonts w:ascii="Times New Roman" w:hAnsi="Times New Roman"/>
          <w:sz w:val="22"/>
          <w:szCs w:val="22"/>
        </w:rPr>
        <w:t>, Crout R, McNeil D</w:t>
      </w:r>
      <w:r w:rsidR="00DD5797" w:rsidRPr="00161D37">
        <w:rPr>
          <w:rFonts w:ascii="Times New Roman" w:hAnsi="Times New Roman"/>
          <w:sz w:val="22"/>
          <w:szCs w:val="22"/>
        </w:rPr>
        <w:t>W</w:t>
      </w:r>
      <w:r w:rsidRPr="00161D37">
        <w:rPr>
          <w:rFonts w:ascii="Times New Roman" w:hAnsi="Times New Roman"/>
          <w:sz w:val="22"/>
          <w:szCs w:val="22"/>
        </w:rPr>
        <w:t>, Marazita ML.</w:t>
      </w:r>
      <w:r w:rsidRPr="00161D37">
        <w:rPr>
          <w:rFonts w:ascii="Times New Roman" w:hAnsi="Times New Roman"/>
          <w:i/>
          <w:sz w:val="22"/>
          <w:szCs w:val="22"/>
        </w:rPr>
        <w:t xml:space="preserve"> </w:t>
      </w:r>
      <w:r w:rsidRPr="00161D37">
        <w:rPr>
          <w:rFonts w:ascii="Times New Roman" w:hAnsi="Times New Roman"/>
          <w:sz w:val="22"/>
          <w:szCs w:val="22"/>
        </w:rPr>
        <w:t>Demographic, socioeconomic, and behavioral factors affecting patterns of tooth dec</w:t>
      </w:r>
      <w:r w:rsidR="00DD5797" w:rsidRPr="00161D37">
        <w:rPr>
          <w:rFonts w:ascii="Times New Roman" w:hAnsi="Times New Roman"/>
          <w:sz w:val="22"/>
          <w:szCs w:val="22"/>
        </w:rPr>
        <w:t>ay in the permanent dentition: p</w:t>
      </w:r>
      <w:r w:rsidRPr="00161D37">
        <w:rPr>
          <w:rFonts w:ascii="Times New Roman" w:hAnsi="Times New Roman"/>
          <w:sz w:val="22"/>
          <w:szCs w:val="22"/>
        </w:rPr>
        <w:t xml:space="preserve">rincipal components and factor analyses. </w:t>
      </w:r>
      <w:r w:rsidRPr="00161D37">
        <w:rPr>
          <w:rFonts w:ascii="Times New Roman" w:hAnsi="Times New Roman"/>
          <w:i/>
          <w:sz w:val="22"/>
          <w:szCs w:val="22"/>
        </w:rPr>
        <w:t xml:space="preserve"> Community Dentistry and Oral Epidemiology</w:t>
      </w:r>
      <w:r w:rsidR="00CB401C" w:rsidRPr="00161D37">
        <w:rPr>
          <w:rFonts w:ascii="Times New Roman" w:hAnsi="Times New Roman"/>
          <w:i/>
          <w:sz w:val="22"/>
          <w:szCs w:val="22"/>
        </w:rPr>
        <w:t xml:space="preserve"> </w:t>
      </w:r>
      <w:r w:rsidR="00960ACA" w:rsidRPr="00161D37">
        <w:rPr>
          <w:rFonts w:ascii="Times New Roman" w:hAnsi="Times New Roman"/>
          <w:b/>
          <w:sz w:val="22"/>
          <w:szCs w:val="22"/>
        </w:rPr>
        <w:t>41</w:t>
      </w:r>
      <w:r w:rsidR="00960ACA" w:rsidRPr="00161D37">
        <w:rPr>
          <w:rFonts w:ascii="Times New Roman" w:hAnsi="Times New Roman"/>
          <w:sz w:val="22"/>
          <w:szCs w:val="22"/>
        </w:rPr>
        <w:t xml:space="preserve">(4): 364-373, 2013. </w:t>
      </w:r>
      <w:proofErr w:type="gramStart"/>
      <w:r w:rsidR="00C11FCF" w:rsidRPr="00161D37">
        <w:rPr>
          <w:rFonts w:ascii="Times New Roman" w:hAnsi="Times New Roman"/>
          <w:sz w:val="22"/>
          <w:szCs w:val="22"/>
        </w:rPr>
        <w:t>doi</w:t>
      </w:r>
      <w:proofErr w:type="gramEnd"/>
      <w:r w:rsidR="00C11FCF" w:rsidRPr="00161D37">
        <w:rPr>
          <w:rFonts w:ascii="Times New Roman" w:hAnsi="Times New Roman"/>
          <w:sz w:val="22"/>
          <w:szCs w:val="22"/>
        </w:rPr>
        <w:t xml:space="preserve">: 10.1111/cdoe.12016, 2012, </w:t>
      </w:r>
      <w:r w:rsidR="002362AB" w:rsidRPr="00161D37">
        <w:rPr>
          <w:rFonts w:ascii="Times New Roman" w:hAnsi="Times New Roman"/>
          <w:snapToGrid/>
          <w:sz w:val="22"/>
          <w:szCs w:val="22"/>
        </w:rPr>
        <w:t>Epub October 29, 2012.</w:t>
      </w:r>
      <w:r w:rsidR="008B0F4C" w:rsidRPr="00161D37">
        <w:rPr>
          <w:rFonts w:ascii="Times New Roman" w:hAnsi="Times New Roman"/>
          <w:snapToGrid/>
          <w:sz w:val="22"/>
          <w:szCs w:val="22"/>
        </w:rPr>
        <w:t xml:space="preserve"> </w:t>
      </w:r>
      <w:r w:rsidRPr="00161D37">
        <w:rPr>
          <w:rFonts w:ascii="Times New Roman" w:hAnsi="Times New Roman"/>
          <w:sz w:val="22"/>
          <w:szCs w:val="22"/>
        </w:rPr>
        <w:t>PMID</w:t>
      </w:r>
      <w:r w:rsidR="00D15DCE" w:rsidRPr="00161D37">
        <w:rPr>
          <w:rFonts w:ascii="Times New Roman" w:hAnsi="Times New Roman"/>
          <w:sz w:val="22"/>
          <w:szCs w:val="22"/>
        </w:rPr>
        <w:t>:</w:t>
      </w:r>
      <w:r w:rsidRPr="00161D37">
        <w:rPr>
          <w:rFonts w:ascii="Times New Roman" w:hAnsi="Times New Roman"/>
          <w:sz w:val="22"/>
          <w:szCs w:val="22"/>
        </w:rPr>
        <w:t xml:space="preserve"> </w:t>
      </w:r>
      <w:r w:rsidR="00351A30" w:rsidRPr="00161D37">
        <w:rPr>
          <w:rFonts w:ascii="Times New Roman" w:hAnsi="Times New Roman"/>
          <w:sz w:val="22"/>
          <w:szCs w:val="22"/>
        </w:rPr>
        <w:t xml:space="preserve"> </w:t>
      </w:r>
      <w:r w:rsidR="008B0F4C" w:rsidRPr="00161D37">
        <w:rPr>
          <w:rFonts w:ascii="Times New Roman" w:hAnsi="Times New Roman"/>
          <w:sz w:val="22"/>
          <w:szCs w:val="22"/>
        </w:rPr>
        <w:t>23106439</w:t>
      </w:r>
      <w:r w:rsidRPr="00161D37">
        <w:rPr>
          <w:rFonts w:ascii="Times New Roman" w:hAnsi="Times New Roman"/>
          <w:sz w:val="22"/>
          <w:szCs w:val="22"/>
        </w:rPr>
        <w:t xml:space="preserve">; </w:t>
      </w:r>
      <w:r w:rsidR="00351A30" w:rsidRPr="00161D37">
        <w:rPr>
          <w:rFonts w:ascii="Times New Roman" w:hAnsi="Times New Roman"/>
          <w:sz w:val="22"/>
          <w:szCs w:val="22"/>
        </w:rPr>
        <w:t xml:space="preserve">  </w:t>
      </w:r>
      <w:r w:rsidRPr="00161D37">
        <w:rPr>
          <w:rFonts w:ascii="Times New Roman" w:hAnsi="Times New Roman"/>
          <w:sz w:val="22"/>
          <w:szCs w:val="22"/>
        </w:rPr>
        <w:t>PMCID</w:t>
      </w:r>
      <w:r w:rsidR="00D15DCE" w:rsidRPr="00161D37">
        <w:rPr>
          <w:rFonts w:ascii="Times New Roman" w:hAnsi="Times New Roman"/>
          <w:sz w:val="22"/>
          <w:szCs w:val="22"/>
        </w:rPr>
        <w:t xml:space="preserve">: </w:t>
      </w:r>
      <w:r w:rsidR="00351A30" w:rsidRPr="00161D37">
        <w:rPr>
          <w:rFonts w:ascii="Times New Roman" w:hAnsi="Times New Roman"/>
          <w:sz w:val="22"/>
          <w:szCs w:val="22"/>
        </w:rPr>
        <w:t xml:space="preserve"> </w:t>
      </w:r>
      <w:r w:rsidR="009F6CAE" w:rsidRPr="00161D37">
        <w:rPr>
          <w:rFonts w:ascii="Times New Roman" w:hAnsi="Times New Roman"/>
          <w:sz w:val="22"/>
          <w:szCs w:val="22"/>
        </w:rPr>
        <w:t>P</w:t>
      </w:r>
      <w:r w:rsidR="009F6CAE" w:rsidRPr="00161D37">
        <w:rPr>
          <w:rFonts w:ascii="Times New Roman" w:hAnsi="Times New Roman"/>
          <w:spacing w:val="-1"/>
          <w:sz w:val="22"/>
          <w:szCs w:val="22"/>
        </w:rPr>
        <w:t>M</w:t>
      </w:r>
      <w:r w:rsidR="009F6CAE" w:rsidRPr="00161D37">
        <w:rPr>
          <w:rFonts w:ascii="Times New Roman" w:hAnsi="Times New Roman"/>
          <w:sz w:val="22"/>
          <w:szCs w:val="22"/>
        </w:rPr>
        <w:t>C3</w:t>
      </w:r>
      <w:r w:rsidR="009F6CAE" w:rsidRPr="00161D37">
        <w:rPr>
          <w:rFonts w:ascii="Times New Roman" w:hAnsi="Times New Roman"/>
          <w:spacing w:val="-1"/>
          <w:sz w:val="22"/>
          <w:szCs w:val="22"/>
        </w:rPr>
        <w:t>5</w:t>
      </w:r>
      <w:r w:rsidR="009F6CAE" w:rsidRPr="00161D37">
        <w:rPr>
          <w:rFonts w:ascii="Times New Roman" w:hAnsi="Times New Roman"/>
          <w:spacing w:val="1"/>
          <w:sz w:val="22"/>
          <w:szCs w:val="22"/>
        </w:rPr>
        <w:t>6</w:t>
      </w:r>
      <w:r w:rsidR="009F6CAE" w:rsidRPr="00161D37">
        <w:rPr>
          <w:rFonts w:ascii="Times New Roman" w:hAnsi="Times New Roman"/>
          <w:sz w:val="22"/>
          <w:szCs w:val="22"/>
        </w:rPr>
        <w:t>844</w:t>
      </w:r>
      <w:r w:rsidR="00B91345" w:rsidRPr="00161D37">
        <w:rPr>
          <w:rFonts w:ascii="Times New Roman" w:hAnsi="Times New Roman"/>
          <w:sz w:val="22"/>
          <w:szCs w:val="22"/>
        </w:rPr>
        <w:t>5</w:t>
      </w:r>
      <w:r w:rsidR="00960ACA" w:rsidRPr="00161D37">
        <w:rPr>
          <w:rFonts w:ascii="Times New Roman" w:hAnsi="Times New Roman"/>
          <w:sz w:val="22"/>
          <w:szCs w:val="22"/>
        </w:rPr>
        <w:t xml:space="preserve"> </w:t>
      </w:r>
    </w:p>
    <w:p w:rsidR="009640B6" w:rsidRPr="00161D37" w:rsidRDefault="009640B6" w:rsidP="00AE684F">
      <w:pPr>
        <w:pStyle w:val="ListParagraph"/>
        <w:tabs>
          <w:tab w:val="num" w:pos="360"/>
        </w:tabs>
        <w:ind w:left="360" w:hanging="360"/>
        <w:rPr>
          <w:rFonts w:ascii="Times New Roman" w:hAnsi="Times New Roman"/>
          <w:snapToGrid/>
          <w:sz w:val="22"/>
          <w:szCs w:val="22"/>
        </w:rPr>
      </w:pPr>
    </w:p>
    <w:p w:rsidR="00C11FCF" w:rsidRPr="00161D37" w:rsidRDefault="001559E3" w:rsidP="006A2D87">
      <w:pPr>
        <w:pStyle w:val="ListParagraph"/>
        <w:numPr>
          <w:ilvl w:val="0"/>
          <w:numId w:val="4"/>
        </w:numPr>
        <w:tabs>
          <w:tab w:val="clear" w:pos="720"/>
          <w:tab w:val="num" w:pos="360"/>
        </w:tabs>
        <w:ind w:left="360" w:hanging="360"/>
        <w:rPr>
          <w:rFonts w:ascii="Times New Roman" w:hAnsi="Times New Roman"/>
          <w:snapToGrid/>
          <w:sz w:val="22"/>
          <w:szCs w:val="22"/>
        </w:rPr>
      </w:pPr>
      <w:r w:rsidRPr="00161D37">
        <w:rPr>
          <w:rFonts w:ascii="Times New Roman" w:hAnsi="Times New Roman"/>
          <w:sz w:val="22"/>
          <w:szCs w:val="22"/>
        </w:rPr>
        <w:t>Wang X</w:t>
      </w:r>
      <w:r w:rsidR="00310557" w:rsidRPr="00161D37">
        <w:rPr>
          <w:rFonts w:ascii="Times New Roman" w:hAnsi="Times New Roman"/>
          <w:sz w:val="22"/>
          <w:szCs w:val="22"/>
        </w:rPr>
        <w:t>, Shaffer JR, Zeng Z, Begum F, Vie</w:t>
      </w:r>
      <w:r w:rsidRPr="00161D37">
        <w:rPr>
          <w:rFonts w:ascii="Times New Roman" w:hAnsi="Times New Roman"/>
          <w:sz w:val="22"/>
          <w:szCs w:val="22"/>
        </w:rPr>
        <w:t xml:space="preserve">ira AR, Noel J, Anjomshoaa I, </w:t>
      </w:r>
      <w:r w:rsidR="00310557" w:rsidRPr="00161D37">
        <w:rPr>
          <w:rFonts w:ascii="Times New Roman" w:hAnsi="Times New Roman"/>
          <w:sz w:val="22"/>
          <w:szCs w:val="22"/>
        </w:rPr>
        <w:t>Cuenco K</w:t>
      </w:r>
      <w:r w:rsidRPr="00161D37">
        <w:rPr>
          <w:rFonts w:ascii="Times New Roman" w:hAnsi="Times New Roman"/>
          <w:sz w:val="22"/>
          <w:szCs w:val="22"/>
        </w:rPr>
        <w:t>T</w:t>
      </w:r>
      <w:r w:rsidR="00310557" w:rsidRPr="00161D37">
        <w:rPr>
          <w:rFonts w:ascii="Times New Roman" w:hAnsi="Times New Roman"/>
          <w:sz w:val="22"/>
          <w:szCs w:val="22"/>
        </w:rPr>
        <w:t>, Lee MK, Beck J, Boerwinkle E, Cornelis MC, Hu FB, Crosslin DR, Laurie CC, Nelson SC, Doheny KF, Pugh EW, Polk DE, Weyant RJ, Crout R, McNeil DW, Weeks DE, Feingold E, Marazita ML. Genome-</w:t>
      </w:r>
      <w:r w:rsidRPr="00161D37">
        <w:rPr>
          <w:rFonts w:ascii="Times New Roman" w:hAnsi="Times New Roman"/>
          <w:sz w:val="22"/>
          <w:szCs w:val="22"/>
        </w:rPr>
        <w:t>w</w:t>
      </w:r>
      <w:r w:rsidR="00310557" w:rsidRPr="00161D37">
        <w:rPr>
          <w:rFonts w:ascii="Times New Roman" w:hAnsi="Times New Roman"/>
          <w:sz w:val="22"/>
          <w:szCs w:val="22"/>
        </w:rPr>
        <w:t xml:space="preserve">ide </w:t>
      </w:r>
      <w:r w:rsidRPr="00161D37">
        <w:rPr>
          <w:rFonts w:ascii="Times New Roman" w:hAnsi="Times New Roman"/>
          <w:sz w:val="22"/>
          <w:szCs w:val="22"/>
        </w:rPr>
        <w:t>a</w:t>
      </w:r>
      <w:r w:rsidR="00310557" w:rsidRPr="00161D37">
        <w:rPr>
          <w:rFonts w:ascii="Times New Roman" w:hAnsi="Times New Roman"/>
          <w:sz w:val="22"/>
          <w:szCs w:val="22"/>
        </w:rPr>
        <w:t xml:space="preserve">ssociation </w:t>
      </w:r>
      <w:r w:rsidRPr="00161D37">
        <w:rPr>
          <w:rFonts w:ascii="Times New Roman" w:hAnsi="Times New Roman"/>
          <w:sz w:val="22"/>
          <w:szCs w:val="22"/>
        </w:rPr>
        <w:t>s</w:t>
      </w:r>
      <w:r w:rsidR="00310557" w:rsidRPr="00161D37">
        <w:rPr>
          <w:rFonts w:ascii="Times New Roman" w:hAnsi="Times New Roman"/>
          <w:sz w:val="22"/>
          <w:szCs w:val="22"/>
        </w:rPr>
        <w:t xml:space="preserve">can of </w:t>
      </w:r>
      <w:r w:rsidRPr="00161D37">
        <w:rPr>
          <w:rFonts w:ascii="Times New Roman" w:hAnsi="Times New Roman"/>
          <w:sz w:val="22"/>
          <w:szCs w:val="22"/>
        </w:rPr>
        <w:t>d</w:t>
      </w:r>
      <w:r w:rsidR="00310557" w:rsidRPr="00161D37">
        <w:rPr>
          <w:rFonts w:ascii="Times New Roman" w:hAnsi="Times New Roman"/>
          <w:sz w:val="22"/>
          <w:szCs w:val="22"/>
        </w:rPr>
        <w:t xml:space="preserve">ental </w:t>
      </w:r>
      <w:r w:rsidRPr="00161D37">
        <w:rPr>
          <w:rFonts w:ascii="Times New Roman" w:hAnsi="Times New Roman"/>
          <w:sz w:val="22"/>
          <w:szCs w:val="22"/>
        </w:rPr>
        <w:t>c</w:t>
      </w:r>
      <w:r w:rsidR="00310557" w:rsidRPr="00161D37">
        <w:rPr>
          <w:rFonts w:ascii="Times New Roman" w:hAnsi="Times New Roman"/>
          <w:sz w:val="22"/>
          <w:szCs w:val="22"/>
        </w:rPr>
        <w:t xml:space="preserve">aries in the </w:t>
      </w:r>
      <w:r w:rsidRPr="00161D37">
        <w:rPr>
          <w:rFonts w:ascii="Times New Roman" w:hAnsi="Times New Roman"/>
          <w:sz w:val="22"/>
          <w:szCs w:val="22"/>
        </w:rPr>
        <w:t>p</w:t>
      </w:r>
      <w:r w:rsidR="00310557" w:rsidRPr="00161D37">
        <w:rPr>
          <w:rFonts w:ascii="Times New Roman" w:hAnsi="Times New Roman"/>
          <w:sz w:val="22"/>
          <w:szCs w:val="22"/>
        </w:rPr>
        <w:t xml:space="preserve">ermanent </w:t>
      </w:r>
      <w:r w:rsidRPr="00161D37">
        <w:rPr>
          <w:rFonts w:ascii="Times New Roman" w:hAnsi="Times New Roman"/>
          <w:sz w:val="22"/>
          <w:szCs w:val="22"/>
        </w:rPr>
        <w:t>d</w:t>
      </w:r>
      <w:r w:rsidR="00310557" w:rsidRPr="00161D37">
        <w:rPr>
          <w:rFonts w:ascii="Times New Roman" w:hAnsi="Times New Roman"/>
          <w:sz w:val="22"/>
          <w:szCs w:val="22"/>
        </w:rPr>
        <w:t xml:space="preserve">entition. </w:t>
      </w:r>
      <w:r w:rsidR="00310557" w:rsidRPr="00161D37">
        <w:rPr>
          <w:rFonts w:ascii="Times New Roman" w:hAnsi="Times New Roman"/>
          <w:i/>
          <w:sz w:val="22"/>
          <w:szCs w:val="22"/>
        </w:rPr>
        <w:t>B</w:t>
      </w:r>
      <w:r w:rsidRPr="00161D37">
        <w:rPr>
          <w:rFonts w:ascii="Times New Roman" w:hAnsi="Times New Roman"/>
          <w:i/>
          <w:sz w:val="22"/>
          <w:szCs w:val="22"/>
        </w:rPr>
        <w:t>io</w:t>
      </w:r>
      <w:r w:rsidR="00310557" w:rsidRPr="00161D37">
        <w:rPr>
          <w:rFonts w:ascii="Times New Roman" w:hAnsi="Times New Roman"/>
          <w:i/>
          <w:sz w:val="22"/>
          <w:szCs w:val="22"/>
        </w:rPr>
        <w:t>M</w:t>
      </w:r>
      <w:r w:rsidRPr="00161D37">
        <w:rPr>
          <w:rFonts w:ascii="Times New Roman" w:hAnsi="Times New Roman"/>
          <w:i/>
          <w:sz w:val="22"/>
          <w:szCs w:val="22"/>
        </w:rPr>
        <w:t xml:space="preserve">ed </w:t>
      </w:r>
      <w:r w:rsidR="00310557" w:rsidRPr="00161D37">
        <w:rPr>
          <w:rFonts w:ascii="Times New Roman" w:hAnsi="Times New Roman"/>
          <w:i/>
          <w:sz w:val="22"/>
          <w:szCs w:val="22"/>
        </w:rPr>
        <w:t>C</w:t>
      </w:r>
      <w:r w:rsidRPr="00161D37">
        <w:rPr>
          <w:rFonts w:ascii="Times New Roman" w:hAnsi="Times New Roman"/>
          <w:i/>
          <w:sz w:val="22"/>
          <w:szCs w:val="22"/>
        </w:rPr>
        <w:t>entral</w:t>
      </w:r>
      <w:r w:rsidR="00310557" w:rsidRPr="00161D37">
        <w:rPr>
          <w:rFonts w:ascii="Times New Roman" w:hAnsi="Times New Roman"/>
          <w:i/>
          <w:sz w:val="22"/>
          <w:szCs w:val="22"/>
        </w:rPr>
        <w:t xml:space="preserve"> Oral Health</w:t>
      </w:r>
      <w:r w:rsidRPr="00161D37">
        <w:rPr>
          <w:rFonts w:ascii="Times New Roman" w:hAnsi="Times New Roman"/>
          <w:i/>
          <w:sz w:val="22"/>
          <w:szCs w:val="22"/>
        </w:rPr>
        <w:t xml:space="preserve"> </w:t>
      </w:r>
      <w:r w:rsidRPr="00161D37">
        <w:rPr>
          <w:rFonts w:ascii="Times New Roman" w:hAnsi="Times New Roman"/>
          <w:b/>
          <w:sz w:val="22"/>
          <w:szCs w:val="22"/>
        </w:rPr>
        <w:t>12</w:t>
      </w:r>
      <w:r w:rsidRPr="00161D37">
        <w:rPr>
          <w:rFonts w:ascii="Times New Roman" w:hAnsi="Times New Roman"/>
          <w:sz w:val="22"/>
          <w:szCs w:val="22"/>
        </w:rPr>
        <w:t>(1): 57</w:t>
      </w:r>
      <w:r w:rsidR="002B110C" w:rsidRPr="00161D37">
        <w:rPr>
          <w:rFonts w:ascii="Times New Roman" w:hAnsi="Times New Roman"/>
          <w:sz w:val="22"/>
          <w:szCs w:val="22"/>
        </w:rPr>
        <w:t xml:space="preserve">, 2012. </w:t>
      </w:r>
      <w:r w:rsidRPr="00161D37">
        <w:rPr>
          <w:rFonts w:ascii="Times New Roman" w:hAnsi="Times New Roman"/>
          <w:sz w:val="22"/>
          <w:szCs w:val="22"/>
        </w:rPr>
        <w:t xml:space="preserve"> </w:t>
      </w:r>
      <w:proofErr w:type="gramStart"/>
      <w:r w:rsidR="002B110C" w:rsidRPr="00161D37">
        <w:rPr>
          <w:rFonts w:ascii="Times New Roman" w:hAnsi="Times New Roman"/>
          <w:sz w:val="22"/>
          <w:szCs w:val="22"/>
        </w:rPr>
        <w:t>doi</w:t>
      </w:r>
      <w:proofErr w:type="gramEnd"/>
      <w:r w:rsidR="002B110C" w:rsidRPr="00161D37">
        <w:rPr>
          <w:rFonts w:ascii="Times New Roman" w:hAnsi="Times New Roman"/>
          <w:sz w:val="22"/>
          <w:szCs w:val="22"/>
        </w:rPr>
        <w:t xml:space="preserve">: 10.1186/1472-6831-12-57, </w:t>
      </w:r>
      <w:r w:rsidRPr="00161D37">
        <w:rPr>
          <w:rFonts w:ascii="Times New Roman" w:hAnsi="Times New Roman"/>
          <w:sz w:val="22"/>
          <w:szCs w:val="22"/>
        </w:rPr>
        <w:t>Epub December 12, 2012.</w:t>
      </w:r>
      <w:r w:rsidR="006A2D87" w:rsidRPr="00161D37">
        <w:rPr>
          <w:rFonts w:ascii="Times New Roman" w:hAnsi="Times New Roman"/>
          <w:sz w:val="22"/>
          <w:szCs w:val="22"/>
        </w:rPr>
        <w:t xml:space="preserve">  </w:t>
      </w:r>
      <w:r w:rsidR="00310557" w:rsidRPr="00161D37">
        <w:rPr>
          <w:rFonts w:ascii="Times New Roman" w:hAnsi="Times New Roman"/>
          <w:sz w:val="22"/>
          <w:szCs w:val="22"/>
        </w:rPr>
        <w:t xml:space="preserve">PMID: </w:t>
      </w:r>
      <w:r w:rsidRPr="00161D37">
        <w:rPr>
          <w:rFonts w:ascii="Times New Roman" w:hAnsi="Times New Roman"/>
          <w:sz w:val="22"/>
          <w:szCs w:val="22"/>
        </w:rPr>
        <w:t xml:space="preserve"> 23259602</w:t>
      </w:r>
      <w:r w:rsidR="00310557" w:rsidRPr="00161D37">
        <w:rPr>
          <w:rFonts w:ascii="Times New Roman" w:hAnsi="Times New Roman"/>
          <w:sz w:val="22"/>
          <w:szCs w:val="22"/>
        </w:rPr>
        <w:t>;</w:t>
      </w:r>
      <w:r w:rsidR="002B110C" w:rsidRPr="00161D37">
        <w:rPr>
          <w:rFonts w:ascii="Times New Roman" w:hAnsi="Times New Roman"/>
          <w:sz w:val="22"/>
          <w:szCs w:val="22"/>
        </w:rPr>
        <w:t xml:space="preserve">  </w:t>
      </w:r>
      <w:r w:rsidR="00310557" w:rsidRPr="00161D37">
        <w:rPr>
          <w:rFonts w:ascii="Times New Roman" w:hAnsi="Times New Roman"/>
          <w:sz w:val="22"/>
          <w:szCs w:val="22"/>
        </w:rPr>
        <w:t xml:space="preserve"> PMCID</w:t>
      </w:r>
      <w:r w:rsidR="002B110C" w:rsidRPr="00161D37">
        <w:rPr>
          <w:rFonts w:ascii="Times New Roman" w:hAnsi="Times New Roman"/>
          <w:sz w:val="22"/>
          <w:szCs w:val="22"/>
        </w:rPr>
        <w:t>:   PMC3574042</w:t>
      </w:r>
    </w:p>
    <w:p w:rsidR="00DA5744" w:rsidRPr="00161D37" w:rsidRDefault="00DA5744" w:rsidP="00AE684F">
      <w:pPr>
        <w:ind w:firstLine="360"/>
        <w:rPr>
          <w:sz w:val="22"/>
          <w:szCs w:val="22"/>
        </w:rPr>
      </w:pPr>
    </w:p>
    <w:p w:rsidR="00DA5744" w:rsidRPr="00161D37" w:rsidRDefault="00DA5744" w:rsidP="00DA5744">
      <w:pPr>
        <w:pStyle w:val="ListParagraph"/>
        <w:numPr>
          <w:ilvl w:val="0"/>
          <w:numId w:val="4"/>
        </w:numPr>
        <w:tabs>
          <w:tab w:val="clear" w:pos="720"/>
          <w:tab w:val="num" w:pos="-180"/>
          <w:tab w:val="num" w:pos="360"/>
          <w:tab w:val="left" w:pos="810"/>
        </w:tabs>
        <w:ind w:left="360" w:hanging="360"/>
        <w:rPr>
          <w:rFonts w:ascii="Times New Roman" w:hAnsi="Times New Roman"/>
          <w:sz w:val="22"/>
          <w:szCs w:val="22"/>
        </w:rPr>
      </w:pPr>
      <w:r w:rsidRPr="00161D37">
        <w:rPr>
          <w:rFonts w:ascii="Times New Roman" w:hAnsi="Times New Roman"/>
          <w:sz w:val="22"/>
          <w:szCs w:val="22"/>
        </w:rPr>
        <w:t xml:space="preserve">Foxman B, Rosenthal M. Implications of the Human Microbiome Project for epidemiology. </w:t>
      </w:r>
      <w:r w:rsidRPr="00161D37">
        <w:rPr>
          <w:rFonts w:ascii="Times New Roman" w:hAnsi="Times New Roman"/>
          <w:i/>
          <w:sz w:val="22"/>
          <w:szCs w:val="22"/>
        </w:rPr>
        <w:t xml:space="preserve">American Journal of Epidemiology </w:t>
      </w:r>
      <w:r w:rsidRPr="00161D37">
        <w:rPr>
          <w:rFonts w:ascii="Times New Roman" w:hAnsi="Times New Roman"/>
          <w:b/>
          <w:sz w:val="22"/>
          <w:szCs w:val="22"/>
        </w:rPr>
        <w:t>177</w:t>
      </w:r>
      <w:r w:rsidRPr="00161D37">
        <w:rPr>
          <w:rFonts w:ascii="Times New Roman" w:hAnsi="Times New Roman"/>
          <w:sz w:val="22"/>
          <w:szCs w:val="22"/>
        </w:rPr>
        <w:t xml:space="preserve">(3): 197-201, 2013.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10.1093/aje/kws449,  Epub January 7, 2013.</w:t>
      </w:r>
      <w:r w:rsidR="006A2D87" w:rsidRPr="00161D37">
        <w:rPr>
          <w:rFonts w:ascii="Times New Roman" w:hAnsi="Times New Roman"/>
          <w:sz w:val="22"/>
          <w:szCs w:val="22"/>
        </w:rPr>
        <w:t xml:space="preserve">  </w:t>
      </w:r>
      <w:r w:rsidRPr="00161D37">
        <w:rPr>
          <w:rFonts w:ascii="Times New Roman" w:hAnsi="Times New Roman"/>
          <w:sz w:val="22"/>
          <w:szCs w:val="22"/>
        </w:rPr>
        <w:t xml:space="preserve">PMID: 23296358;   PMCID: PMC3626050 </w:t>
      </w:r>
    </w:p>
    <w:p w:rsidR="00C11FCF" w:rsidRPr="00161D37" w:rsidRDefault="00C11FCF" w:rsidP="00C11FCF">
      <w:pPr>
        <w:pStyle w:val="ListParagraph"/>
        <w:rPr>
          <w:rFonts w:ascii="Times New Roman" w:hAnsi="Times New Roman"/>
          <w:snapToGrid/>
          <w:sz w:val="22"/>
          <w:szCs w:val="22"/>
        </w:rPr>
      </w:pPr>
    </w:p>
    <w:p w:rsidR="009640B6" w:rsidRPr="00161D37" w:rsidRDefault="009640B6" w:rsidP="006A2D87">
      <w:pPr>
        <w:pStyle w:val="ListParagraph"/>
        <w:numPr>
          <w:ilvl w:val="0"/>
          <w:numId w:val="4"/>
        </w:numPr>
        <w:tabs>
          <w:tab w:val="clear" w:pos="720"/>
          <w:tab w:val="num" w:pos="360"/>
          <w:tab w:val="left" w:pos="810"/>
        </w:tabs>
        <w:ind w:left="360" w:hanging="360"/>
        <w:rPr>
          <w:rFonts w:ascii="Times New Roman" w:hAnsi="Times New Roman"/>
          <w:snapToGrid/>
          <w:sz w:val="22"/>
          <w:szCs w:val="22"/>
        </w:rPr>
      </w:pPr>
      <w:r w:rsidRPr="00161D37">
        <w:rPr>
          <w:rFonts w:ascii="Times New Roman" w:hAnsi="Times New Roman"/>
          <w:sz w:val="22"/>
          <w:szCs w:val="22"/>
        </w:rPr>
        <w:t>Zeng Z, Shaffer JR, Wang X,  Feingold E, Weeks DE, Lee M, Cuenco KT, Wendell SK, Weyant RJ, Crout R, McNeil DW, Marazita ML.   Genome-wide association studies of pit-and-fissure</w:t>
      </w:r>
      <w:r w:rsidR="005B52FA" w:rsidRPr="00161D37">
        <w:rPr>
          <w:rFonts w:ascii="Times New Roman" w:hAnsi="Times New Roman"/>
          <w:sz w:val="22"/>
          <w:szCs w:val="22"/>
        </w:rPr>
        <w:t>-</w:t>
      </w:r>
      <w:r w:rsidRPr="00161D37">
        <w:rPr>
          <w:rFonts w:ascii="Times New Roman" w:hAnsi="Times New Roman"/>
          <w:sz w:val="22"/>
          <w:szCs w:val="22"/>
        </w:rPr>
        <w:t xml:space="preserve"> and smooth-surface caries in permanent dentition. </w:t>
      </w:r>
      <w:r w:rsidRPr="00161D37">
        <w:rPr>
          <w:rFonts w:ascii="Times New Roman" w:hAnsi="Times New Roman"/>
          <w:i/>
          <w:sz w:val="22"/>
          <w:szCs w:val="22"/>
        </w:rPr>
        <w:t>Journal of Dental Research</w:t>
      </w:r>
      <w:r w:rsidRPr="00161D37">
        <w:rPr>
          <w:rFonts w:ascii="Times New Roman" w:hAnsi="Times New Roman"/>
          <w:sz w:val="22"/>
          <w:szCs w:val="22"/>
        </w:rPr>
        <w:t xml:space="preserve"> </w:t>
      </w:r>
      <w:r w:rsidR="00C026B8" w:rsidRPr="00161D37">
        <w:rPr>
          <w:rFonts w:ascii="Times New Roman" w:hAnsi="Times New Roman"/>
          <w:b/>
          <w:sz w:val="22"/>
          <w:szCs w:val="22"/>
        </w:rPr>
        <w:t>92</w:t>
      </w:r>
      <w:r w:rsidR="00EF7596" w:rsidRPr="00161D37">
        <w:rPr>
          <w:rFonts w:ascii="Times New Roman" w:hAnsi="Times New Roman"/>
          <w:sz w:val="22"/>
          <w:szCs w:val="22"/>
        </w:rPr>
        <w:t>(5): 432-437,</w:t>
      </w:r>
      <w:r w:rsidR="00C026B8" w:rsidRPr="00161D37">
        <w:rPr>
          <w:rFonts w:ascii="Times New Roman" w:hAnsi="Times New Roman"/>
          <w:sz w:val="22"/>
          <w:szCs w:val="22"/>
        </w:rPr>
        <w:t xml:space="preserve"> 2013. </w:t>
      </w:r>
      <w:proofErr w:type="gramStart"/>
      <w:r w:rsidR="00216853" w:rsidRPr="00161D37">
        <w:rPr>
          <w:rFonts w:ascii="Times New Roman" w:hAnsi="Times New Roman"/>
          <w:sz w:val="22"/>
          <w:szCs w:val="22"/>
        </w:rPr>
        <w:t>doi</w:t>
      </w:r>
      <w:proofErr w:type="gramEnd"/>
      <w:r w:rsidR="00216853" w:rsidRPr="00161D37">
        <w:rPr>
          <w:rFonts w:ascii="Times New Roman" w:hAnsi="Times New Roman"/>
          <w:sz w:val="22"/>
          <w:szCs w:val="22"/>
        </w:rPr>
        <w:t xml:space="preserve">: 10.1177/0022034513481976, </w:t>
      </w:r>
      <w:r w:rsidR="00C11FCF" w:rsidRPr="00161D37">
        <w:rPr>
          <w:rFonts w:ascii="Times New Roman" w:hAnsi="Times New Roman"/>
          <w:sz w:val="22"/>
          <w:szCs w:val="22"/>
        </w:rPr>
        <w:t>Epub March 7, 2013</w:t>
      </w:r>
      <w:r w:rsidR="00216853" w:rsidRPr="00161D37">
        <w:rPr>
          <w:rFonts w:ascii="Times New Roman" w:hAnsi="Times New Roman"/>
          <w:sz w:val="22"/>
          <w:szCs w:val="22"/>
        </w:rPr>
        <w:t>.</w:t>
      </w:r>
      <w:r w:rsidR="006A2D87" w:rsidRPr="00161D37">
        <w:rPr>
          <w:rFonts w:ascii="Times New Roman" w:hAnsi="Times New Roman"/>
          <w:sz w:val="22"/>
          <w:szCs w:val="22"/>
        </w:rPr>
        <w:t xml:space="preserve">  </w:t>
      </w:r>
      <w:r w:rsidRPr="00161D37">
        <w:rPr>
          <w:rFonts w:ascii="Times New Roman" w:hAnsi="Times New Roman"/>
          <w:sz w:val="22"/>
          <w:szCs w:val="22"/>
        </w:rPr>
        <w:t>PMID</w:t>
      </w:r>
      <w:r w:rsidR="00B174C2" w:rsidRPr="00161D37">
        <w:rPr>
          <w:rFonts w:ascii="Times New Roman" w:hAnsi="Times New Roman"/>
          <w:sz w:val="22"/>
          <w:szCs w:val="22"/>
        </w:rPr>
        <w:t>:</w:t>
      </w:r>
      <w:r w:rsidR="00A16C31" w:rsidRPr="00161D37">
        <w:rPr>
          <w:rFonts w:ascii="Times New Roman" w:hAnsi="Times New Roman"/>
          <w:sz w:val="22"/>
          <w:szCs w:val="22"/>
        </w:rPr>
        <w:t xml:space="preserve"> </w:t>
      </w:r>
      <w:r w:rsidRPr="00161D37">
        <w:rPr>
          <w:rFonts w:ascii="Times New Roman" w:hAnsi="Times New Roman"/>
          <w:sz w:val="22"/>
          <w:szCs w:val="22"/>
        </w:rPr>
        <w:t xml:space="preserve"> </w:t>
      </w:r>
      <w:r w:rsidR="00C11FCF" w:rsidRPr="00161D37">
        <w:rPr>
          <w:rStyle w:val="highlight"/>
          <w:rFonts w:ascii="Times New Roman" w:hAnsi="Times New Roman"/>
          <w:sz w:val="22"/>
          <w:szCs w:val="22"/>
        </w:rPr>
        <w:t>23470693</w:t>
      </w:r>
      <w:r w:rsidR="00C11FCF" w:rsidRPr="00161D37">
        <w:rPr>
          <w:rFonts w:ascii="Times New Roman" w:hAnsi="Times New Roman"/>
          <w:sz w:val="22"/>
          <w:szCs w:val="22"/>
        </w:rPr>
        <w:t>;</w:t>
      </w:r>
      <w:r w:rsidR="00A16C31" w:rsidRPr="00161D37">
        <w:rPr>
          <w:rFonts w:ascii="Times New Roman" w:hAnsi="Times New Roman"/>
          <w:sz w:val="22"/>
          <w:szCs w:val="22"/>
        </w:rPr>
        <w:t xml:space="preserve"> </w:t>
      </w:r>
      <w:r w:rsidR="00C11FCF" w:rsidRPr="00161D37">
        <w:rPr>
          <w:rFonts w:ascii="Times New Roman" w:hAnsi="Times New Roman"/>
          <w:sz w:val="22"/>
          <w:szCs w:val="22"/>
        </w:rPr>
        <w:t xml:space="preserve"> </w:t>
      </w:r>
      <w:r w:rsidR="00A16C31" w:rsidRPr="00161D37">
        <w:rPr>
          <w:rFonts w:ascii="Times New Roman" w:hAnsi="Times New Roman"/>
          <w:sz w:val="22"/>
          <w:szCs w:val="22"/>
        </w:rPr>
        <w:t xml:space="preserve"> </w:t>
      </w:r>
      <w:r w:rsidR="00C11FCF" w:rsidRPr="00161D37">
        <w:rPr>
          <w:rFonts w:ascii="Times New Roman" w:hAnsi="Times New Roman"/>
          <w:sz w:val="22"/>
          <w:szCs w:val="22"/>
        </w:rPr>
        <w:t>PMCID</w:t>
      </w:r>
      <w:r w:rsidR="00331BCC" w:rsidRPr="00161D37">
        <w:rPr>
          <w:rFonts w:ascii="Times New Roman" w:hAnsi="Times New Roman"/>
          <w:sz w:val="22"/>
          <w:szCs w:val="22"/>
        </w:rPr>
        <w:t>:</w:t>
      </w:r>
      <w:r w:rsidR="00B174C2" w:rsidRPr="00161D37">
        <w:rPr>
          <w:rFonts w:ascii="Times New Roman" w:hAnsi="Times New Roman"/>
          <w:sz w:val="22"/>
          <w:szCs w:val="22"/>
        </w:rPr>
        <w:t xml:space="preserve">  </w:t>
      </w:r>
      <w:r w:rsidR="00331BCC" w:rsidRPr="00161D37">
        <w:rPr>
          <w:rFonts w:ascii="Times New Roman" w:hAnsi="Times New Roman"/>
          <w:sz w:val="22"/>
          <w:szCs w:val="22"/>
        </w:rPr>
        <w:t xml:space="preserve"> </w:t>
      </w:r>
      <w:r w:rsidR="00B174C2" w:rsidRPr="00161D37">
        <w:rPr>
          <w:rFonts w:ascii="Times New Roman" w:hAnsi="Times New Roman"/>
          <w:sz w:val="22"/>
          <w:szCs w:val="22"/>
        </w:rPr>
        <w:t>PMC3627505</w:t>
      </w:r>
      <w:r w:rsidR="00A16C31" w:rsidRPr="00161D37">
        <w:rPr>
          <w:rFonts w:ascii="Times New Roman" w:hAnsi="Times New Roman"/>
          <w:sz w:val="22"/>
          <w:szCs w:val="22"/>
        </w:rPr>
        <w:t xml:space="preserve"> </w:t>
      </w:r>
      <w:r w:rsidR="00C11FCF" w:rsidRPr="00161D37">
        <w:rPr>
          <w:rFonts w:ascii="Times New Roman" w:hAnsi="Times New Roman"/>
          <w:sz w:val="22"/>
          <w:szCs w:val="22"/>
        </w:rPr>
        <w:t xml:space="preserve"> </w:t>
      </w:r>
    </w:p>
    <w:p w:rsidR="000000C5" w:rsidRPr="00161D37" w:rsidRDefault="000000C5" w:rsidP="00AE684F">
      <w:pPr>
        <w:tabs>
          <w:tab w:val="num" w:pos="360"/>
          <w:tab w:val="left" w:pos="810"/>
        </w:tabs>
        <w:ind w:left="450" w:hanging="450"/>
        <w:rPr>
          <w:sz w:val="22"/>
          <w:szCs w:val="22"/>
        </w:rPr>
      </w:pPr>
    </w:p>
    <w:p w:rsidR="00AE684F" w:rsidRPr="00161D37" w:rsidRDefault="001A7FD1" w:rsidP="0021206F">
      <w:pPr>
        <w:pStyle w:val="ListParagraph"/>
        <w:numPr>
          <w:ilvl w:val="0"/>
          <w:numId w:val="4"/>
        </w:numPr>
        <w:tabs>
          <w:tab w:val="clear" w:pos="720"/>
          <w:tab w:val="num" w:pos="360"/>
          <w:tab w:val="left" w:pos="810"/>
        </w:tabs>
        <w:ind w:left="360" w:hanging="360"/>
        <w:rPr>
          <w:rFonts w:ascii="Times New Roman" w:hAnsi="Times New Roman"/>
          <w:sz w:val="22"/>
          <w:szCs w:val="22"/>
        </w:rPr>
      </w:pPr>
      <w:r w:rsidRPr="00161D37">
        <w:rPr>
          <w:rFonts w:ascii="Times New Roman" w:hAnsi="Times New Roman"/>
          <w:sz w:val="22"/>
          <w:szCs w:val="22"/>
        </w:rPr>
        <w:t xml:space="preserve">Graff M, Ngwa JS, Workalemahu T, Homuth G, Schipf S, Teumer A, Völzke H, Wallaschofski H, Abecasis GR, Edward L, Francesco C, Sanna S, Scheet P, Schlessinger D, Sidore C, Xiao X, Wang Z, Chanock SJ, Jacobs KB, Hayes RB, Hu F, Van Dam RM; The GIANT Consortium, Crout RJ, Marazita ML, Shaffer JR, Atwood LD, Fox CS, Heard-Costa NL, White C, Choh AC, Czerwinski SA, Demerath EW, Dyer TD, Towne B, Amin N, Oostra BA, Van Duijn CM, Zillikens MC, Esko T, Nelis M, Nikopensius T, Metspalu A, Strachan DP, Monda K, Qi L, North KE, Cupples LA, Gordon-Larsen P, Berndt SI.  Genome-wide analysis of BMI in adolescents and young adults reveals additional insight into the effects of genetic loci over the life course. </w:t>
      </w:r>
      <w:r w:rsidRPr="00161D37">
        <w:rPr>
          <w:rFonts w:ascii="Times New Roman" w:hAnsi="Times New Roman"/>
          <w:i/>
          <w:sz w:val="22"/>
          <w:szCs w:val="22"/>
        </w:rPr>
        <w:t>Human Molecular Genetics</w:t>
      </w:r>
      <w:r w:rsidR="000B4085" w:rsidRPr="00161D37">
        <w:rPr>
          <w:rFonts w:ascii="Times New Roman" w:hAnsi="Times New Roman"/>
          <w:sz w:val="22"/>
          <w:szCs w:val="22"/>
        </w:rPr>
        <w:t xml:space="preserve"> </w:t>
      </w:r>
      <w:r w:rsidR="000B4085" w:rsidRPr="00161D37">
        <w:rPr>
          <w:rFonts w:ascii="Times New Roman" w:hAnsi="Times New Roman"/>
          <w:b/>
          <w:sz w:val="22"/>
          <w:szCs w:val="22"/>
        </w:rPr>
        <w:t>22</w:t>
      </w:r>
      <w:r w:rsidR="000B4085" w:rsidRPr="00161D37">
        <w:rPr>
          <w:rFonts w:ascii="Times New Roman" w:hAnsi="Times New Roman"/>
          <w:sz w:val="22"/>
          <w:szCs w:val="22"/>
        </w:rPr>
        <w:t>(17): 3597-3607, 2013.</w:t>
      </w:r>
      <w:r w:rsidRPr="00161D37">
        <w:rPr>
          <w:rFonts w:ascii="Times New Roman" w:hAnsi="Times New Roman"/>
          <w:sz w:val="22"/>
          <w:szCs w:val="22"/>
        </w:rPr>
        <w:t xml:space="preserve">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10.1093/hmg/ddt205</w:t>
      </w:r>
      <w:r w:rsidR="00B174C2" w:rsidRPr="00161D37">
        <w:rPr>
          <w:rFonts w:ascii="Times New Roman" w:hAnsi="Times New Roman"/>
          <w:sz w:val="22"/>
          <w:szCs w:val="22"/>
        </w:rPr>
        <w:t>,</w:t>
      </w:r>
      <w:r w:rsidRPr="00161D37">
        <w:rPr>
          <w:rFonts w:ascii="Times New Roman" w:hAnsi="Times New Roman"/>
          <w:sz w:val="22"/>
          <w:szCs w:val="22"/>
        </w:rPr>
        <w:t xml:space="preserve"> </w:t>
      </w:r>
      <w:r w:rsidR="00B174C2" w:rsidRPr="00161D37">
        <w:rPr>
          <w:rFonts w:ascii="Times New Roman" w:hAnsi="Times New Roman"/>
          <w:sz w:val="22"/>
          <w:szCs w:val="22"/>
        </w:rPr>
        <w:t>Epub May 12</w:t>
      </w:r>
      <w:r w:rsidRPr="00161D37">
        <w:rPr>
          <w:rFonts w:ascii="Times New Roman" w:hAnsi="Times New Roman"/>
          <w:sz w:val="22"/>
          <w:szCs w:val="22"/>
        </w:rPr>
        <w:t>, 2013.</w:t>
      </w:r>
      <w:r w:rsidR="0021206F" w:rsidRPr="00161D37">
        <w:rPr>
          <w:rFonts w:ascii="Times New Roman" w:hAnsi="Times New Roman"/>
          <w:sz w:val="22"/>
          <w:szCs w:val="22"/>
        </w:rPr>
        <w:t xml:space="preserve">   </w:t>
      </w:r>
      <w:r w:rsidR="00B174C2" w:rsidRPr="00161D37">
        <w:rPr>
          <w:rFonts w:ascii="Times New Roman" w:hAnsi="Times New Roman"/>
          <w:sz w:val="22"/>
          <w:szCs w:val="22"/>
        </w:rPr>
        <w:t xml:space="preserve">PMID: </w:t>
      </w:r>
      <w:r w:rsidR="00EF7596" w:rsidRPr="00161D37">
        <w:rPr>
          <w:rFonts w:ascii="Times New Roman" w:hAnsi="Times New Roman"/>
          <w:sz w:val="22"/>
          <w:szCs w:val="22"/>
        </w:rPr>
        <w:t xml:space="preserve">  </w:t>
      </w:r>
      <w:r w:rsidR="00B174C2" w:rsidRPr="00161D37">
        <w:rPr>
          <w:rFonts w:ascii="Times New Roman" w:hAnsi="Times New Roman"/>
          <w:sz w:val="22"/>
          <w:szCs w:val="22"/>
        </w:rPr>
        <w:t>23669352;   PMCID</w:t>
      </w:r>
      <w:r w:rsidR="005451BF" w:rsidRPr="00161D37">
        <w:rPr>
          <w:rFonts w:ascii="Times New Roman" w:hAnsi="Times New Roman"/>
          <w:sz w:val="22"/>
          <w:szCs w:val="22"/>
        </w:rPr>
        <w:t xml:space="preserve">: </w:t>
      </w:r>
      <w:r w:rsidR="00B174C2" w:rsidRPr="00161D37">
        <w:rPr>
          <w:rFonts w:ascii="Times New Roman" w:hAnsi="Times New Roman"/>
          <w:sz w:val="22"/>
          <w:szCs w:val="22"/>
        </w:rPr>
        <w:t xml:space="preserve">  </w:t>
      </w:r>
      <w:r w:rsidR="005451BF" w:rsidRPr="00161D37">
        <w:rPr>
          <w:rFonts w:ascii="Times New Roman" w:hAnsi="Times New Roman"/>
          <w:sz w:val="22"/>
          <w:szCs w:val="22"/>
        </w:rPr>
        <w:t>PMC3736869</w:t>
      </w:r>
    </w:p>
    <w:p w:rsidR="00491FCD" w:rsidRPr="00161D37" w:rsidRDefault="00491FCD" w:rsidP="00491FCD">
      <w:pPr>
        <w:shd w:val="clear" w:color="auto" w:fill="FFFFFF"/>
        <w:rPr>
          <w:sz w:val="22"/>
          <w:szCs w:val="22"/>
        </w:rPr>
      </w:pPr>
    </w:p>
    <w:p w:rsidR="00D0003F" w:rsidRPr="00161D37" w:rsidRDefault="00491FCD" w:rsidP="00D0003F">
      <w:pPr>
        <w:pStyle w:val="ListParagraph"/>
        <w:numPr>
          <w:ilvl w:val="0"/>
          <w:numId w:val="4"/>
        </w:numPr>
        <w:shd w:val="clear" w:color="auto" w:fill="FFFFFF"/>
        <w:tabs>
          <w:tab w:val="clear" w:pos="720"/>
          <w:tab w:val="left" w:pos="0"/>
        </w:tabs>
        <w:ind w:left="360" w:hanging="360"/>
        <w:rPr>
          <w:rFonts w:ascii="Times New Roman" w:hAnsi="Times New Roman"/>
          <w:sz w:val="22"/>
          <w:szCs w:val="22"/>
        </w:rPr>
      </w:pPr>
      <w:r w:rsidRPr="00161D37">
        <w:rPr>
          <w:rFonts w:ascii="Times New Roman" w:hAnsi="Times New Roman"/>
          <w:sz w:val="22"/>
          <w:szCs w:val="22"/>
        </w:rPr>
        <w:t xml:space="preserve">Morrison J. Characterization and correction of error in genome-wide IBD estimation for samples with population structure. </w:t>
      </w:r>
      <w:r w:rsidRPr="00161D37">
        <w:rPr>
          <w:rFonts w:ascii="Times New Roman" w:hAnsi="Times New Roman"/>
          <w:i/>
          <w:sz w:val="22"/>
          <w:szCs w:val="22"/>
        </w:rPr>
        <w:t>Genetic Epidemiology</w:t>
      </w:r>
      <w:r w:rsidRPr="00161D37">
        <w:rPr>
          <w:rFonts w:ascii="Times New Roman" w:hAnsi="Times New Roman"/>
          <w:sz w:val="22"/>
          <w:szCs w:val="22"/>
        </w:rPr>
        <w:t xml:space="preserve"> </w:t>
      </w:r>
      <w:r w:rsidRPr="00161D37">
        <w:rPr>
          <w:rFonts w:ascii="Times New Roman" w:hAnsi="Times New Roman"/>
          <w:b/>
          <w:sz w:val="22"/>
          <w:szCs w:val="22"/>
        </w:rPr>
        <w:t>37</w:t>
      </w:r>
      <w:r w:rsidRPr="00161D37">
        <w:rPr>
          <w:rFonts w:ascii="Times New Roman" w:hAnsi="Times New Roman"/>
          <w:sz w:val="22"/>
          <w:szCs w:val="22"/>
        </w:rPr>
        <w:t xml:space="preserve">(6): 635-641, 2013.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10.1002/gepi.21737. Epub June 5, 2013</w:t>
      </w:r>
      <w:r w:rsidR="0021206F" w:rsidRPr="00161D37">
        <w:rPr>
          <w:rFonts w:ascii="Times New Roman" w:hAnsi="Times New Roman"/>
          <w:sz w:val="22"/>
          <w:szCs w:val="22"/>
        </w:rPr>
        <w:t xml:space="preserve">.  </w:t>
      </w:r>
      <w:r w:rsidRPr="00161D37">
        <w:rPr>
          <w:rFonts w:ascii="Times New Roman" w:hAnsi="Times New Roman"/>
          <w:sz w:val="22"/>
          <w:szCs w:val="22"/>
        </w:rPr>
        <w:t xml:space="preserve">PMID:   23740691; </w:t>
      </w:r>
      <w:r w:rsidR="00DA2A03" w:rsidRPr="00161D37">
        <w:rPr>
          <w:rFonts w:ascii="Times New Roman" w:hAnsi="Times New Roman"/>
          <w:sz w:val="22"/>
          <w:szCs w:val="22"/>
        </w:rPr>
        <w:t xml:space="preserve"> </w:t>
      </w:r>
      <w:r w:rsidRPr="00161D37">
        <w:rPr>
          <w:rFonts w:ascii="Times New Roman" w:hAnsi="Times New Roman"/>
          <w:sz w:val="22"/>
          <w:szCs w:val="22"/>
        </w:rPr>
        <w:t xml:space="preserve"> </w:t>
      </w:r>
      <w:r w:rsidR="00BA0060" w:rsidRPr="00161D37">
        <w:rPr>
          <w:rFonts w:ascii="Times New Roman" w:hAnsi="Times New Roman"/>
          <w:sz w:val="22"/>
          <w:szCs w:val="22"/>
        </w:rPr>
        <w:t xml:space="preserve">NIHMSID: </w:t>
      </w:r>
      <w:r w:rsidR="00574F1E">
        <w:rPr>
          <w:rFonts w:ascii="Times New Roman" w:hAnsi="Times New Roman"/>
          <w:sz w:val="22"/>
          <w:szCs w:val="22"/>
        </w:rPr>
        <w:t>NIHMS</w:t>
      </w:r>
      <w:r w:rsidR="00BA0060" w:rsidRPr="00161D37">
        <w:rPr>
          <w:rFonts w:ascii="Times New Roman" w:hAnsi="Times New Roman"/>
          <w:sz w:val="22"/>
          <w:szCs w:val="22"/>
        </w:rPr>
        <w:t xml:space="preserve">563805;  </w:t>
      </w:r>
      <w:r w:rsidR="00D0003F" w:rsidRPr="00161D37">
        <w:rPr>
          <w:rFonts w:ascii="Times New Roman" w:hAnsi="Times New Roman"/>
          <w:sz w:val="22"/>
          <w:szCs w:val="22"/>
        </w:rPr>
        <w:t xml:space="preserve"> </w:t>
      </w:r>
      <w:r w:rsidR="00BA0060" w:rsidRPr="00161D37">
        <w:rPr>
          <w:rFonts w:ascii="Times New Roman" w:hAnsi="Times New Roman"/>
          <w:sz w:val="22"/>
          <w:szCs w:val="22"/>
        </w:rPr>
        <w:t xml:space="preserve">PMCID: </w:t>
      </w:r>
      <w:r w:rsidR="00D0003F" w:rsidRPr="00161D37">
        <w:rPr>
          <w:rFonts w:ascii="Times New Roman" w:hAnsi="Times New Roman"/>
          <w:sz w:val="22"/>
          <w:szCs w:val="22"/>
        </w:rPr>
        <w:t xml:space="preserve">   PMC4001853</w:t>
      </w:r>
    </w:p>
    <w:p w:rsidR="00BA0060" w:rsidRPr="00161D37" w:rsidRDefault="00BA0060" w:rsidP="00D0003F">
      <w:pPr>
        <w:pStyle w:val="ListParagraph"/>
        <w:shd w:val="clear" w:color="auto" w:fill="FFFFFF"/>
        <w:tabs>
          <w:tab w:val="left" w:pos="810"/>
        </w:tabs>
        <w:rPr>
          <w:rFonts w:ascii="Times New Roman" w:hAnsi="Times New Roman"/>
          <w:color w:val="FF0000"/>
          <w:sz w:val="22"/>
          <w:szCs w:val="22"/>
        </w:rPr>
      </w:pPr>
    </w:p>
    <w:p w:rsidR="00010F40" w:rsidRPr="00010F40" w:rsidRDefault="00A8379D" w:rsidP="00010F40">
      <w:pPr>
        <w:pStyle w:val="ListParagraph"/>
        <w:numPr>
          <w:ilvl w:val="0"/>
          <w:numId w:val="4"/>
        </w:numPr>
        <w:tabs>
          <w:tab w:val="clear" w:pos="720"/>
          <w:tab w:val="num" w:pos="360"/>
          <w:tab w:val="left" w:pos="810"/>
        </w:tabs>
        <w:ind w:left="360" w:hanging="360"/>
        <w:rPr>
          <w:rFonts w:ascii="Times New Roman" w:hAnsi="Times New Roman"/>
          <w:color w:val="FF0000"/>
          <w:sz w:val="22"/>
          <w:szCs w:val="22"/>
        </w:rPr>
      </w:pPr>
      <w:r w:rsidRPr="00161D37">
        <w:rPr>
          <w:rFonts w:ascii="Times New Roman" w:hAnsi="Times New Roman"/>
          <w:sz w:val="22"/>
          <w:szCs w:val="22"/>
        </w:rPr>
        <w:t xml:space="preserve">Wang Q, Jia P, Cuenco KT, Zeng Z, Feingold E, Marazita ML, Wang L, Zhao Z. Association signals unveiled by a comprehensive gene set enrichment analysis of dental caries genome-wide association studies. </w:t>
      </w:r>
      <w:r w:rsidRPr="00161D37">
        <w:rPr>
          <w:rFonts w:ascii="Times New Roman" w:hAnsi="Times New Roman"/>
          <w:i/>
          <w:sz w:val="22"/>
          <w:szCs w:val="22"/>
        </w:rPr>
        <w:t xml:space="preserve">PLoS ONE </w:t>
      </w:r>
      <w:r w:rsidRPr="00161D37">
        <w:rPr>
          <w:rFonts w:ascii="Times New Roman" w:hAnsi="Times New Roman"/>
          <w:b/>
          <w:sz w:val="22"/>
          <w:szCs w:val="22"/>
        </w:rPr>
        <w:t>8</w:t>
      </w:r>
      <w:r w:rsidRPr="00161D37">
        <w:rPr>
          <w:rFonts w:ascii="Times New Roman" w:hAnsi="Times New Roman"/>
          <w:sz w:val="22"/>
          <w:szCs w:val="22"/>
        </w:rPr>
        <w:t xml:space="preserve">(8):e72653, August 14, 2013.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xml:space="preserve">: 10.1371/journal.pone.0072653. </w:t>
      </w:r>
      <w:r w:rsidR="0021206F" w:rsidRPr="00161D37">
        <w:rPr>
          <w:rFonts w:ascii="Times New Roman" w:hAnsi="Times New Roman"/>
          <w:sz w:val="22"/>
          <w:szCs w:val="22"/>
        </w:rPr>
        <w:t xml:space="preserve"> </w:t>
      </w:r>
      <w:r w:rsidRPr="00161D37">
        <w:rPr>
          <w:rFonts w:ascii="Times New Roman" w:hAnsi="Times New Roman"/>
          <w:sz w:val="22"/>
          <w:szCs w:val="22"/>
        </w:rPr>
        <w:t>PMID:   23967329;   PMCID:   PMC3743773</w:t>
      </w:r>
    </w:p>
    <w:p w:rsidR="00010F40" w:rsidRPr="00010F40" w:rsidRDefault="00010F40" w:rsidP="00010F40">
      <w:pPr>
        <w:pStyle w:val="ListParagraph"/>
        <w:rPr>
          <w:rFonts w:ascii="Times New Roman" w:hAnsi="Times New Roman"/>
          <w:sz w:val="22"/>
          <w:szCs w:val="22"/>
        </w:rPr>
      </w:pPr>
    </w:p>
    <w:p w:rsidR="00161D37" w:rsidRPr="00010F40" w:rsidRDefault="0090596B" w:rsidP="00010F40">
      <w:pPr>
        <w:pStyle w:val="ListParagraph"/>
        <w:numPr>
          <w:ilvl w:val="0"/>
          <w:numId w:val="4"/>
        </w:numPr>
        <w:tabs>
          <w:tab w:val="clear" w:pos="720"/>
          <w:tab w:val="num" w:pos="360"/>
          <w:tab w:val="left" w:pos="810"/>
        </w:tabs>
        <w:ind w:left="360" w:hanging="360"/>
        <w:rPr>
          <w:rFonts w:ascii="Times New Roman" w:hAnsi="Times New Roman"/>
          <w:color w:val="FF0000"/>
          <w:sz w:val="22"/>
          <w:szCs w:val="22"/>
        </w:rPr>
      </w:pPr>
      <w:r w:rsidRPr="00010F40">
        <w:rPr>
          <w:rFonts w:ascii="Times New Roman" w:hAnsi="Times New Roman"/>
          <w:sz w:val="22"/>
          <w:szCs w:val="22"/>
        </w:rPr>
        <w:t xml:space="preserve">Randall CL, McNeil DW, Crout RJ, Weyant RJ, Marazita ML Collecting psychosocial self-report data in oral health research: Impact of literacy level and computerised administration. </w:t>
      </w:r>
      <w:r w:rsidRPr="00010F40">
        <w:rPr>
          <w:rFonts w:ascii="Times New Roman" w:hAnsi="Times New Roman"/>
          <w:i/>
          <w:sz w:val="22"/>
          <w:szCs w:val="22"/>
        </w:rPr>
        <w:t xml:space="preserve">Social Science and Dentistry </w:t>
      </w:r>
      <w:r w:rsidRPr="00010F40">
        <w:rPr>
          <w:rFonts w:ascii="Times New Roman" w:hAnsi="Times New Roman"/>
          <w:b/>
          <w:sz w:val="22"/>
          <w:szCs w:val="22"/>
        </w:rPr>
        <w:t>2</w:t>
      </w:r>
      <w:r w:rsidRPr="00010F40">
        <w:rPr>
          <w:rFonts w:ascii="Times New Roman" w:hAnsi="Times New Roman"/>
          <w:sz w:val="22"/>
          <w:szCs w:val="22"/>
        </w:rPr>
        <w:t>(2): 80-87</w:t>
      </w:r>
      <w:r w:rsidR="00B0619A" w:rsidRPr="00010F40">
        <w:rPr>
          <w:rFonts w:ascii="Times New Roman" w:hAnsi="Times New Roman"/>
          <w:sz w:val="22"/>
          <w:szCs w:val="22"/>
        </w:rPr>
        <w:t>, 2013</w:t>
      </w:r>
      <w:r w:rsidRPr="00010F40">
        <w:rPr>
          <w:rFonts w:ascii="Times New Roman" w:hAnsi="Times New Roman"/>
          <w:sz w:val="22"/>
          <w:szCs w:val="22"/>
        </w:rPr>
        <w:t>.</w:t>
      </w:r>
      <w:r w:rsidR="00574F1E" w:rsidRPr="00010F40">
        <w:rPr>
          <w:rFonts w:ascii="Times New Roman" w:hAnsi="Times New Roman"/>
          <w:sz w:val="22"/>
          <w:szCs w:val="22"/>
        </w:rPr>
        <w:t xml:space="preserve"> </w:t>
      </w:r>
      <w:r w:rsidR="00010F40" w:rsidRPr="00010F40">
        <w:rPr>
          <w:rFonts w:ascii="Times New Roman" w:hAnsi="Times New Roman"/>
          <w:sz w:val="22"/>
          <w:szCs w:val="22"/>
        </w:rPr>
        <w:t xml:space="preserve">PMID:  26306161;  </w:t>
      </w:r>
      <w:r w:rsidR="00010F40" w:rsidRPr="00010F40">
        <w:rPr>
          <w:rFonts w:ascii="Times New Roman" w:hAnsi="Times New Roman"/>
          <w:i/>
          <w:sz w:val="22"/>
          <w:szCs w:val="22"/>
        </w:rPr>
        <w:t xml:space="preserve"> </w:t>
      </w:r>
      <w:r w:rsidR="00574F1E" w:rsidRPr="00010F40">
        <w:rPr>
          <w:rFonts w:ascii="Times New Roman" w:hAnsi="Times New Roman"/>
          <w:sz w:val="22"/>
          <w:szCs w:val="22"/>
        </w:rPr>
        <w:t>NIHMSID: NIHMS</w:t>
      </w:r>
      <w:r w:rsidRPr="00010F40">
        <w:rPr>
          <w:rFonts w:ascii="Times New Roman" w:hAnsi="Times New Roman"/>
          <w:sz w:val="22"/>
          <w:szCs w:val="22"/>
        </w:rPr>
        <w:t xml:space="preserve">574550; </w:t>
      </w:r>
      <w:r w:rsidR="00574F1E" w:rsidRPr="00010F40">
        <w:rPr>
          <w:rFonts w:ascii="Times New Roman" w:hAnsi="Times New Roman"/>
          <w:sz w:val="22"/>
          <w:szCs w:val="22"/>
        </w:rPr>
        <w:t xml:space="preserve">  </w:t>
      </w:r>
      <w:r w:rsidRPr="00010F40">
        <w:rPr>
          <w:rFonts w:ascii="Times New Roman" w:hAnsi="Times New Roman"/>
          <w:sz w:val="22"/>
          <w:szCs w:val="22"/>
        </w:rPr>
        <w:t>PMCID</w:t>
      </w:r>
      <w:r w:rsidR="00574F1E" w:rsidRPr="00010F40">
        <w:rPr>
          <w:rFonts w:ascii="Times New Roman" w:hAnsi="Times New Roman"/>
          <w:sz w:val="22"/>
          <w:szCs w:val="22"/>
        </w:rPr>
        <w:t>:  PMC4545655</w:t>
      </w:r>
    </w:p>
    <w:p w:rsidR="00161D37" w:rsidRPr="00161D37" w:rsidRDefault="00161D37" w:rsidP="00161D37">
      <w:pPr>
        <w:pStyle w:val="ListParagraph"/>
        <w:rPr>
          <w:rFonts w:ascii="Times New Roman" w:hAnsi="Times New Roman"/>
          <w:sz w:val="22"/>
          <w:szCs w:val="22"/>
        </w:rPr>
      </w:pPr>
    </w:p>
    <w:p w:rsidR="00161D37" w:rsidRPr="00161D37" w:rsidRDefault="00161D37" w:rsidP="00161D37">
      <w:pPr>
        <w:pStyle w:val="ListParagraph"/>
        <w:numPr>
          <w:ilvl w:val="0"/>
          <w:numId w:val="4"/>
        </w:numPr>
        <w:tabs>
          <w:tab w:val="clear" w:pos="720"/>
          <w:tab w:val="num" w:pos="360"/>
        </w:tabs>
        <w:ind w:left="360" w:hanging="360"/>
        <w:rPr>
          <w:rFonts w:ascii="Times New Roman" w:hAnsi="Times New Roman"/>
          <w:color w:val="FF0000"/>
          <w:sz w:val="22"/>
          <w:szCs w:val="22"/>
        </w:rPr>
      </w:pPr>
      <w:r w:rsidRPr="00161D37">
        <w:rPr>
          <w:rFonts w:ascii="Times New Roman" w:hAnsi="Times New Roman"/>
          <w:sz w:val="22"/>
          <w:szCs w:val="22"/>
        </w:rPr>
        <w:t xml:space="preserve">Middlebrooks CD, Mukhopadhyay N, Tinker SW, Allen EG, Bean LJ, Begum F, Chowdhury R, </w:t>
      </w:r>
      <w:r w:rsidRPr="00161D37">
        <w:rPr>
          <w:rFonts w:ascii="Times New Roman" w:hAnsi="Times New Roman"/>
          <w:sz w:val="22"/>
          <w:szCs w:val="22"/>
        </w:rPr>
        <w:lastRenderedPageBreak/>
        <w:t xml:space="preserve">Cheung V, Doheny K, Adams M, Feingold E, Sherman SL. Evidence for dysregulation of genome-wide recombination in oocytes with nondisjoined chromosomes 21. </w:t>
      </w:r>
      <w:r w:rsidRPr="00161D37">
        <w:rPr>
          <w:rFonts w:ascii="Times New Roman" w:hAnsi="Times New Roman"/>
          <w:i/>
          <w:sz w:val="22"/>
          <w:szCs w:val="22"/>
        </w:rPr>
        <w:t>Human Molecular Genetics</w:t>
      </w:r>
      <w:r w:rsidRPr="00161D37">
        <w:rPr>
          <w:rFonts w:ascii="Times New Roman" w:hAnsi="Times New Roman"/>
          <w:sz w:val="22"/>
          <w:szCs w:val="22"/>
        </w:rPr>
        <w:t xml:space="preserve"> </w:t>
      </w:r>
      <w:r w:rsidRPr="00161D37">
        <w:rPr>
          <w:rFonts w:ascii="Times New Roman" w:hAnsi="Times New Roman"/>
          <w:b/>
          <w:sz w:val="22"/>
          <w:szCs w:val="22"/>
        </w:rPr>
        <w:t>23</w:t>
      </w:r>
      <w:r w:rsidRPr="00161D37">
        <w:rPr>
          <w:rFonts w:ascii="Times New Roman" w:hAnsi="Times New Roman"/>
          <w:sz w:val="22"/>
          <w:szCs w:val="22"/>
        </w:rPr>
        <w:t xml:space="preserve">(2): 408-17, 2014. </w:t>
      </w:r>
      <w:proofErr w:type="gramStart"/>
      <w:r w:rsidRPr="00161D37">
        <w:rPr>
          <w:rFonts w:ascii="Times New Roman" w:hAnsi="Times New Roman"/>
          <w:sz w:val="22"/>
          <w:szCs w:val="22"/>
        </w:rPr>
        <w:t>doi</w:t>
      </w:r>
      <w:proofErr w:type="gramEnd"/>
      <w:r w:rsidRPr="00161D37">
        <w:rPr>
          <w:rFonts w:ascii="Times New Roman" w:hAnsi="Times New Roman"/>
          <w:sz w:val="22"/>
          <w:szCs w:val="22"/>
        </w:rPr>
        <w:t>: 10.1093/hmg/ddt433. Epub September 6, 2013. PMID:  24014426;  PMCID:  PMC3869361</w:t>
      </w:r>
    </w:p>
    <w:p w:rsidR="00161D37" w:rsidRPr="00161D37" w:rsidRDefault="00161D37" w:rsidP="00161D37">
      <w:pPr>
        <w:pStyle w:val="ListParagraph"/>
        <w:rPr>
          <w:rFonts w:ascii="Times New Roman" w:hAnsi="Times New Roman"/>
          <w:sz w:val="22"/>
          <w:szCs w:val="22"/>
        </w:rPr>
      </w:pPr>
    </w:p>
    <w:p w:rsidR="00F50545" w:rsidRDefault="00E76778" w:rsidP="00F50545">
      <w:pPr>
        <w:pStyle w:val="ListParagraph"/>
        <w:numPr>
          <w:ilvl w:val="0"/>
          <w:numId w:val="4"/>
        </w:numPr>
        <w:tabs>
          <w:tab w:val="clear" w:pos="720"/>
          <w:tab w:val="num" w:pos="360"/>
        </w:tabs>
        <w:ind w:left="360" w:hanging="360"/>
        <w:rPr>
          <w:rFonts w:ascii="Times New Roman" w:hAnsi="Times New Roman"/>
          <w:sz w:val="22"/>
          <w:szCs w:val="22"/>
        </w:rPr>
      </w:pPr>
      <w:r w:rsidRPr="00161D37">
        <w:rPr>
          <w:rFonts w:ascii="Times New Roman" w:hAnsi="Times New Roman"/>
          <w:sz w:val="22"/>
          <w:szCs w:val="22"/>
        </w:rPr>
        <w:t xml:space="preserve">Foxman B, Srinivasan U, Wen A, Zhang L, Marrs CF, Goldberg D, Weyant R, McNeil D, Crout R, Marazita M. Exploring the effect of dentition, dental decay and familiality on oral health using metabolomics.  </w:t>
      </w:r>
      <w:r w:rsidR="00CC43AB" w:rsidRPr="00161D37">
        <w:rPr>
          <w:rFonts w:ascii="Times New Roman" w:hAnsi="Times New Roman"/>
          <w:i/>
          <w:sz w:val="22"/>
          <w:szCs w:val="22"/>
        </w:rPr>
        <w:t>Infection, G</w:t>
      </w:r>
      <w:r w:rsidRPr="00161D37">
        <w:rPr>
          <w:rFonts w:ascii="Times New Roman" w:hAnsi="Times New Roman"/>
          <w:i/>
          <w:sz w:val="22"/>
          <w:szCs w:val="22"/>
        </w:rPr>
        <w:t>enetics and Evolution</w:t>
      </w:r>
      <w:r w:rsidR="006C1910" w:rsidRPr="00161D37">
        <w:rPr>
          <w:rFonts w:ascii="Times New Roman" w:hAnsi="Times New Roman"/>
          <w:b/>
          <w:i/>
          <w:sz w:val="22"/>
          <w:szCs w:val="22"/>
        </w:rPr>
        <w:t xml:space="preserve"> </w:t>
      </w:r>
      <w:r w:rsidR="006C1910" w:rsidRPr="00161D37">
        <w:rPr>
          <w:rFonts w:ascii="Times New Roman" w:hAnsi="Times New Roman"/>
          <w:b/>
          <w:sz w:val="22"/>
          <w:szCs w:val="22"/>
        </w:rPr>
        <w:t>22</w:t>
      </w:r>
      <w:r w:rsidR="006C1910" w:rsidRPr="00161D37">
        <w:rPr>
          <w:rFonts w:ascii="Times New Roman" w:hAnsi="Times New Roman"/>
          <w:sz w:val="22"/>
          <w:szCs w:val="22"/>
        </w:rPr>
        <w:t>: 201-207, 2014.</w:t>
      </w:r>
      <w:r w:rsidR="00CC43AB" w:rsidRPr="00161D37">
        <w:rPr>
          <w:rFonts w:ascii="Times New Roman" w:hAnsi="Times New Roman"/>
          <w:sz w:val="22"/>
          <w:szCs w:val="22"/>
        </w:rPr>
        <w:t xml:space="preserve">  </w:t>
      </w:r>
      <w:proofErr w:type="gramStart"/>
      <w:r w:rsidR="00CC43AB" w:rsidRPr="00161D37">
        <w:rPr>
          <w:rFonts w:ascii="Times New Roman" w:hAnsi="Times New Roman"/>
          <w:sz w:val="22"/>
          <w:szCs w:val="22"/>
        </w:rPr>
        <w:t>doi</w:t>
      </w:r>
      <w:proofErr w:type="gramEnd"/>
      <w:r w:rsidR="00CC43AB" w:rsidRPr="00161D37">
        <w:rPr>
          <w:rFonts w:ascii="Times New Roman" w:hAnsi="Times New Roman"/>
          <w:sz w:val="22"/>
          <w:szCs w:val="22"/>
        </w:rPr>
        <w:t>: 10.1016/j.meegid.2013.09.020, Epub September 27, 2013</w:t>
      </w:r>
      <w:r w:rsidR="0021206F" w:rsidRPr="00161D37">
        <w:rPr>
          <w:rFonts w:ascii="Times New Roman" w:hAnsi="Times New Roman"/>
          <w:sz w:val="22"/>
          <w:szCs w:val="22"/>
        </w:rPr>
        <w:t xml:space="preserve">.  </w:t>
      </w:r>
      <w:r w:rsidR="006C1910" w:rsidRPr="00161D37">
        <w:rPr>
          <w:rFonts w:ascii="Times New Roman" w:hAnsi="Times New Roman"/>
          <w:sz w:val="22"/>
          <w:szCs w:val="22"/>
        </w:rPr>
        <w:t xml:space="preserve">PMID:  </w:t>
      </w:r>
      <w:r w:rsidR="00CC43AB" w:rsidRPr="00161D37">
        <w:rPr>
          <w:rFonts w:ascii="Times New Roman" w:hAnsi="Times New Roman"/>
          <w:sz w:val="22"/>
          <w:szCs w:val="22"/>
        </w:rPr>
        <w:t>24080168;  PMCID</w:t>
      </w:r>
      <w:r w:rsidR="00110EC2" w:rsidRPr="00161D37">
        <w:rPr>
          <w:rFonts w:ascii="Times New Roman" w:hAnsi="Times New Roman"/>
          <w:sz w:val="22"/>
          <w:szCs w:val="22"/>
        </w:rPr>
        <w:t>: PMC3943654</w:t>
      </w:r>
    </w:p>
    <w:p w:rsidR="00F50545" w:rsidRPr="00F50545" w:rsidRDefault="00F50545" w:rsidP="00F50545">
      <w:pPr>
        <w:pStyle w:val="ListParagraph"/>
        <w:rPr>
          <w:rFonts w:ascii="Times New Roman" w:hAnsi="Times New Roman"/>
          <w:sz w:val="22"/>
          <w:szCs w:val="22"/>
        </w:rPr>
      </w:pPr>
    </w:p>
    <w:p w:rsidR="00F50545" w:rsidRDefault="00200EAB"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Wang Q, Jia P, T. Cuenco K, Feingold E, Marazita ML, Wang L, and Zhao Z. Multi-dimensional prioritization of dental caries candidate genes and its enriched dense network modules. </w:t>
      </w:r>
      <w:r w:rsidRPr="00F50545">
        <w:rPr>
          <w:rFonts w:ascii="Times New Roman" w:hAnsi="Times New Roman"/>
          <w:i/>
          <w:sz w:val="22"/>
          <w:szCs w:val="22"/>
        </w:rPr>
        <w:t xml:space="preserve"> PLoS ONE </w:t>
      </w:r>
      <w:r w:rsidRPr="00F50545">
        <w:rPr>
          <w:rFonts w:ascii="Times New Roman" w:hAnsi="Times New Roman"/>
          <w:b/>
          <w:sz w:val="22"/>
          <w:szCs w:val="22"/>
        </w:rPr>
        <w:t>8</w:t>
      </w:r>
      <w:r w:rsidRPr="00F50545">
        <w:rPr>
          <w:rFonts w:ascii="Times New Roman" w:hAnsi="Times New Roman"/>
          <w:sz w:val="22"/>
          <w:szCs w:val="22"/>
        </w:rPr>
        <w:t>(10):</w:t>
      </w:r>
      <w:r w:rsidR="00EF7272" w:rsidRPr="00F50545">
        <w:rPr>
          <w:rFonts w:ascii="Times New Roman" w:hAnsi="Times New Roman"/>
          <w:sz w:val="22"/>
          <w:szCs w:val="22"/>
        </w:rPr>
        <w:t xml:space="preserve"> </w:t>
      </w:r>
      <w:r w:rsidRPr="00F50545">
        <w:rPr>
          <w:rFonts w:ascii="Times New Roman" w:hAnsi="Times New Roman"/>
          <w:sz w:val="22"/>
          <w:szCs w:val="22"/>
        </w:rPr>
        <w:t>e76666</w:t>
      </w:r>
      <w:r w:rsidR="00EF7272" w:rsidRPr="00F50545">
        <w:rPr>
          <w:rFonts w:ascii="Times New Roman" w:hAnsi="Times New Roman"/>
          <w:sz w:val="22"/>
          <w:szCs w:val="22"/>
        </w:rPr>
        <w:t>, October 11, 2013</w:t>
      </w:r>
      <w:r w:rsidRPr="00F50545">
        <w:rPr>
          <w:rFonts w:ascii="Times New Roman" w:hAnsi="Times New Roman"/>
          <w:sz w:val="22"/>
          <w:szCs w:val="22"/>
        </w:rPr>
        <w:t xml:space="preserve">. </w:t>
      </w:r>
      <w:proofErr w:type="gramStart"/>
      <w:r w:rsidRPr="00F50545">
        <w:rPr>
          <w:rFonts w:ascii="Times New Roman" w:hAnsi="Times New Roman"/>
          <w:sz w:val="22"/>
          <w:szCs w:val="22"/>
        </w:rPr>
        <w:t>doi</w:t>
      </w:r>
      <w:proofErr w:type="gramEnd"/>
      <w:r w:rsidRPr="00F50545">
        <w:rPr>
          <w:rFonts w:ascii="Times New Roman" w:hAnsi="Times New Roman"/>
          <w:sz w:val="22"/>
          <w:szCs w:val="22"/>
        </w:rPr>
        <w:t>: 10.1371/journal.pone.0076666.</w:t>
      </w:r>
      <w:r w:rsidR="0021206F" w:rsidRPr="00F50545">
        <w:rPr>
          <w:rFonts w:ascii="Times New Roman" w:hAnsi="Times New Roman"/>
          <w:color w:val="FF0000"/>
          <w:sz w:val="22"/>
          <w:szCs w:val="22"/>
        </w:rPr>
        <w:t xml:space="preserve">  </w:t>
      </w:r>
      <w:r w:rsidR="00EF7272" w:rsidRPr="00F50545">
        <w:rPr>
          <w:rFonts w:ascii="Times New Roman" w:hAnsi="Times New Roman"/>
          <w:sz w:val="22"/>
          <w:szCs w:val="22"/>
        </w:rPr>
        <w:t>PMID:   24146904;   PMCID:   PMC3795720</w:t>
      </w:r>
    </w:p>
    <w:p w:rsidR="00F50545" w:rsidRPr="00F50545" w:rsidRDefault="00F50545" w:rsidP="00F50545">
      <w:pPr>
        <w:pStyle w:val="ListParagraph"/>
        <w:rPr>
          <w:rFonts w:ascii="Times New Roman" w:hAnsi="Times New Roman"/>
          <w:sz w:val="22"/>
          <w:szCs w:val="22"/>
        </w:rPr>
      </w:pPr>
    </w:p>
    <w:p w:rsidR="00F50545" w:rsidRDefault="00A71A39"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Stephens SH, Hartz SM, Hoft NR, Saccone NL, Corley RC, Hewitt JK, Hopfer CJ, Breslau N, Coon H, Chen X, Ducci F, Dueker N, Franceschini N, Frank J, Han Y, Hansel NN, Jiang C, Korhonen T, Lind PA, Liu J, Lyytikäinen LP, Michel M, Shaffer JR, Short SE, Sun J, Teumer A, Thompson JR, Vogelzangs N, Vink JM, Wenzlaff A, Wheeler W, Yang BZ, Aggen SH, Balmforth AJ, Baumeister SE, Beaty TH, Benjamin DJ, Bergen AW, Broms U, Cesarini D, Chatterjee N, Chen J, Cheng YC, Cichon S, Couper D, Cucca F, Dick D, Foroud T, Furberg H, Giegling I, Gillespie NA, Gu F, Hall AS, Hällfors J, Han S, Hartmann AM, Heikkilä K, Hickie IB, Hottenga JJ, Jousilahti P, Kaakinen M, Kähönen M, Koellinger PD, Kittner S, Konte B, Landi MT, Laatikainen T, Leppert M, Levy SM, Mathias RA, McNeil DW, Medland SE, Montgomery GW, Murray T, Nauck M, North KE, Paré PD, Pergadia M, Ruczinski I, Salomaa V, Viikari J, Willemsen G, Barnes KC, Boerwinkle E, Boomsma DI, Caporaso N, Edenberg HJ, Francks C, Gelernter J, Grabe HJ, Hops H, Jarvelin MR, Johannesson M, Kendler KS, Lehtimäki T, Magnusson PK</w:t>
      </w:r>
      <w:r w:rsidR="009515F1" w:rsidRPr="00F50545">
        <w:rPr>
          <w:rFonts w:ascii="Times New Roman" w:hAnsi="Times New Roman"/>
          <w:sz w:val="22"/>
          <w:szCs w:val="22"/>
        </w:rPr>
        <w:t>E</w:t>
      </w:r>
      <w:r w:rsidRPr="00F50545">
        <w:rPr>
          <w:rFonts w:ascii="Times New Roman" w:hAnsi="Times New Roman"/>
          <w:sz w:val="22"/>
          <w:szCs w:val="22"/>
        </w:rPr>
        <w:t xml:space="preserve">, Marazita ML, Marchini J, Mitchell BD, Nöthen MM, Penninx BW, Raitakari O, Rietschel M, Rujescu D, Samani NJ, Schwartz AG, Shete S, Spitz M, Swan GE, Völzke H, Veijola J, Wei Q, Amos C, Cannon DS, Grucza R, Hatsukami D, Heath A, Johnson EO, Kaprio J, Madden P, Martin NG, Stevens VL, Weiss RB, Kraft P, Bierut LJ, Ehringer MA. </w:t>
      </w:r>
      <w:r w:rsidRPr="00F50545">
        <w:rPr>
          <w:rFonts w:ascii="Times New Roman" w:hAnsi="Times New Roman"/>
          <w:bCs/>
          <w:sz w:val="22"/>
          <w:szCs w:val="22"/>
        </w:rPr>
        <w:t xml:space="preserve">Distinct loci in the </w:t>
      </w:r>
      <w:r w:rsidRPr="00F50545">
        <w:rPr>
          <w:rFonts w:ascii="Times New Roman" w:hAnsi="Times New Roman"/>
          <w:bCs/>
          <w:i/>
          <w:iCs/>
          <w:sz w:val="22"/>
          <w:szCs w:val="22"/>
        </w:rPr>
        <w:t>CHRNA5</w:t>
      </w:r>
      <w:r w:rsidRPr="00F50545">
        <w:rPr>
          <w:rFonts w:ascii="Times New Roman" w:hAnsi="Times New Roman"/>
          <w:bCs/>
          <w:sz w:val="22"/>
          <w:szCs w:val="22"/>
        </w:rPr>
        <w:t>/</w:t>
      </w:r>
      <w:r w:rsidRPr="00F50545">
        <w:rPr>
          <w:rFonts w:ascii="Times New Roman" w:hAnsi="Times New Roman"/>
          <w:bCs/>
          <w:i/>
          <w:iCs/>
          <w:sz w:val="22"/>
          <w:szCs w:val="22"/>
        </w:rPr>
        <w:t>CHRNA3</w:t>
      </w:r>
      <w:r w:rsidRPr="00F50545">
        <w:rPr>
          <w:rFonts w:ascii="Times New Roman" w:hAnsi="Times New Roman"/>
          <w:bCs/>
          <w:sz w:val="22"/>
          <w:szCs w:val="22"/>
        </w:rPr>
        <w:t>/</w:t>
      </w:r>
      <w:r w:rsidRPr="00F50545">
        <w:rPr>
          <w:rFonts w:ascii="Times New Roman" w:hAnsi="Times New Roman"/>
          <w:bCs/>
          <w:i/>
          <w:iCs/>
          <w:sz w:val="22"/>
          <w:szCs w:val="22"/>
        </w:rPr>
        <w:t xml:space="preserve">CHRNB4 </w:t>
      </w:r>
      <w:r w:rsidRPr="00F50545">
        <w:rPr>
          <w:rFonts w:ascii="Times New Roman" w:hAnsi="Times New Roman"/>
          <w:bCs/>
          <w:sz w:val="22"/>
          <w:szCs w:val="22"/>
        </w:rPr>
        <w:t>gene cluster are associated with onset</w:t>
      </w:r>
      <w:r w:rsidRPr="00F50545">
        <w:rPr>
          <w:rFonts w:ascii="Times New Roman" w:hAnsi="Times New Roman"/>
          <w:bCs/>
          <w:i/>
          <w:iCs/>
          <w:sz w:val="22"/>
          <w:szCs w:val="22"/>
        </w:rPr>
        <w:t xml:space="preserve"> </w:t>
      </w:r>
      <w:r w:rsidRPr="00F50545">
        <w:rPr>
          <w:rFonts w:ascii="Times New Roman" w:hAnsi="Times New Roman"/>
          <w:bCs/>
          <w:sz w:val="22"/>
          <w:szCs w:val="22"/>
        </w:rPr>
        <w:t>of regular smoking.</w:t>
      </w:r>
      <w:r w:rsidRPr="00F50545">
        <w:rPr>
          <w:rFonts w:ascii="Times New Roman" w:hAnsi="Times New Roman"/>
          <w:sz w:val="22"/>
          <w:szCs w:val="22"/>
        </w:rPr>
        <w:t xml:space="preserve"> </w:t>
      </w:r>
      <w:r w:rsidRPr="00F50545">
        <w:rPr>
          <w:rFonts w:ascii="Times New Roman" w:hAnsi="Times New Roman"/>
          <w:i/>
          <w:sz w:val="22"/>
          <w:szCs w:val="22"/>
        </w:rPr>
        <w:t xml:space="preserve">Genetic Epidemiology </w:t>
      </w:r>
      <w:r w:rsidRPr="00F50545">
        <w:rPr>
          <w:rFonts w:ascii="Times New Roman" w:hAnsi="Times New Roman"/>
          <w:b/>
          <w:sz w:val="22"/>
          <w:szCs w:val="22"/>
        </w:rPr>
        <w:t>37</w:t>
      </w:r>
      <w:r w:rsidRPr="00F50545">
        <w:rPr>
          <w:rFonts w:ascii="Times New Roman" w:hAnsi="Times New Roman"/>
          <w:sz w:val="22"/>
          <w:szCs w:val="22"/>
        </w:rPr>
        <w:t>(8): 846-859</w:t>
      </w:r>
      <w:r w:rsidR="00A551D0" w:rsidRPr="00F50545">
        <w:rPr>
          <w:rFonts w:ascii="Times New Roman" w:hAnsi="Times New Roman"/>
          <w:sz w:val="22"/>
          <w:szCs w:val="22"/>
        </w:rPr>
        <w:t>,</w:t>
      </w:r>
      <w:r w:rsidRPr="00F50545">
        <w:rPr>
          <w:rFonts w:ascii="Times New Roman" w:hAnsi="Times New Roman"/>
          <w:i/>
          <w:sz w:val="22"/>
          <w:szCs w:val="22"/>
        </w:rPr>
        <w:t xml:space="preserve"> </w:t>
      </w:r>
      <w:r w:rsidRPr="00F50545">
        <w:rPr>
          <w:rFonts w:ascii="Times New Roman" w:hAnsi="Times New Roman"/>
          <w:sz w:val="22"/>
          <w:szCs w:val="22"/>
        </w:rPr>
        <w:t xml:space="preserve">2013. </w:t>
      </w:r>
      <w:proofErr w:type="gramStart"/>
      <w:r w:rsidRPr="00F50545">
        <w:rPr>
          <w:rFonts w:ascii="Times New Roman" w:hAnsi="Times New Roman"/>
          <w:sz w:val="22"/>
          <w:szCs w:val="22"/>
        </w:rPr>
        <w:t>doi</w:t>
      </w:r>
      <w:proofErr w:type="gramEnd"/>
      <w:r w:rsidRPr="00F50545">
        <w:rPr>
          <w:rFonts w:ascii="Times New Roman" w:hAnsi="Times New Roman"/>
          <w:sz w:val="22"/>
          <w:szCs w:val="22"/>
        </w:rPr>
        <w:t xml:space="preserve">: 10.1002/gepi.21760, Epub November 1, 2013. </w:t>
      </w:r>
      <w:r w:rsidR="00296F66" w:rsidRPr="00F50545">
        <w:rPr>
          <w:rFonts w:ascii="Times New Roman" w:hAnsi="Times New Roman"/>
          <w:sz w:val="22"/>
          <w:szCs w:val="22"/>
        </w:rPr>
        <w:t xml:space="preserve">PMID:  24186853;  </w:t>
      </w:r>
      <w:r w:rsidRPr="00F50545">
        <w:rPr>
          <w:rFonts w:ascii="Times New Roman" w:hAnsi="Times New Roman"/>
          <w:sz w:val="22"/>
          <w:szCs w:val="22"/>
        </w:rPr>
        <w:t>PMCID</w:t>
      </w:r>
      <w:r w:rsidR="00374FB7" w:rsidRPr="00F50545">
        <w:rPr>
          <w:rFonts w:ascii="Times New Roman" w:hAnsi="Times New Roman"/>
          <w:sz w:val="22"/>
          <w:szCs w:val="22"/>
        </w:rPr>
        <w:t>: PMC3947535</w:t>
      </w:r>
    </w:p>
    <w:p w:rsidR="00F50545" w:rsidRDefault="00F50545" w:rsidP="00F50545">
      <w:pPr>
        <w:pStyle w:val="ListParagraph"/>
        <w:ind w:left="360"/>
        <w:rPr>
          <w:rFonts w:ascii="Times New Roman" w:hAnsi="Times New Roman"/>
          <w:sz w:val="22"/>
          <w:szCs w:val="22"/>
        </w:rPr>
      </w:pPr>
    </w:p>
    <w:p w:rsidR="00F50545" w:rsidRDefault="00FA113E"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Shaffer JR, Polk DE, Wang X, Feingold E, Weeks, DE, Lee MK, T Cuenco K, Weyant RJ, </w:t>
      </w:r>
      <w:r w:rsidR="004D79C4" w:rsidRPr="00F50545">
        <w:rPr>
          <w:rFonts w:ascii="Times New Roman" w:hAnsi="Times New Roman"/>
          <w:sz w:val="22"/>
          <w:szCs w:val="22"/>
        </w:rPr>
        <w:t>Crout RJ, McNeil DW, Marazita ML</w:t>
      </w:r>
      <w:r w:rsidRPr="00F50545">
        <w:rPr>
          <w:rFonts w:ascii="Times New Roman" w:hAnsi="Times New Roman"/>
          <w:sz w:val="22"/>
          <w:szCs w:val="22"/>
        </w:rPr>
        <w:t xml:space="preserve">. Genome-wide association study of periodontal health measured by probing depth in adults aged 18-49 years. </w:t>
      </w:r>
      <w:r w:rsidRPr="00F50545">
        <w:rPr>
          <w:rFonts w:ascii="Times New Roman" w:hAnsi="Times New Roman"/>
          <w:i/>
          <w:sz w:val="22"/>
          <w:szCs w:val="22"/>
        </w:rPr>
        <w:t xml:space="preserve">G3: Genes, Genomes, </w:t>
      </w:r>
      <w:proofErr w:type="gramStart"/>
      <w:r w:rsidRPr="00F50545">
        <w:rPr>
          <w:rFonts w:ascii="Times New Roman" w:hAnsi="Times New Roman"/>
          <w:i/>
          <w:sz w:val="22"/>
          <w:szCs w:val="22"/>
        </w:rPr>
        <w:t>Genetics</w:t>
      </w:r>
      <w:proofErr w:type="gramEnd"/>
      <w:r w:rsidR="004D79C4" w:rsidRPr="00F50545">
        <w:rPr>
          <w:rFonts w:ascii="Times New Roman" w:hAnsi="Times New Roman"/>
          <w:sz w:val="22"/>
          <w:szCs w:val="22"/>
        </w:rPr>
        <w:t xml:space="preserve"> </w:t>
      </w:r>
      <w:r w:rsidR="004D79C4" w:rsidRPr="00F50545">
        <w:rPr>
          <w:rFonts w:ascii="Times New Roman" w:hAnsi="Times New Roman"/>
          <w:b/>
          <w:sz w:val="22"/>
          <w:szCs w:val="22"/>
        </w:rPr>
        <w:t>4</w:t>
      </w:r>
      <w:r w:rsidR="004D79C4" w:rsidRPr="00F50545">
        <w:rPr>
          <w:rFonts w:ascii="Times New Roman" w:hAnsi="Times New Roman"/>
          <w:sz w:val="22"/>
          <w:szCs w:val="22"/>
        </w:rPr>
        <w:t xml:space="preserve">(2): 307-314, </w:t>
      </w:r>
      <w:r w:rsidRPr="00F50545">
        <w:rPr>
          <w:rFonts w:ascii="Times New Roman" w:hAnsi="Times New Roman"/>
          <w:sz w:val="22"/>
          <w:szCs w:val="22"/>
        </w:rPr>
        <w:t>2013</w:t>
      </w:r>
      <w:r w:rsidR="004D79C4" w:rsidRPr="00F50545">
        <w:rPr>
          <w:rFonts w:ascii="Times New Roman" w:hAnsi="Times New Roman"/>
          <w:sz w:val="22"/>
          <w:szCs w:val="22"/>
        </w:rPr>
        <w:t>.</w:t>
      </w:r>
      <w:r w:rsidRPr="00F50545">
        <w:rPr>
          <w:rFonts w:ascii="Times New Roman" w:hAnsi="Times New Roman"/>
          <w:sz w:val="22"/>
          <w:szCs w:val="22"/>
        </w:rPr>
        <w:t xml:space="preserve"> </w:t>
      </w:r>
      <w:proofErr w:type="gramStart"/>
      <w:r w:rsidR="004D79C4" w:rsidRPr="00F50545">
        <w:rPr>
          <w:rFonts w:ascii="Times New Roman" w:hAnsi="Times New Roman"/>
          <w:sz w:val="22"/>
          <w:szCs w:val="22"/>
        </w:rPr>
        <w:t>doi</w:t>
      </w:r>
      <w:proofErr w:type="gramEnd"/>
      <w:r w:rsidR="004D79C4" w:rsidRPr="00F50545">
        <w:rPr>
          <w:rFonts w:ascii="Times New Roman" w:hAnsi="Times New Roman"/>
          <w:sz w:val="22"/>
          <w:szCs w:val="22"/>
        </w:rPr>
        <w:t xml:space="preserve">: 10.1534/g3.113.008755, </w:t>
      </w:r>
      <w:r w:rsidRPr="00F50545">
        <w:rPr>
          <w:rFonts w:ascii="Times New Roman" w:hAnsi="Times New Roman"/>
          <w:sz w:val="22"/>
          <w:szCs w:val="22"/>
        </w:rPr>
        <w:t xml:space="preserve">Epub </w:t>
      </w:r>
      <w:r w:rsidR="004D79C4" w:rsidRPr="00F50545">
        <w:rPr>
          <w:rFonts w:ascii="Times New Roman" w:hAnsi="Times New Roman"/>
          <w:sz w:val="22"/>
          <w:szCs w:val="22"/>
        </w:rPr>
        <w:t>December 17</w:t>
      </w:r>
      <w:r w:rsidR="00296F66" w:rsidRPr="00F50545">
        <w:rPr>
          <w:rFonts w:ascii="Times New Roman" w:hAnsi="Times New Roman"/>
          <w:sz w:val="22"/>
          <w:szCs w:val="22"/>
        </w:rPr>
        <w:t>, 2013.  PMID: 24347629;    PMCID: PMC3931564.</w:t>
      </w:r>
    </w:p>
    <w:p w:rsidR="00F50545" w:rsidRPr="00F50545" w:rsidRDefault="00F50545" w:rsidP="00F50545">
      <w:pPr>
        <w:pStyle w:val="ListParagraph"/>
        <w:rPr>
          <w:rFonts w:ascii="Times New Roman" w:hAnsi="Times New Roman"/>
          <w:sz w:val="22"/>
          <w:szCs w:val="22"/>
        </w:rPr>
      </w:pPr>
    </w:p>
    <w:p w:rsidR="00F50545" w:rsidRDefault="00C62197"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Yang J, Zhu W, Chen J, Zhang Q, Wu S. Genome-wide two-marker linkage disequilibrium mapping of quantitative trait loci. </w:t>
      </w:r>
      <w:r w:rsidRPr="00F50545">
        <w:rPr>
          <w:rFonts w:ascii="Times New Roman" w:hAnsi="Times New Roman"/>
          <w:i/>
          <w:sz w:val="22"/>
          <w:szCs w:val="22"/>
        </w:rPr>
        <w:t>BioMed Central Genetics</w:t>
      </w:r>
      <w:r w:rsidRPr="00F50545">
        <w:rPr>
          <w:rFonts w:ascii="Times New Roman" w:hAnsi="Times New Roman"/>
          <w:sz w:val="22"/>
          <w:szCs w:val="22"/>
        </w:rPr>
        <w:t xml:space="preserve"> </w:t>
      </w:r>
      <w:r w:rsidRPr="00F50545">
        <w:rPr>
          <w:rFonts w:ascii="Times New Roman" w:hAnsi="Times New Roman"/>
          <w:b/>
          <w:sz w:val="22"/>
          <w:szCs w:val="22"/>
        </w:rPr>
        <w:t>15</w:t>
      </w:r>
      <w:r w:rsidRPr="00F50545">
        <w:rPr>
          <w:rFonts w:ascii="Times New Roman" w:hAnsi="Times New Roman"/>
          <w:sz w:val="22"/>
          <w:szCs w:val="22"/>
        </w:rPr>
        <w:t xml:space="preserve">:20, 2014. </w:t>
      </w:r>
      <w:proofErr w:type="gramStart"/>
      <w:r w:rsidRPr="00F50545">
        <w:rPr>
          <w:rFonts w:ascii="Times New Roman" w:hAnsi="Times New Roman"/>
          <w:sz w:val="22"/>
          <w:szCs w:val="22"/>
        </w:rPr>
        <w:t>doi:</w:t>
      </w:r>
      <w:proofErr w:type="gramEnd"/>
      <w:r w:rsidRPr="00F50545">
        <w:rPr>
          <w:rFonts w:ascii="Times New Roman" w:hAnsi="Times New Roman"/>
          <w:sz w:val="22"/>
          <w:szCs w:val="22"/>
        </w:rPr>
        <w:t>10.1186/1471-2156-15-20, Epub February 8, 2014.  PMID:  24507412  PMCID:   PMC401562</w:t>
      </w:r>
    </w:p>
    <w:p w:rsidR="00F50545" w:rsidRPr="00F50545" w:rsidRDefault="00F50545" w:rsidP="00F50545">
      <w:pPr>
        <w:pStyle w:val="ListParagraph"/>
        <w:rPr>
          <w:rFonts w:ascii="Times New Roman" w:hAnsi="Times New Roman"/>
          <w:sz w:val="22"/>
          <w:szCs w:val="22"/>
        </w:rPr>
      </w:pPr>
    </w:p>
    <w:p w:rsidR="00F50545" w:rsidRDefault="00334D7A"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Laurie CC, Laurie CA, Smoley SA, Carlson EE, Flinn I, Fridley BL, Greisman HA, Gribben JG, Jelinek DF, Nelson SC, Paietta E, Schaid D, Sun Z, Tallman MS, Weinshilboum R, Kay NE, Shanafelt TD. Acquired chromosomal anomalies in chronic lymphocytic leukemia patients compared with more than 50,000 quasi-normal participants. </w:t>
      </w:r>
      <w:r w:rsidRPr="00F50545">
        <w:rPr>
          <w:rFonts w:ascii="Times New Roman" w:hAnsi="Times New Roman"/>
          <w:i/>
          <w:sz w:val="22"/>
          <w:szCs w:val="22"/>
        </w:rPr>
        <w:t>Cancer Genetics</w:t>
      </w:r>
      <w:r w:rsidRPr="00F50545">
        <w:rPr>
          <w:rFonts w:ascii="Times New Roman" w:hAnsi="Times New Roman"/>
          <w:b/>
          <w:sz w:val="22"/>
          <w:szCs w:val="22"/>
        </w:rPr>
        <w:t xml:space="preserve"> 207</w:t>
      </w:r>
      <w:r w:rsidRPr="00F50545">
        <w:rPr>
          <w:rFonts w:ascii="Times New Roman" w:hAnsi="Times New Roman"/>
          <w:sz w:val="22"/>
          <w:szCs w:val="22"/>
        </w:rPr>
        <w:t xml:space="preserve">(1-2): 19-30, 2014. </w:t>
      </w:r>
      <w:proofErr w:type="gramStart"/>
      <w:r w:rsidRPr="00F50545">
        <w:rPr>
          <w:rFonts w:ascii="Times New Roman" w:hAnsi="Times New Roman"/>
          <w:sz w:val="22"/>
          <w:szCs w:val="22"/>
        </w:rPr>
        <w:t>doi</w:t>
      </w:r>
      <w:proofErr w:type="gramEnd"/>
      <w:r w:rsidRPr="00F50545">
        <w:rPr>
          <w:rFonts w:ascii="Times New Roman" w:hAnsi="Times New Roman"/>
          <w:sz w:val="22"/>
          <w:szCs w:val="22"/>
        </w:rPr>
        <w:t>: 10.1016/j.cancergen.2014.01.004. Epub January 17, 2014. PMID:  24613276;  PMCID:  PM</w:t>
      </w:r>
      <w:r w:rsidR="008D3C3A">
        <w:rPr>
          <w:rFonts w:ascii="Times New Roman" w:hAnsi="Times New Roman"/>
          <w:sz w:val="22"/>
          <w:szCs w:val="22"/>
        </w:rPr>
        <w:t xml:space="preserve">C4074414   </w:t>
      </w:r>
    </w:p>
    <w:p w:rsidR="00F50545" w:rsidRPr="00F50545" w:rsidRDefault="00F50545" w:rsidP="00F50545">
      <w:pPr>
        <w:pStyle w:val="ListParagraph"/>
        <w:rPr>
          <w:rFonts w:ascii="Times New Roman" w:hAnsi="Times New Roman"/>
          <w:sz w:val="22"/>
          <w:szCs w:val="22"/>
        </w:rPr>
      </w:pPr>
    </w:p>
    <w:p w:rsidR="00F50545" w:rsidRDefault="00EA5039"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Zeng Z, Feingold E, Wang X, Weeks DE, Lee M, T.Cuenco K, Broffitt B, Weyant RJ, Crout R, McNeil DW, Levy SM, Marazita ML, Shaffer JR. Genome-wide association study of primary </w:t>
      </w:r>
      <w:r w:rsidRPr="00F50545">
        <w:rPr>
          <w:rFonts w:ascii="Times New Roman" w:hAnsi="Times New Roman"/>
          <w:sz w:val="22"/>
          <w:szCs w:val="22"/>
        </w:rPr>
        <w:lastRenderedPageBreak/>
        <w:t xml:space="preserve">dentition pit and fissure and smooth surface caries. </w:t>
      </w:r>
      <w:r w:rsidRPr="00F50545">
        <w:rPr>
          <w:rFonts w:ascii="Times New Roman" w:hAnsi="Times New Roman"/>
          <w:i/>
          <w:sz w:val="22"/>
          <w:szCs w:val="22"/>
        </w:rPr>
        <w:t>Caries Research</w:t>
      </w:r>
      <w:r w:rsidRPr="00F50545">
        <w:rPr>
          <w:rFonts w:ascii="Times New Roman" w:hAnsi="Times New Roman"/>
          <w:sz w:val="22"/>
          <w:szCs w:val="22"/>
        </w:rPr>
        <w:t xml:space="preserve"> </w:t>
      </w:r>
      <w:r w:rsidRPr="00F50545">
        <w:rPr>
          <w:rFonts w:ascii="Times New Roman" w:hAnsi="Times New Roman"/>
          <w:b/>
          <w:sz w:val="22"/>
          <w:szCs w:val="22"/>
        </w:rPr>
        <w:t>48</w:t>
      </w:r>
      <w:r w:rsidR="00B522BF" w:rsidRPr="00F50545">
        <w:rPr>
          <w:rFonts w:ascii="Times New Roman" w:hAnsi="Times New Roman"/>
          <w:sz w:val="22"/>
          <w:szCs w:val="22"/>
        </w:rPr>
        <w:t>(4): 330-338, 2014</w:t>
      </w:r>
      <w:r w:rsidR="00365262" w:rsidRPr="00F50545">
        <w:rPr>
          <w:rFonts w:ascii="Times New Roman" w:hAnsi="Times New Roman"/>
          <w:sz w:val="22"/>
          <w:szCs w:val="22"/>
        </w:rPr>
        <w:t>.</w:t>
      </w:r>
      <w:r w:rsidRPr="00F50545">
        <w:rPr>
          <w:rFonts w:ascii="Times New Roman" w:hAnsi="Times New Roman"/>
          <w:sz w:val="22"/>
          <w:szCs w:val="22"/>
        </w:rPr>
        <w:t xml:space="preserve"> </w:t>
      </w:r>
      <w:proofErr w:type="gramStart"/>
      <w:r w:rsidR="00365262" w:rsidRPr="00F50545">
        <w:rPr>
          <w:rFonts w:ascii="Times New Roman" w:hAnsi="Times New Roman"/>
          <w:sz w:val="22"/>
          <w:szCs w:val="22"/>
        </w:rPr>
        <w:t>doi</w:t>
      </w:r>
      <w:proofErr w:type="gramEnd"/>
      <w:r w:rsidR="00365262" w:rsidRPr="00F50545">
        <w:rPr>
          <w:rFonts w:ascii="Times New Roman" w:hAnsi="Times New Roman"/>
          <w:sz w:val="22"/>
          <w:szCs w:val="22"/>
        </w:rPr>
        <w:t xml:space="preserve">: 10.1159/000356299, </w:t>
      </w:r>
      <w:r w:rsidR="00B522BF" w:rsidRPr="00F50545">
        <w:rPr>
          <w:rFonts w:ascii="Times New Roman" w:hAnsi="Times New Roman"/>
          <w:sz w:val="22"/>
          <w:szCs w:val="22"/>
        </w:rPr>
        <w:t xml:space="preserve">Epub February 18, 2014.  PMID: </w:t>
      </w:r>
      <w:r w:rsidRPr="00F50545">
        <w:rPr>
          <w:rFonts w:ascii="Times New Roman" w:hAnsi="Times New Roman"/>
          <w:sz w:val="22"/>
          <w:szCs w:val="22"/>
        </w:rPr>
        <w:t>24556642</w:t>
      </w:r>
      <w:r w:rsidR="00B522BF" w:rsidRPr="00F50545">
        <w:rPr>
          <w:rFonts w:ascii="Times New Roman" w:hAnsi="Times New Roman"/>
          <w:sz w:val="22"/>
          <w:szCs w:val="22"/>
        </w:rPr>
        <w:t xml:space="preserve">;  NIHMSID 571220; </w:t>
      </w:r>
      <w:r w:rsidR="001063F3" w:rsidRPr="00F50545">
        <w:rPr>
          <w:rFonts w:ascii="Times New Roman" w:hAnsi="Times New Roman"/>
          <w:sz w:val="22"/>
          <w:szCs w:val="22"/>
        </w:rPr>
        <w:t xml:space="preserve">   PMCID:   PM</w:t>
      </w:r>
      <w:r w:rsidR="008D3C3A">
        <w:rPr>
          <w:rFonts w:ascii="Times New Roman" w:hAnsi="Times New Roman"/>
          <w:sz w:val="22"/>
          <w:szCs w:val="22"/>
        </w:rPr>
        <w:t>C4043868</w:t>
      </w:r>
    </w:p>
    <w:p w:rsidR="00F50545" w:rsidRPr="00F50545" w:rsidRDefault="00F50545" w:rsidP="00F50545">
      <w:pPr>
        <w:pStyle w:val="ListParagraph"/>
        <w:rPr>
          <w:rFonts w:ascii="Times New Roman" w:hAnsi="Times New Roman"/>
          <w:bCs/>
          <w:sz w:val="22"/>
          <w:szCs w:val="22"/>
        </w:rPr>
      </w:pPr>
    </w:p>
    <w:p w:rsidR="00F50545" w:rsidRDefault="00334D7A"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bCs/>
          <w:sz w:val="22"/>
          <w:szCs w:val="22"/>
        </w:rPr>
        <w:t>Stanley BO</w:t>
      </w:r>
      <w:r w:rsidR="00C56E0D" w:rsidRPr="00F50545">
        <w:rPr>
          <w:rFonts w:ascii="Times New Roman" w:hAnsi="Times New Roman"/>
          <w:bCs/>
          <w:sz w:val="22"/>
          <w:szCs w:val="22"/>
        </w:rPr>
        <w:t>C</w:t>
      </w:r>
      <w:r w:rsidRPr="00F50545">
        <w:rPr>
          <w:rFonts w:ascii="Times New Roman" w:hAnsi="Times New Roman"/>
          <w:bCs/>
          <w:sz w:val="22"/>
          <w:szCs w:val="22"/>
        </w:rPr>
        <w:t xml:space="preserve">, Feingold E, Cooper M, Vanyukov MM, Maher BS, Slayton RL, Willing MC, Reis SE, McNeil DW, Crout RJ, Weyant RJ, Levy SM, Vieira AR, Marazita ML, Shaffer JR. </w:t>
      </w:r>
      <w:r w:rsidRPr="00F50545">
        <w:rPr>
          <w:rFonts w:ascii="Times New Roman" w:hAnsi="Times New Roman"/>
          <w:sz w:val="22"/>
          <w:szCs w:val="22"/>
        </w:rPr>
        <w:t xml:space="preserve">Genetic </w:t>
      </w:r>
      <w:r w:rsidR="00C56E0D" w:rsidRPr="00F50545">
        <w:rPr>
          <w:rFonts w:ascii="Times New Roman" w:hAnsi="Times New Roman"/>
          <w:sz w:val="22"/>
          <w:szCs w:val="22"/>
        </w:rPr>
        <w:t>a</w:t>
      </w:r>
      <w:r w:rsidRPr="00F50545">
        <w:rPr>
          <w:rFonts w:ascii="Times New Roman" w:hAnsi="Times New Roman"/>
          <w:sz w:val="22"/>
          <w:szCs w:val="22"/>
        </w:rPr>
        <w:t xml:space="preserve">ssociation of MPPED2 and ACTN2 with </w:t>
      </w:r>
      <w:r w:rsidR="00C56E0D" w:rsidRPr="00F50545">
        <w:rPr>
          <w:rFonts w:ascii="Times New Roman" w:hAnsi="Times New Roman"/>
          <w:sz w:val="22"/>
          <w:szCs w:val="22"/>
        </w:rPr>
        <w:t>d</w:t>
      </w:r>
      <w:r w:rsidRPr="00F50545">
        <w:rPr>
          <w:rFonts w:ascii="Times New Roman" w:hAnsi="Times New Roman"/>
          <w:sz w:val="22"/>
          <w:szCs w:val="22"/>
        </w:rPr>
        <w:t xml:space="preserve">ental </w:t>
      </w:r>
      <w:r w:rsidR="00C56E0D" w:rsidRPr="00F50545">
        <w:rPr>
          <w:rFonts w:ascii="Times New Roman" w:hAnsi="Times New Roman"/>
          <w:sz w:val="22"/>
          <w:szCs w:val="22"/>
        </w:rPr>
        <w:t>c</w:t>
      </w:r>
      <w:r w:rsidRPr="00F50545">
        <w:rPr>
          <w:rFonts w:ascii="Times New Roman" w:hAnsi="Times New Roman"/>
          <w:sz w:val="22"/>
          <w:szCs w:val="22"/>
        </w:rPr>
        <w:t xml:space="preserve">aries. </w:t>
      </w:r>
      <w:r w:rsidRPr="00F50545">
        <w:rPr>
          <w:rFonts w:ascii="Times New Roman" w:hAnsi="Times New Roman"/>
          <w:bCs/>
          <w:i/>
          <w:sz w:val="22"/>
          <w:szCs w:val="22"/>
        </w:rPr>
        <w:t>Journal of Dental Research</w:t>
      </w:r>
      <w:r w:rsidR="00C56E0D" w:rsidRPr="00F50545">
        <w:rPr>
          <w:rFonts w:ascii="Times New Roman" w:hAnsi="Times New Roman"/>
          <w:bCs/>
          <w:i/>
          <w:sz w:val="22"/>
          <w:szCs w:val="22"/>
        </w:rPr>
        <w:t xml:space="preserve"> </w:t>
      </w:r>
      <w:r w:rsidR="00C56E0D" w:rsidRPr="00F50545">
        <w:rPr>
          <w:rFonts w:ascii="Times New Roman" w:hAnsi="Times New Roman"/>
          <w:b/>
          <w:bCs/>
          <w:sz w:val="22"/>
          <w:szCs w:val="22"/>
        </w:rPr>
        <w:t>93</w:t>
      </w:r>
      <w:r w:rsidR="00C56E0D" w:rsidRPr="00F50545">
        <w:rPr>
          <w:rFonts w:ascii="Times New Roman" w:hAnsi="Times New Roman"/>
          <w:bCs/>
          <w:sz w:val="22"/>
          <w:szCs w:val="22"/>
        </w:rPr>
        <w:t>(7): 626-632,</w:t>
      </w:r>
      <w:r w:rsidRPr="00F50545">
        <w:rPr>
          <w:rFonts w:ascii="Times New Roman" w:hAnsi="Times New Roman"/>
          <w:bCs/>
          <w:sz w:val="22"/>
          <w:szCs w:val="22"/>
        </w:rPr>
        <w:t xml:space="preserve"> 2014</w:t>
      </w:r>
      <w:r w:rsidR="00C56E0D" w:rsidRPr="00F50545">
        <w:rPr>
          <w:rFonts w:ascii="Times New Roman" w:hAnsi="Times New Roman"/>
          <w:bCs/>
          <w:sz w:val="22"/>
          <w:szCs w:val="22"/>
        </w:rPr>
        <w:t xml:space="preserve">. </w:t>
      </w:r>
      <w:proofErr w:type="gramStart"/>
      <w:r w:rsidR="00C56E0D" w:rsidRPr="00F50545">
        <w:rPr>
          <w:rFonts w:ascii="Times New Roman" w:hAnsi="Times New Roman"/>
          <w:bCs/>
          <w:sz w:val="22"/>
          <w:szCs w:val="22"/>
        </w:rPr>
        <w:t>doi</w:t>
      </w:r>
      <w:proofErr w:type="gramEnd"/>
      <w:r w:rsidR="00C56E0D" w:rsidRPr="00F50545">
        <w:rPr>
          <w:rFonts w:ascii="Times New Roman" w:hAnsi="Times New Roman"/>
          <w:bCs/>
          <w:sz w:val="22"/>
          <w:szCs w:val="22"/>
        </w:rPr>
        <w:t xml:space="preserve">: 10.1177/0022034514534688.  Epub </w:t>
      </w:r>
      <w:r w:rsidRPr="00F50545">
        <w:rPr>
          <w:rFonts w:ascii="Times New Roman" w:hAnsi="Times New Roman"/>
          <w:bCs/>
          <w:sz w:val="22"/>
          <w:szCs w:val="22"/>
        </w:rPr>
        <w:t>May 8</w:t>
      </w:r>
      <w:r w:rsidR="00C56E0D" w:rsidRPr="00F50545">
        <w:rPr>
          <w:rFonts w:ascii="Times New Roman" w:hAnsi="Times New Roman"/>
          <w:bCs/>
          <w:sz w:val="22"/>
          <w:szCs w:val="22"/>
        </w:rPr>
        <w:t>, 2014</w:t>
      </w:r>
      <w:r w:rsidRPr="00F50545">
        <w:rPr>
          <w:rFonts w:ascii="Times New Roman" w:hAnsi="Times New Roman"/>
          <w:bCs/>
          <w:sz w:val="22"/>
          <w:szCs w:val="22"/>
        </w:rPr>
        <w:t>.</w:t>
      </w:r>
      <w:r w:rsidR="00C56E0D" w:rsidRPr="00F50545">
        <w:rPr>
          <w:rFonts w:ascii="Times New Roman" w:hAnsi="Times New Roman"/>
          <w:bCs/>
          <w:sz w:val="22"/>
          <w:szCs w:val="22"/>
        </w:rPr>
        <w:t xml:space="preserve">  </w:t>
      </w:r>
      <w:r w:rsidRPr="00F50545">
        <w:rPr>
          <w:rFonts w:ascii="Times New Roman" w:hAnsi="Times New Roman"/>
          <w:bCs/>
          <w:sz w:val="22"/>
          <w:szCs w:val="22"/>
        </w:rPr>
        <w:t>PMID:</w:t>
      </w:r>
      <w:r w:rsidR="00C56E0D" w:rsidRPr="00F50545">
        <w:rPr>
          <w:rFonts w:ascii="Times New Roman" w:hAnsi="Times New Roman"/>
          <w:bCs/>
          <w:sz w:val="22"/>
          <w:szCs w:val="22"/>
        </w:rPr>
        <w:t xml:space="preserve">  </w:t>
      </w:r>
      <w:r w:rsidRPr="00F50545">
        <w:rPr>
          <w:rFonts w:ascii="Times New Roman" w:hAnsi="Times New Roman"/>
          <w:bCs/>
          <w:sz w:val="22"/>
          <w:szCs w:val="22"/>
        </w:rPr>
        <w:t xml:space="preserve">24810274; </w:t>
      </w:r>
      <w:r w:rsidR="00C56E0D" w:rsidRPr="00F50545">
        <w:rPr>
          <w:rFonts w:ascii="Times New Roman" w:hAnsi="Times New Roman"/>
          <w:bCs/>
          <w:sz w:val="22"/>
          <w:szCs w:val="22"/>
        </w:rPr>
        <w:t xml:space="preserve"> </w:t>
      </w:r>
      <w:r w:rsidRPr="00F50545">
        <w:rPr>
          <w:rFonts w:ascii="Times New Roman" w:hAnsi="Times New Roman"/>
          <w:sz w:val="22"/>
          <w:szCs w:val="22"/>
        </w:rPr>
        <w:t>PMCID: PMC4107549</w:t>
      </w:r>
    </w:p>
    <w:p w:rsidR="00F50545" w:rsidRPr="00F50545" w:rsidRDefault="00F50545" w:rsidP="00F50545">
      <w:pPr>
        <w:pStyle w:val="ListParagraph"/>
        <w:rPr>
          <w:rFonts w:ascii="Times New Roman" w:hAnsi="Times New Roman"/>
          <w:sz w:val="22"/>
          <w:szCs w:val="22"/>
        </w:rPr>
      </w:pPr>
    </w:p>
    <w:p w:rsidR="00F50545" w:rsidRDefault="005277BF" w:rsidP="00F50545">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Vieira AR, Modesto </w:t>
      </w:r>
      <w:proofErr w:type="gramStart"/>
      <w:r w:rsidRPr="00F50545">
        <w:rPr>
          <w:rFonts w:ascii="Times New Roman" w:hAnsi="Times New Roman"/>
          <w:sz w:val="22"/>
          <w:szCs w:val="22"/>
        </w:rPr>
        <w:t>A</w:t>
      </w:r>
      <w:proofErr w:type="gramEnd"/>
      <w:r w:rsidRPr="00F50545">
        <w:rPr>
          <w:rFonts w:ascii="Times New Roman" w:hAnsi="Times New Roman"/>
          <w:sz w:val="22"/>
          <w:szCs w:val="22"/>
        </w:rPr>
        <w:t>, Marazita ML. Caries: review of human genetics research.</w:t>
      </w:r>
      <w:r w:rsidR="005E7D5E" w:rsidRPr="00F50545">
        <w:rPr>
          <w:rFonts w:ascii="Times New Roman" w:hAnsi="Times New Roman"/>
          <w:sz w:val="22"/>
          <w:szCs w:val="22"/>
        </w:rPr>
        <w:t xml:space="preserve"> </w:t>
      </w:r>
      <w:r w:rsidR="005E7D5E" w:rsidRPr="00F50545">
        <w:rPr>
          <w:rFonts w:ascii="Times New Roman" w:hAnsi="Times New Roman"/>
          <w:i/>
          <w:sz w:val="22"/>
          <w:szCs w:val="22"/>
        </w:rPr>
        <w:t>Caries Research</w:t>
      </w:r>
      <w:r w:rsidR="005E7D5E" w:rsidRPr="00F50545">
        <w:rPr>
          <w:rFonts w:ascii="Times New Roman" w:hAnsi="Times New Roman"/>
          <w:sz w:val="22"/>
          <w:szCs w:val="22"/>
        </w:rPr>
        <w:t xml:space="preserve"> </w:t>
      </w:r>
      <w:r w:rsidR="005E7D5E" w:rsidRPr="00F50545">
        <w:rPr>
          <w:rFonts w:ascii="Times New Roman" w:hAnsi="Times New Roman"/>
          <w:b/>
          <w:sz w:val="22"/>
          <w:szCs w:val="22"/>
        </w:rPr>
        <w:t>48</w:t>
      </w:r>
      <w:r w:rsidR="005E7D5E" w:rsidRPr="00F50545">
        <w:rPr>
          <w:rFonts w:ascii="Times New Roman" w:hAnsi="Times New Roman"/>
          <w:sz w:val="22"/>
          <w:szCs w:val="22"/>
        </w:rPr>
        <w:t>(</w:t>
      </w:r>
      <w:r w:rsidR="00792C0C" w:rsidRPr="00F50545">
        <w:rPr>
          <w:rFonts w:ascii="Times New Roman" w:hAnsi="Times New Roman"/>
          <w:sz w:val="22"/>
          <w:szCs w:val="22"/>
        </w:rPr>
        <w:t>5</w:t>
      </w:r>
      <w:r w:rsidR="005E7D5E" w:rsidRPr="00F50545">
        <w:rPr>
          <w:rFonts w:ascii="Times New Roman" w:hAnsi="Times New Roman"/>
          <w:sz w:val="22"/>
          <w:szCs w:val="22"/>
        </w:rPr>
        <w:t xml:space="preserve">): 491-506, 2014. </w:t>
      </w:r>
      <w:proofErr w:type="gramStart"/>
      <w:r w:rsidR="005E7D5E" w:rsidRPr="00F50545">
        <w:rPr>
          <w:rFonts w:ascii="Times New Roman" w:hAnsi="Times New Roman"/>
          <w:sz w:val="22"/>
          <w:szCs w:val="22"/>
        </w:rPr>
        <w:t>doi</w:t>
      </w:r>
      <w:proofErr w:type="gramEnd"/>
      <w:r w:rsidR="005E7D5E" w:rsidRPr="00F50545">
        <w:rPr>
          <w:rFonts w:ascii="Times New Roman" w:hAnsi="Times New Roman"/>
          <w:sz w:val="22"/>
          <w:szCs w:val="22"/>
        </w:rPr>
        <w:t>:</w:t>
      </w:r>
      <w:r w:rsidR="005E7D5E" w:rsidRPr="00F50545">
        <w:rPr>
          <w:rFonts w:ascii="Times New Roman" w:hAnsi="Times New Roman"/>
          <w:color w:val="231F20"/>
          <w:sz w:val="22"/>
          <w:szCs w:val="22"/>
        </w:rPr>
        <w:t xml:space="preserve"> 10.1159/000358333</w:t>
      </w:r>
      <w:r w:rsidR="005E7D5E" w:rsidRPr="00F50545">
        <w:rPr>
          <w:rFonts w:ascii="Times New Roman" w:hAnsi="Times New Roman"/>
          <w:sz w:val="22"/>
          <w:szCs w:val="22"/>
        </w:rPr>
        <w:t>,  Epub May</w:t>
      </w:r>
      <w:r w:rsidR="00E10C0C" w:rsidRPr="00F50545">
        <w:rPr>
          <w:rFonts w:ascii="Times New Roman" w:hAnsi="Times New Roman"/>
          <w:sz w:val="22"/>
          <w:szCs w:val="22"/>
        </w:rPr>
        <w:t xml:space="preserve"> 21, 2014.  PMID:    24853115;  </w:t>
      </w:r>
      <w:r w:rsidR="00CC6FAE" w:rsidRPr="00F50545">
        <w:rPr>
          <w:rFonts w:ascii="Times New Roman" w:hAnsi="Times New Roman"/>
          <w:sz w:val="22"/>
          <w:szCs w:val="22"/>
        </w:rPr>
        <w:t>NIHMS</w:t>
      </w:r>
      <w:r w:rsidR="00E10C0C" w:rsidRPr="00F50545">
        <w:rPr>
          <w:rFonts w:ascii="Times New Roman" w:hAnsi="Times New Roman"/>
          <w:sz w:val="22"/>
          <w:szCs w:val="22"/>
        </w:rPr>
        <w:t>ID</w:t>
      </w:r>
      <w:r w:rsidR="008D3C3A">
        <w:rPr>
          <w:rFonts w:ascii="Times New Roman" w:hAnsi="Times New Roman"/>
          <w:sz w:val="22"/>
          <w:szCs w:val="22"/>
        </w:rPr>
        <w:t>:</w:t>
      </w:r>
      <w:r w:rsidR="00E10C0C" w:rsidRPr="00F50545">
        <w:rPr>
          <w:rFonts w:ascii="Times New Roman" w:hAnsi="Times New Roman"/>
          <w:sz w:val="22"/>
          <w:szCs w:val="22"/>
        </w:rPr>
        <w:t xml:space="preserve"> </w:t>
      </w:r>
      <w:r w:rsidR="008D3C3A">
        <w:rPr>
          <w:rFonts w:ascii="Times New Roman" w:hAnsi="Times New Roman"/>
          <w:sz w:val="22"/>
          <w:szCs w:val="22"/>
        </w:rPr>
        <w:t xml:space="preserve">  NIHMS</w:t>
      </w:r>
      <w:r w:rsidR="00CC6FAE" w:rsidRPr="00F50545">
        <w:rPr>
          <w:rFonts w:ascii="Times New Roman" w:hAnsi="Times New Roman"/>
          <w:sz w:val="22"/>
          <w:szCs w:val="22"/>
        </w:rPr>
        <w:t>571222</w:t>
      </w:r>
      <w:r w:rsidR="00E10C0C" w:rsidRPr="00F50545">
        <w:rPr>
          <w:rFonts w:ascii="Times New Roman" w:hAnsi="Times New Roman"/>
          <w:sz w:val="22"/>
          <w:szCs w:val="22"/>
        </w:rPr>
        <w:t xml:space="preserve">;  </w:t>
      </w:r>
      <w:r w:rsidR="008D3C3A">
        <w:rPr>
          <w:rFonts w:ascii="Times New Roman" w:hAnsi="Times New Roman"/>
          <w:sz w:val="22"/>
          <w:szCs w:val="22"/>
        </w:rPr>
        <w:t xml:space="preserve">  </w:t>
      </w:r>
      <w:r w:rsidR="00E10C0C" w:rsidRPr="00F50545">
        <w:rPr>
          <w:rFonts w:ascii="Times New Roman" w:hAnsi="Times New Roman"/>
          <w:sz w:val="22"/>
          <w:szCs w:val="22"/>
        </w:rPr>
        <w:t>PMCID:  P</w:t>
      </w:r>
      <w:r w:rsidR="008D3C3A">
        <w:rPr>
          <w:rFonts w:ascii="Times New Roman" w:hAnsi="Times New Roman"/>
          <w:sz w:val="22"/>
          <w:szCs w:val="22"/>
        </w:rPr>
        <w:t>MC4167926</w:t>
      </w:r>
    </w:p>
    <w:p w:rsidR="00F50545" w:rsidRPr="00F50545" w:rsidRDefault="00F50545" w:rsidP="00F50545">
      <w:pPr>
        <w:pStyle w:val="ListParagraph"/>
        <w:rPr>
          <w:rFonts w:ascii="Times New Roman" w:hAnsi="Times New Roman"/>
          <w:sz w:val="22"/>
          <w:szCs w:val="22"/>
        </w:rPr>
      </w:pPr>
    </w:p>
    <w:p w:rsidR="00D276F9" w:rsidRDefault="00792C0C" w:rsidP="00D276F9">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 xml:space="preserve">Randall CL, Shulman GP, Crout RJ, McNeil DW. Gagging and its associations with dental care-related fear, fear of pain and beliefs about treatment.  </w:t>
      </w:r>
      <w:r w:rsidRPr="00F50545">
        <w:rPr>
          <w:rFonts w:ascii="Times New Roman" w:hAnsi="Times New Roman"/>
          <w:i/>
          <w:sz w:val="22"/>
          <w:szCs w:val="22"/>
        </w:rPr>
        <w:t xml:space="preserve">Journal of the American Dental Association </w:t>
      </w:r>
      <w:r w:rsidR="00221B38" w:rsidRPr="00F50545">
        <w:rPr>
          <w:rFonts w:ascii="Times New Roman" w:hAnsi="Times New Roman"/>
          <w:b/>
          <w:sz w:val="22"/>
          <w:szCs w:val="22"/>
        </w:rPr>
        <w:t>145</w:t>
      </w:r>
      <w:r w:rsidR="00221B38" w:rsidRPr="00F50545">
        <w:rPr>
          <w:rFonts w:ascii="Times New Roman" w:hAnsi="Times New Roman"/>
          <w:sz w:val="22"/>
          <w:szCs w:val="22"/>
        </w:rPr>
        <w:t>(5): 452-458, 2014</w:t>
      </w:r>
      <w:r w:rsidR="00094CCE" w:rsidRPr="00F50545">
        <w:rPr>
          <w:rFonts w:ascii="Times New Roman" w:hAnsi="Times New Roman"/>
          <w:sz w:val="22"/>
          <w:szCs w:val="22"/>
        </w:rPr>
        <w:t xml:space="preserve">. </w:t>
      </w:r>
      <w:proofErr w:type="gramStart"/>
      <w:r w:rsidR="00A80D6D" w:rsidRPr="00F50545">
        <w:rPr>
          <w:rFonts w:ascii="Times New Roman" w:hAnsi="Times New Roman"/>
          <w:sz w:val="22"/>
          <w:szCs w:val="22"/>
        </w:rPr>
        <w:t>doi</w:t>
      </w:r>
      <w:proofErr w:type="gramEnd"/>
      <w:r w:rsidR="00A80D6D" w:rsidRPr="00F50545">
        <w:rPr>
          <w:rFonts w:ascii="Times New Roman" w:hAnsi="Times New Roman"/>
          <w:sz w:val="22"/>
          <w:szCs w:val="22"/>
        </w:rPr>
        <w:t xml:space="preserve">: </w:t>
      </w:r>
      <w:r w:rsidR="00094CCE" w:rsidRPr="00F50545">
        <w:rPr>
          <w:rFonts w:ascii="Times New Roman" w:hAnsi="Times New Roman"/>
          <w:caps/>
          <w:sz w:val="22"/>
          <w:szCs w:val="22"/>
        </w:rPr>
        <w:t>10.14219/jada.2013.50</w:t>
      </w:r>
      <w:r w:rsidR="00E61882">
        <w:rPr>
          <w:rFonts w:ascii="Times New Roman" w:hAnsi="Times New Roman"/>
          <w:sz w:val="22"/>
          <w:szCs w:val="22"/>
        </w:rPr>
        <w:t xml:space="preserve">. PMID:  24789238;  </w:t>
      </w:r>
      <w:r w:rsidRPr="00F50545">
        <w:rPr>
          <w:rFonts w:ascii="Times New Roman" w:hAnsi="Times New Roman"/>
          <w:sz w:val="22"/>
          <w:szCs w:val="22"/>
        </w:rPr>
        <w:t xml:space="preserve">NIHMSID: </w:t>
      </w:r>
      <w:r w:rsidR="008D3C3A">
        <w:rPr>
          <w:rFonts w:ascii="Times New Roman" w:hAnsi="Times New Roman"/>
          <w:sz w:val="22"/>
          <w:szCs w:val="22"/>
        </w:rPr>
        <w:t>NIHMS</w:t>
      </w:r>
      <w:r w:rsidRPr="00F50545">
        <w:rPr>
          <w:rFonts w:ascii="Times New Roman" w:hAnsi="Times New Roman"/>
          <w:sz w:val="22"/>
          <w:szCs w:val="22"/>
        </w:rPr>
        <w:t>574564;</w:t>
      </w:r>
      <w:r w:rsidRPr="00F50545">
        <w:rPr>
          <w:rFonts w:ascii="Times New Roman" w:hAnsi="Times New Roman"/>
          <w:color w:val="FF0000"/>
          <w:sz w:val="22"/>
          <w:szCs w:val="22"/>
        </w:rPr>
        <w:t xml:space="preserve"> </w:t>
      </w:r>
      <w:r w:rsidR="00221B38" w:rsidRPr="00F50545">
        <w:rPr>
          <w:rFonts w:ascii="Times New Roman" w:hAnsi="Times New Roman"/>
          <w:color w:val="FF0000"/>
          <w:sz w:val="22"/>
          <w:szCs w:val="22"/>
        </w:rPr>
        <w:t xml:space="preserve"> </w:t>
      </w:r>
      <w:r w:rsidRPr="00372A2B">
        <w:rPr>
          <w:rFonts w:ascii="Times New Roman" w:hAnsi="Times New Roman"/>
          <w:sz w:val="22"/>
          <w:szCs w:val="22"/>
        </w:rPr>
        <w:t>PMCID</w:t>
      </w:r>
      <w:r w:rsidR="00372A2B">
        <w:rPr>
          <w:rFonts w:ascii="Times New Roman" w:hAnsi="Times New Roman"/>
          <w:sz w:val="22"/>
          <w:szCs w:val="22"/>
        </w:rPr>
        <w:t xml:space="preserve">: </w:t>
      </w:r>
      <w:r w:rsidRPr="00372A2B">
        <w:rPr>
          <w:rFonts w:ascii="Times New Roman" w:hAnsi="Times New Roman"/>
          <w:sz w:val="22"/>
          <w:szCs w:val="22"/>
        </w:rPr>
        <w:t xml:space="preserve"> </w:t>
      </w:r>
      <w:r w:rsidR="00372A2B" w:rsidRPr="00372A2B">
        <w:rPr>
          <w:rFonts w:ascii="Times New Roman" w:hAnsi="Times New Roman"/>
          <w:sz w:val="22"/>
          <w:szCs w:val="22"/>
        </w:rPr>
        <w:t>PMC4260617</w:t>
      </w:r>
    </w:p>
    <w:p w:rsidR="00D276F9" w:rsidRPr="00D276F9" w:rsidRDefault="00D276F9" w:rsidP="00D276F9">
      <w:pPr>
        <w:pStyle w:val="ListParagraph"/>
        <w:rPr>
          <w:rFonts w:ascii="Times New Roman" w:hAnsi="Times New Roman"/>
          <w:sz w:val="22"/>
          <w:szCs w:val="22"/>
        </w:rPr>
      </w:pPr>
    </w:p>
    <w:p w:rsidR="002C12AC" w:rsidRPr="00D276F9" w:rsidRDefault="001F18AE" w:rsidP="00D276F9">
      <w:pPr>
        <w:pStyle w:val="ListParagraph"/>
        <w:numPr>
          <w:ilvl w:val="0"/>
          <w:numId w:val="4"/>
        </w:numPr>
        <w:tabs>
          <w:tab w:val="clear" w:pos="720"/>
          <w:tab w:val="num" w:pos="360"/>
        </w:tabs>
        <w:ind w:left="360" w:hanging="360"/>
        <w:rPr>
          <w:rFonts w:ascii="Times New Roman" w:hAnsi="Times New Roman"/>
          <w:sz w:val="22"/>
          <w:szCs w:val="22"/>
        </w:rPr>
      </w:pPr>
      <w:r w:rsidRPr="00D276F9">
        <w:rPr>
          <w:rFonts w:ascii="Times New Roman" w:hAnsi="Times New Roman"/>
          <w:sz w:val="22"/>
          <w:szCs w:val="22"/>
        </w:rPr>
        <w:t xml:space="preserve">Casamassimo PS, Lee JY, Marazita ML, Milgrom P, Chi DL, Divaris K. Improving children's oral health: an interdisciplinary research framework. </w:t>
      </w:r>
      <w:r w:rsidRPr="00D276F9">
        <w:rPr>
          <w:rFonts w:ascii="Times New Roman" w:hAnsi="Times New Roman"/>
          <w:i/>
          <w:sz w:val="22"/>
          <w:szCs w:val="22"/>
        </w:rPr>
        <w:t>Journal of Dental Research</w:t>
      </w:r>
      <w:r w:rsidRPr="00D276F9">
        <w:rPr>
          <w:rFonts w:ascii="Times New Roman" w:hAnsi="Times New Roman"/>
          <w:sz w:val="22"/>
          <w:szCs w:val="22"/>
        </w:rPr>
        <w:t xml:space="preserve"> </w:t>
      </w:r>
      <w:r w:rsidRPr="00D276F9">
        <w:rPr>
          <w:rFonts w:ascii="Times New Roman" w:hAnsi="Times New Roman"/>
          <w:b/>
          <w:sz w:val="22"/>
          <w:szCs w:val="22"/>
        </w:rPr>
        <w:t>93</w:t>
      </w:r>
      <w:r w:rsidRPr="00D276F9">
        <w:rPr>
          <w:rFonts w:ascii="Times New Roman" w:hAnsi="Times New Roman"/>
          <w:sz w:val="22"/>
          <w:szCs w:val="22"/>
        </w:rPr>
        <w:t xml:space="preserve">(10): 938-942, 2014. </w:t>
      </w:r>
      <w:proofErr w:type="gramStart"/>
      <w:r w:rsidRPr="00D276F9">
        <w:rPr>
          <w:rFonts w:ascii="Times New Roman" w:hAnsi="Times New Roman"/>
          <w:sz w:val="22"/>
          <w:szCs w:val="22"/>
        </w:rPr>
        <w:t>doi</w:t>
      </w:r>
      <w:proofErr w:type="gramEnd"/>
      <w:r w:rsidRPr="00D276F9">
        <w:rPr>
          <w:rFonts w:ascii="Times New Roman" w:hAnsi="Times New Roman"/>
          <w:sz w:val="22"/>
          <w:szCs w:val="22"/>
        </w:rPr>
        <w:t>: 10.1177/0022034514547273. Epub August 13, 2014. PMID:  25122218;  PMCID</w:t>
      </w:r>
      <w:r w:rsidR="00D276F9" w:rsidRPr="00D276F9">
        <w:rPr>
          <w:rFonts w:ascii="Times New Roman" w:hAnsi="Times New Roman"/>
          <w:sz w:val="22"/>
          <w:szCs w:val="22"/>
        </w:rPr>
        <w:t xml:space="preserve">: PMC4212323 [Available 10/1/2015] </w:t>
      </w:r>
    </w:p>
    <w:p w:rsidR="002C12AC" w:rsidRPr="002C12AC" w:rsidRDefault="002C12AC" w:rsidP="002C12AC">
      <w:pPr>
        <w:pStyle w:val="ListParagraph"/>
        <w:rPr>
          <w:rFonts w:ascii="Times New Roman" w:hAnsi="Times New Roman"/>
          <w:sz w:val="22"/>
          <w:szCs w:val="22"/>
        </w:rPr>
      </w:pPr>
    </w:p>
    <w:p w:rsidR="002C12AC" w:rsidRDefault="004F44A6" w:rsidP="006D41F4">
      <w:pPr>
        <w:pStyle w:val="ListParagraph"/>
        <w:numPr>
          <w:ilvl w:val="0"/>
          <w:numId w:val="4"/>
        </w:numPr>
        <w:tabs>
          <w:tab w:val="clear" w:pos="720"/>
          <w:tab w:val="num" w:pos="360"/>
        </w:tabs>
        <w:ind w:left="360" w:hanging="360"/>
        <w:rPr>
          <w:rFonts w:ascii="Times New Roman" w:hAnsi="Times New Roman"/>
          <w:sz w:val="22"/>
          <w:szCs w:val="22"/>
        </w:rPr>
      </w:pPr>
      <w:hyperlink r:id="rId8" w:history="1">
        <w:r w:rsidR="002C12AC" w:rsidRPr="006D41F4">
          <w:rPr>
            <w:rFonts w:ascii="Times New Roman" w:hAnsi="Times New Roman"/>
            <w:sz w:val="22"/>
            <w:szCs w:val="22"/>
          </w:rPr>
          <w:t>Duverger</w:t>
        </w:r>
      </w:hyperlink>
      <w:r w:rsidR="002C12AC" w:rsidRPr="006D41F4">
        <w:rPr>
          <w:rFonts w:ascii="Times New Roman" w:hAnsi="Times New Roman"/>
          <w:sz w:val="22"/>
          <w:szCs w:val="22"/>
        </w:rPr>
        <w:t xml:space="preserve"> O, </w:t>
      </w:r>
      <w:hyperlink r:id="rId9" w:history="1">
        <w:r w:rsidR="002C12AC" w:rsidRPr="006D41F4">
          <w:rPr>
            <w:rFonts w:ascii="Times New Roman" w:hAnsi="Times New Roman"/>
            <w:sz w:val="22"/>
            <w:szCs w:val="22"/>
          </w:rPr>
          <w:t>Ohara</w:t>
        </w:r>
      </w:hyperlink>
      <w:r w:rsidR="002C12AC" w:rsidRPr="006D41F4">
        <w:rPr>
          <w:rFonts w:ascii="Times New Roman" w:hAnsi="Times New Roman"/>
          <w:sz w:val="22"/>
          <w:szCs w:val="22"/>
        </w:rPr>
        <w:t xml:space="preserve"> T, </w:t>
      </w:r>
      <w:hyperlink r:id="rId10" w:history="1">
        <w:r w:rsidR="002C12AC" w:rsidRPr="006D41F4">
          <w:rPr>
            <w:rFonts w:ascii="Times New Roman" w:hAnsi="Times New Roman"/>
            <w:sz w:val="22"/>
            <w:szCs w:val="22"/>
          </w:rPr>
          <w:t>Shaffer</w:t>
        </w:r>
      </w:hyperlink>
      <w:r w:rsidR="002C12AC" w:rsidRPr="006D41F4">
        <w:rPr>
          <w:rFonts w:ascii="Times New Roman" w:hAnsi="Times New Roman"/>
          <w:sz w:val="22"/>
          <w:szCs w:val="22"/>
        </w:rPr>
        <w:t xml:space="preserve"> JR, </w:t>
      </w:r>
      <w:hyperlink r:id="rId11" w:history="1">
        <w:r w:rsidR="002C12AC" w:rsidRPr="006D41F4">
          <w:rPr>
            <w:rFonts w:ascii="Times New Roman" w:hAnsi="Times New Roman"/>
            <w:sz w:val="22"/>
            <w:szCs w:val="22"/>
          </w:rPr>
          <w:t>Donahue</w:t>
        </w:r>
      </w:hyperlink>
      <w:r w:rsidR="002C12AC" w:rsidRPr="006D41F4">
        <w:rPr>
          <w:rFonts w:ascii="Times New Roman" w:hAnsi="Times New Roman"/>
          <w:sz w:val="22"/>
          <w:szCs w:val="22"/>
        </w:rPr>
        <w:t xml:space="preserve"> D, </w:t>
      </w:r>
      <w:hyperlink r:id="rId12" w:history="1">
        <w:r w:rsidR="002C12AC" w:rsidRPr="006D41F4">
          <w:rPr>
            <w:rFonts w:ascii="Times New Roman" w:hAnsi="Times New Roman"/>
            <w:sz w:val="22"/>
            <w:szCs w:val="22"/>
          </w:rPr>
          <w:t>Zerfas</w:t>
        </w:r>
      </w:hyperlink>
      <w:r w:rsidR="002C12AC" w:rsidRPr="006D41F4">
        <w:rPr>
          <w:rFonts w:ascii="Times New Roman" w:hAnsi="Times New Roman"/>
          <w:sz w:val="22"/>
          <w:szCs w:val="22"/>
        </w:rPr>
        <w:t xml:space="preserve"> P, </w:t>
      </w:r>
      <w:hyperlink r:id="rId13" w:history="1">
        <w:r w:rsidR="002C12AC" w:rsidRPr="006D41F4">
          <w:rPr>
            <w:rFonts w:ascii="Times New Roman" w:hAnsi="Times New Roman"/>
            <w:sz w:val="22"/>
            <w:szCs w:val="22"/>
          </w:rPr>
          <w:t>Dullnig</w:t>
        </w:r>
      </w:hyperlink>
      <w:r w:rsidR="002C12AC" w:rsidRPr="006D41F4">
        <w:rPr>
          <w:rFonts w:ascii="Times New Roman" w:hAnsi="Times New Roman"/>
          <w:sz w:val="22"/>
          <w:szCs w:val="22"/>
        </w:rPr>
        <w:t xml:space="preserve"> A, </w:t>
      </w:r>
      <w:hyperlink r:id="rId14" w:history="1">
        <w:r w:rsidR="002C12AC" w:rsidRPr="006D41F4">
          <w:rPr>
            <w:rFonts w:ascii="Times New Roman" w:hAnsi="Times New Roman"/>
            <w:sz w:val="22"/>
            <w:szCs w:val="22"/>
          </w:rPr>
          <w:t>Crecelius</w:t>
        </w:r>
      </w:hyperlink>
      <w:r w:rsidR="002C12AC" w:rsidRPr="006D41F4">
        <w:rPr>
          <w:rFonts w:ascii="Times New Roman" w:hAnsi="Times New Roman"/>
          <w:sz w:val="22"/>
          <w:szCs w:val="22"/>
        </w:rPr>
        <w:t xml:space="preserve"> C, </w:t>
      </w:r>
      <w:hyperlink r:id="rId15" w:history="1">
        <w:r w:rsidR="002C12AC" w:rsidRPr="006D41F4">
          <w:rPr>
            <w:rFonts w:ascii="Times New Roman" w:hAnsi="Times New Roman"/>
            <w:sz w:val="22"/>
            <w:szCs w:val="22"/>
          </w:rPr>
          <w:t>Beniash</w:t>
        </w:r>
      </w:hyperlink>
      <w:r w:rsidR="002C12AC" w:rsidRPr="006D41F4">
        <w:rPr>
          <w:rFonts w:ascii="Times New Roman" w:hAnsi="Times New Roman"/>
          <w:sz w:val="22"/>
          <w:szCs w:val="22"/>
        </w:rPr>
        <w:t xml:space="preserve"> E, Marazita ML, Morasso MI.</w:t>
      </w:r>
      <w:r w:rsidR="002C12AC" w:rsidRPr="006D41F4">
        <w:rPr>
          <w:rFonts w:ascii="Times New Roman" w:hAnsi="Times New Roman"/>
          <w:bCs/>
          <w:kern w:val="36"/>
          <w:sz w:val="22"/>
          <w:szCs w:val="22"/>
        </w:rPr>
        <w:t xml:space="preserve"> Hair keratin mutations in tooth enamel increase dental decay risk. </w:t>
      </w:r>
      <w:r w:rsidR="002C12AC" w:rsidRPr="006D41F4">
        <w:rPr>
          <w:rFonts w:ascii="Times New Roman" w:hAnsi="Times New Roman"/>
          <w:bCs/>
          <w:i/>
          <w:kern w:val="36"/>
          <w:sz w:val="22"/>
          <w:szCs w:val="22"/>
        </w:rPr>
        <w:t xml:space="preserve">The Journal of Clinical Investigation </w:t>
      </w:r>
      <w:r w:rsidR="002C12AC" w:rsidRPr="006D41F4">
        <w:rPr>
          <w:rFonts w:ascii="Times New Roman" w:hAnsi="Times New Roman"/>
          <w:b/>
          <w:sz w:val="22"/>
          <w:szCs w:val="22"/>
        </w:rPr>
        <w:t>124</w:t>
      </w:r>
      <w:r w:rsidR="002C12AC" w:rsidRPr="006D41F4">
        <w:rPr>
          <w:rFonts w:ascii="Times New Roman" w:hAnsi="Times New Roman"/>
          <w:sz w:val="22"/>
          <w:szCs w:val="22"/>
        </w:rPr>
        <w:t>(12): 5219–5224</w:t>
      </w:r>
      <w:r w:rsidR="006D41F4" w:rsidRPr="006D41F4">
        <w:rPr>
          <w:rFonts w:ascii="Times New Roman" w:hAnsi="Times New Roman"/>
          <w:sz w:val="22"/>
          <w:szCs w:val="22"/>
        </w:rPr>
        <w:t>, 2014</w:t>
      </w:r>
      <w:r w:rsidR="002C12AC" w:rsidRPr="006D41F4">
        <w:rPr>
          <w:rFonts w:ascii="Times New Roman" w:hAnsi="Times New Roman"/>
          <w:sz w:val="22"/>
          <w:szCs w:val="22"/>
        </w:rPr>
        <w:t xml:space="preserve">. </w:t>
      </w:r>
      <w:proofErr w:type="gramStart"/>
      <w:r w:rsidR="006D41F4" w:rsidRPr="006D41F4">
        <w:rPr>
          <w:rFonts w:ascii="Times New Roman" w:hAnsi="Times New Roman"/>
          <w:sz w:val="22"/>
          <w:szCs w:val="22"/>
        </w:rPr>
        <w:t>doi</w:t>
      </w:r>
      <w:proofErr w:type="gramEnd"/>
      <w:r w:rsidR="006D41F4" w:rsidRPr="006D41F4">
        <w:rPr>
          <w:rFonts w:ascii="Times New Roman" w:hAnsi="Times New Roman"/>
          <w:sz w:val="22"/>
          <w:szCs w:val="22"/>
        </w:rPr>
        <w:t xml:space="preserve">:  </w:t>
      </w:r>
      <w:hyperlink r:id="rId16" w:tgtFrame="pmc_ext" w:history="1">
        <w:r w:rsidR="006D41F4" w:rsidRPr="006D41F4">
          <w:rPr>
            <w:rFonts w:ascii="Times New Roman" w:hAnsi="Times New Roman"/>
            <w:sz w:val="22"/>
            <w:szCs w:val="22"/>
          </w:rPr>
          <w:t>10.1172/JCI78272</w:t>
        </w:r>
      </w:hyperlink>
      <w:r w:rsidR="006D41F4" w:rsidRPr="006D41F4">
        <w:rPr>
          <w:rFonts w:ascii="Times New Roman" w:hAnsi="Times New Roman"/>
          <w:sz w:val="22"/>
          <w:szCs w:val="22"/>
        </w:rPr>
        <w:t>, Epub October 27, 2014.</w:t>
      </w:r>
      <w:r w:rsidR="006D41F4">
        <w:rPr>
          <w:rFonts w:ascii="Times New Roman" w:hAnsi="Times New Roman"/>
          <w:sz w:val="22"/>
          <w:szCs w:val="22"/>
        </w:rPr>
        <w:t xml:space="preserve"> PMID:  </w:t>
      </w:r>
      <w:r w:rsidR="002C12AC" w:rsidRPr="006D41F4">
        <w:rPr>
          <w:rFonts w:ascii="Times New Roman" w:hAnsi="Times New Roman"/>
          <w:sz w:val="22"/>
          <w:szCs w:val="22"/>
        </w:rPr>
        <w:t xml:space="preserve"> </w:t>
      </w:r>
      <w:r w:rsidR="006D41F4" w:rsidRPr="006D41F4">
        <w:rPr>
          <w:rFonts w:ascii="Times New Roman" w:hAnsi="Times New Roman"/>
          <w:sz w:val="22"/>
          <w:szCs w:val="22"/>
        </w:rPr>
        <w:t>25347471</w:t>
      </w:r>
      <w:r w:rsidR="006D41F4">
        <w:rPr>
          <w:rFonts w:ascii="Times New Roman" w:hAnsi="Times New Roman"/>
          <w:sz w:val="22"/>
          <w:szCs w:val="22"/>
        </w:rPr>
        <w:t xml:space="preserve">  </w:t>
      </w:r>
      <w:r w:rsidR="002C12AC" w:rsidRPr="006D41F4">
        <w:rPr>
          <w:rFonts w:ascii="Times New Roman" w:hAnsi="Times New Roman"/>
          <w:sz w:val="22"/>
          <w:szCs w:val="22"/>
        </w:rPr>
        <w:t>PMCID: PMC4348957</w:t>
      </w:r>
    </w:p>
    <w:p w:rsidR="006D41F4" w:rsidRPr="006D41F4" w:rsidRDefault="006D41F4" w:rsidP="006D41F4">
      <w:pPr>
        <w:rPr>
          <w:sz w:val="22"/>
          <w:szCs w:val="22"/>
        </w:rPr>
      </w:pPr>
    </w:p>
    <w:p w:rsidR="00DD189D" w:rsidRDefault="00FE2DED" w:rsidP="00DD189D">
      <w:pPr>
        <w:pStyle w:val="ListParagraph"/>
        <w:numPr>
          <w:ilvl w:val="0"/>
          <w:numId w:val="4"/>
        </w:numPr>
        <w:tabs>
          <w:tab w:val="clear" w:pos="720"/>
          <w:tab w:val="num" w:pos="360"/>
        </w:tabs>
        <w:ind w:left="360" w:hanging="360"/>
        <w:rPr>
          <w:rFonts w:ascii="Times New Roman" w:hAnsi="Times New Roman"/>
          <w:sz w:val="22"/>
          <w:szCs w:val="22"/>
        </w:rPr>
      </w:pPr>
      <w:r w:rsidRPr="00F50545">
        <w:rPr>
          <w:rFonts w:ascii="Times New Roman" w:hAnsi="Times New Roman"/>
          <w:sz w:val="22"/>
          <w:szCs w:val="22"/>
        </w:rPr>
        <w:t>Shaffer JR, Carlson JC, Stanley BOC, Feingold E, Cooper M, Vanyukov MM, Maher BS, Slayton RL, Willing MC, Reis SE, McNeil DW, Crout RJ, Weyant RJ, Levy SM, Vieira AR, Marazita ML. Effects of enamel matrix genes on dental caries are moderated</w:t>
      </w:r>
      <w:r w:rsidR="00C73988" w:rsidRPr="00F50545">
        <w:rPr>
          <w:rFonts w:ascii="Times New Roman" w:hAnsi="Times New Roman"/>
          <w:sz w:val="22"/>
          <w:szCs w:val="22"/>
        </w:rPr>
        <w:t xml:space="preserve"> </w:t>
      </w:r>
      <w:r w:rsidRPr="00F50545">
        <w:rPr>
          <w:rFonts w:ascii="Times New Roman" w:hAnsi="Times New Roman"/>
          <w:sz w:val="22"/>
          <w:szCs w:val="22"/>
        </w:rPr>
        <w:t xml:space="preserve">by fluoride exposures. </w:t>
      </w:r>
      <w:r w:rsidRPr="00F50545">
        <w:rPr>
          <w:rFonts w:ascii="Times New Roman" w:hAnsi="Times New Roman"/>
          <w:i/>
          <w:sz w:val="22"/>
          <w:szCs w:val="22"/>
        </w:rPr>
        <w:t>Human Genetics</w:t>
      </w:r>
      <w:r w:rsidR="00C73988" w:rsidRPr="00F50545">
        <w:rPr>
          <w:rFonts w:ascii="Times New Roman" w:hAnsi="Times New Roman"/>
          <w:i/>
          <w:sz w:val="22"/>
          <w:szCs w:val="22"/>
        </w:rPr>
        <w:t xml:space="preserve"> </w:t>
      </w:r>
      <w:r w:rsidR="001C62A6" w:rsidRPr="001C62A6">
        <w:rPr>
          <w:rFonts w:ascii="Times New Roman" w:hAnsi="Times New Roman"/>
          <w:b/>
          <w:sz w:val="22"/>
          <w:szCs w:val="22"/>
        </w:rPr>
        <w:t>134</w:t>
      </w:r>
      <w:r w:rsidR="00545F5C">
        <w:rPr>
          <w:rFonts w:ascii="Times New Roman" w:hAnsi="Times New Roman"/>
          <w:sz w:val="22"/>
          <w:szCs w:val="22"/>
        </w:rPr>
        <w:t>(2</w:t>
      </w:r>
      <w:r w:rsidR="001C62A6">
        <w:rPr>
          <w:rFonts w:ascii="Times New Roman" w:hAnsi="Times New Roman"/>
          <w:sz w:val="22"/>
          <w:szCs w:val="22"/>
        </w:rPr>
        <w:t xml:space="preserve">): 159-167, 2015. </w:t>
      </w:r>
      <w:proofErr w:type="gramStart"/>
      <w:r w:rsidR="00C73988" w:rsidRPr="001C62A6">
        <w:rPr>
          <w:rFonts w:ascii="Times New Roman" w:hAnsi="Times New Roman"/>
          <w:sz w:val="22"/>
          <w:szCs w:val="22"/>
        </w:rPr>
        <w:t>doi</w:t>
      </w:r>
      <w:proofErr w:type="gramEnd"/>
      <w:r w:rsidR="00C73988" w:rsidRPr="00F50545">
        <w:rPr>
          <w:rFonts w:ascii="Times New Roman" w:hAnsi="Times New Roman"/>
          <w:sz w:val="22"/>
          <w:szCs w:val="22"/>
        </w:rPr>
        <w:t>: 10.1007/s00439-014-1504-7</w:t>
      </w:r>
      <w:r w:rsidR="001C62A6">
        <w:rPr>
          <w:rFonts w:ascii="Times New Roman" w:hAnsi="Times New Roman"/>
          <w:sz w:val="22"/>
          <w:szCs w:val="22"/>
        </w:rPr>
        <w:t>,</w:t>
      </w:r>
      <w:r w:rsidR="00C73988" w:rsidRPr="00F50545">
        <w:rPr>
          <w:rFonts w:ascii="Times New Roman" w:hAnsi="Times New Roman"/>
          <w:sz w:val="22"/>
          <w:szCs w:val="22"/>
        </w:rPr>
        <w:t xml:space="preserve"> Epub Nov 6, 2014. PMID:  25373699</w:t>
      </w:r>
      <w:r w:rsidR="001F18AE" w:rsidRPr="00F50545">
        <w:rPr>
          <w:rFonts w:ascii="Times New Roman" w:hAnsi="Times New Roman"/>
          <w:sz w:val="22"/>
          <w:szCs w:val="22"/>
        </w:rPr>
        <w:t>;</w:t>
      </w:r>
      <w:r w:rsidR="00C73988" w:rsidRPr="00F50545">
        <w:rPr>
          <w:rFonts w:ascii="Times New Roman" w:hAnsi="Times New Roman"/>
          <w:sz w:val="22"/>
          <w:szCs w:val="22"/>
        </w:rPr>
        <w:t xml:space="preserve">    </w:t>
      </w:r>
      <w:r w:rsidR="00C73988" w:rsidRPr="001C62A6">
        <w:rPr>
          <w:rFonts w:ascii="Times New Roman" w:hAnsi="Times New Roman"/>
          <w:sz w:val="22"/>
          <w:szCs w:val="22"/>
        </w:rPr>
        <w:t>PMCID</w:t>
      </w:r>
      <w:r w:rsidR="001C62A6">
        <w:rPr>
          <w:rFonts w:ascii="Times New Roman" w:hAnsi="Times New Roman"/>
          <w:sz w:val="22"/>
          <w:szCs w:val="22"/>
        </w:rPr>
        <w:t xml:space="preserve">:  </w:t>
      </w:r>
      <w:r w:rsidR="001C62A6" w:rsidRPr="001C62A6">
        <w:rPr>
          <w:rFonts w:ascii="Times New Roman" w:hAnsi="Times New Roman"/>
          <w:sz w:val="22"/>
          <w:szCs w:val="22"/>
        </w:rPr>
        <w:t>PMC4293346</w:t>
      </w:r>
      <w:r w:rsidR="001C62A6">
        <w:rPr>
          <w:rFonts w:ascii="Times New Roman" w:hAnsi="Times New Roman"/>
          <w:sz w:val="22"/>
          <w:szCs w:val="22"/>
        </w:rPr>
        <w:t xml:space="preserve"> [Available 2/1/2016]</w:t>
      </w:r>
    </w:p>
    <w:p w:rsidR="00DD189D" w:rsidRDefault="00DD189D" w:rsidP="00DD189D">
      <w:pPr>
        <w:pStyle w:val="ListParagraph"/>
      </w:pPr>
    </w:p>
    <w:p w:rsidR="00564F38" w:rsidRPr="00DD189D" w:rsidRDefault="004F44A6" w:rsidP="00DD189D">
      <w:pPr>
        <w:pStyle w:val="ListParagraph"/>
        <w:numPr>
          <w:ilvl w:val="0"/>
          <w:numId w:val="4"/>
        </w:numPr>
        <w:tabs>
          <w:tab w:val="clear" w:pos="720"/>
          <w:tab w:val="num" w:pos="360"/>
        </w:tabs>
        <w:ind w:left="360" w:hanging="360"/>
        <w:rPr>
          <w:rFonts w:ascii="Times New Roman" w:hAnsi="Times New Roman"/>
          <w:sz w:val="22"/>
          <w:szCs w:val="22"/>
        </w:rPr>
      </w:pPr>
      <w:hyperlink r:id="rId17" w:history="1">
        <w:r w:rsidR="006E5855" w:rsidRPr="00DD189D">
          <w:rPr>
            <w:rFonts w:ascii="Times New Roman" w:hAnsi="Times New Roman"/>
            <w:sz w:val="22"/>
            <w:szCs w:val="22"/>
          </w:rPr>
          <w:t>Shaffer JR</w:t>
        </w:r>
      </w:hyperlink>
      <w:r w:rsidR="006E5855" w:rsidRPr="00DD189D">
        <w:rPr>
          <w:rFonts w:ascii="Times New Roman" w:hAnsi="Times New Roman"/>
          <w:sz w:val="22"/>
          <w:szCs w:val="22"/>
        </w:rPr>
        <w:t xml:space="preserve">, </w:t>
      </w:r>
      <w:hyperlink r:id="rId18" w:history="1">
        <w:r w:rsidR="006E5855" w:rsidRPr="00DD189D">
          <w:rPr>
            <w:rFonts w:ascii="Times New Roman" w:hAnsi="Times New Roman"/>
            <w:sz w:val="22"/>
            <w:szCs w:val="22"/>
          </w:rPr>
          <w:t>Wang X</w:t>
        </w:r>
      </w:hyperlink>
      <w:r w:rsidR="006E5855" w:rsidRPr="00DD189D">
        <w:rPr>
          <w:rFonts w:ascii="Times New Roman" w:hAnsi="Times New Roman"/>
          <w:sz w:val="22"/>
          <w:szCs w:val="22"/>
        </w:rPr>
        <w:t xml:space="preserve">, </w:t>
      </w:r>
      <w:hyperlink r:id="rId19" w:history="1">
        <w:r w:rsidR="006E5855" w:rsidRPr="00DD189D">
          <w:rPr>
            <w:rFonts w:ascii="Times New Roman" w:hAnsi="Times New Roman"/>
            <w:sz w:val="22"/>
            <w:szCs w:val="22"/>
          </w:rPr>
          <w:t>McNeil DW</w:t>
        </w:r>
      </w:hyperlink>
      <w:r w:rsidR="006E5855" w:rsidRPr="00DD189D">
        <w:rPr>
          <w:rFonts w:ascii="Times New Roman" w:hAnsi="Times New Roman"/>
          <w:sz w:val="22"/>
          <w:szCs w:val="22"/>
        </w:rPr>
        <w:t xml:space="preserve">, </w:t>
      </w:r>
      <w:hyperlink r:id="rId20" w:history="1">
        <w:r w:rsidR="006E5855" w:rsidRPr="00DD189D">
          <w:rPr>
            <w:rFonts w:ascii="Times New Roman" w:hAnsi="Times New Roman"/>
            <w:sz w:val="22"/>
            <w:szCs w:val="22"/>
          </w:rPr>
          <w:t>Weyant RJ</w:t>
        </w:r>
      </w:hyperlink>
      <w:r w:rsidR="006E5855" w:rsidRPr="00DD189D">
        <w:rPr>
          <w:rFonts w:ascii="Times New Roman" w:hAnsi="Times New Roman"/>
          <w:sz w:val="22"/>
          <w:szCs w:val="22"/>
        </w:rPr>
        <w:t xml:space="preserve">, </w:t>
      </w:r>
      <w:hyperlink r:id="rId21" w:history="1">
        <w:r w:rsidR="006E5855" w:rsidRPr="00DD189D">
          <w:rPr>
            <w:rFonts w:ascii="Times New Roman" w:hAnsi="Times New Roman"/>
            <w:sz w:val="22"/>
            <w:szCs w:val="22"/>
          </w:rPr>
          <w:t>Crout R</w:t>
        </w:r>
      </w:hyperlink>
      <w:r w:rsidR="006E5855" w:rsidRPr="00DD189D">
        <w:rPr>
          <w:rFonts w:ascii="Times New Roman" w:hAnsi="Times New Roman"/>
          <w:sz w:val="22"/>
          <w:szCs w:val="22"/>
        </w:rPr>
        <w:t xml:space="preserve">, </w:t>
      </w:r>
      <w:hyperlink r:id="rId22" w:history="1">
        <w:r w:rsidR="006E5855" w:rsidRPr="00DD189D">
          <w:rPr>
            <w:rFonts w:ascii="Times New Roman" w:hAnsi="Times New Roman"/>
            <w:sz w:val="22"/>
            <w:szCs w:val="22"/>
          </w:rPr>
          <w:t>Marazita ML</w:t>
        </w:r>
      </w:hyperlink>
      <w:r w:rsidR="006E5855" w:rsidRPr="00DD189D">
        <w:rPr>
          <w:rFonts w:ascii="Times New Roman" w:hAnsi="Times New Roman"/>
          <w:sz w:val="22"/>
          <w:szCs w:val="22"/>
        </w:rPr>
        <w:t xml:space="preserve">. </w:t>
      </w:r>
      <w:r w:rsidR="006E5855" w:rsidRPr="00DD189D">
        <w:rPr>
          <w:rFonts w:ascii="Times New Roman" w:hAnsi="Times New Roman"/>
          <w:bCs/>
          <w:kern w:val="36"/>
          <w:sz w:val="22"/>
          <w:szCs w:val="22"/>
        </w:rPr>
        <w:t>Genetic susceptibility to dental caries differs between the sexes: a family-based study.</w:t>
      </w:r>
      <w:r w:rsidR="006E5855" w:rsidRPr="00DD189D">
        <w:rPr>
          <w:rFonts w:ascii="Times New Roman" w:hAnsi="Times New Roman"/>
          <w:sz w:val="22"/>
          <w:szCs w:val="22"/>
        </w:rPr>
        <w:t xml:space="preserve"> </w:t>
      </w:r>
      <w:hyperlink r:id="rId23" w:tooltip="Caries research." w:history="1">
        <w:r w:rsidR="008D0FDC" w:rsidRPr="00DD189D">
          <w:rPr>
            <w:rFonts w:ascii="Times New Roman" w:hAnsi="Times New Roman"/>
            <w:i/>
            <w:sz w:val="22"/>
            <w:szCs w:val="22"/>
          </w:rPr>
          <w:t>Caries Res</w:t>
        </w:r>
        <w:r w:rsidR="006E5855" w:rsidRPr="00DD189D">
          <w:rPr>
            <w:rFonts w:ascii="Times New Roman" w:hAnsi="Times New Roman"/>
            <w:i/>
            <w:sz w:val="22"/>
            <w:szCs w:val="22"/>
          </w:rPr>
          <w:t>earch</w:t>
        </w:r>
      </w:hyperlink>
      <w:r w:rsidR="008D0FDC" w:rsidRPr="00DD189D">
        <w:rPr>
          <w:rFonts w:ascii="Times New Roman" w:hAnsi="Times New Roman"/>
          <w:sz w:val="22"/>
          <w:szCs w:val="22"/>
        </w:rPr>
        <w:t xml:space="preserve"> </w:t>
      </w:r>
      <w:r w:rsidR="008D0FDC" w:rsidRPr="00DD189D">
        <w:rPr>
          <w:rFonts w:ascii="Times New Roman" w:hAnsi="Times New Roman"/>
          <w:b/>
          <w:sz w:val="22"/>
          <w:szCs w:val="22"/>
        </w:rPr>
        <w:t>49</w:t>
      </w:r>
      <w:r w:rsidR="008D0FDC" w:rsidRPr="00DD189D">
        <w:rPr>
          <w:rFonts w:ascii="Times New Roman" w:hAnsi="Times New Roman"/>
          <w:sz w:val="22"/>
          <w:szCs w:val="22"/>
        </w:rPr>
        <w:t>(2):</w:t>
      </w:r>
      <w:r w:rsidR="006E5855" w:rsidRPr="00DD189D">
        <w:rPr>
          <w:rFonts w:ascii="Times New Roman" w:hAnsi="Times New Roman"/>
          <w:sz w:val="22"/>
          <w:szCs w:val="22"/>
        </w:rPr>
        <w:t xml:space="preserve"> </w:t>
      </w:r>
      <w:r w:rsidR="008D0FDC" w:rsidRPr="00DD189D">
        <w:rPr>
          <w:rFonts w:ascii="Times New Roman" w:hAnsi="Times New Roman"/>
          <w:sz w:val="22"/>
          <w:szCs w:val="22"/>
        </w:rPr>
        <w:t>133-40</w:t>
      </w:r>
      <w:r w:rsidR="006E5855" w:rsidRPr="00DD189D">
        <w:rPr>
          <w:rFonts w:ascii="Times New Roman" w:hAnsi="Times New Roman"/>
          <w:sz w:val="22"/>
          <w:szCs w:val="22"/>
        </w:rPr>
        <w:t>,</w:t>
      </w:r>
      <w:r w:rsidR="008D0FDC" w:rsidRPr="00DD189D">
        <w:rPr>
          <w:rFonts w:ascii="Times New Roman" w:hAnsi="Times New Roman"/>
          <w:sz w:val="22"/>
          <w:szCs w:val="22"/>
        </w:rPr>
        <w:t xml:space="preserve"> </w:t>
      </w:r>
      <w:r w:rsidR="006E5855" w:rsidRPr="00DD189D">
        <w:rPr>
          <w:rFonts w:ascii="Times New Roman" w:hAnsi="Times New Roman"/>
          <w:sz w:val="22"/>
          <w:szCs w:val="22"/>
        </w:rPr>
        <w:t xml:space="preserve">2015. </w:t>
      </w:r>
      <w:proofErr w:type="gramStart"/>
      <w:r w:rsidR="008D0FDC" w:rsidRPr="00DD189D">
        <w:rPr>
          <w:rFonts w:ascii="Times New Roman" w:hAnsi="Times New Roman"/>
          <w:sz w:val="22"/>
          <w:szCs w:val="22"/>
        </w:rPr>
        <w:t>d</w:t>
      </w:r>
      <w:r w:rsidR="006E5855" w:rsidRPr="00DD189D">
        <w:rPr>
          <w:rFonts w:ascii="Times New Roman" w:hAnsi="Times New Roman"/>
          <w:sz w:val="22"/>
          <w:szCs w:val="22"/>
        </w:rPr>
        <w:t>oi</w:t>
      </w:r>
      <w:proofErr w:type="gramEnd"/>
      <w:r w:rsidR="006E5855" w:rsidRPr="00DD189D">
        <w:rPr>
          <w:rFonts w:ascii="Times New Roman" w:hAnsi="Times New Roman"/>
          <w:sz w:val="22"/>
          <w:szCs w:val="22"/>
        </w:rPr>
        <w:t>: 10.1159/000369103,</w:t>
      </w:r>
      <w:r w:rsidR="008D0FDC" w:rsidRPr="00DD189D">
        <w:rPr>
          <w:rFonts w:ascii="Times New Roman" w:hAnsi="Times New Roman"/>
          <w:sz w:val="22"/>
          <w:szCs w:val="22"/>
        </w:rPr>
        <w:t xml:space="preserve"> Epub  Jan</w:t>
      </w:r>
      <w:r w:rsidR="006E5855" w:rsidRPr="00DD189D">
        <w:rPr>
          <w:rFonts w:ascii="Times New Roman" w:hAnsi="Times New Roman"/>
          <w:sz w:val="22"/>
          <w:szCs w:val="22"/>
        </w:rPr>
        <w:t>uary</w:t>
      </w:r>
      <w:r w:rsidR="008D0FDC" w:rsidRPr="00DD189D">
        <w:rPr>
          <w:rFonts w:ascii="Times New Roman" w:hAnsi="Times New Roman"/>
          <w:sz w:val="22"/>
          <w:szCs w:val="22"/>
        </w:rPr>
        <w:t xml:space="preserve"> 22</w:t>
      </w:r>
      <w:r w:rsidR="006E5855" w:rsidRPr="00DD189D">
        <w:rPr>
          <w:rFonts w:ascii="Times New Roman" w:hAnsi="Times New Roman"/>
          <w:sz w:val="22"/>
          <w:szCs w:val="22"/>
        </w:rPr>
        <w:t>, 2015</w:t>
      </w:r>
      <w:r w:rsidR="008D0FDC" w:rsidRPr="00DD189D">
        <w:rPr>
          <w:rFonts w:ascii="Times New Roman" w:hAnsi="Times New Roman"/>
          <w:sz w:val="22"/>
          <w:szCs w:val="22"/>
        </w:rPr>
        <w:t>.</w:t>
      </w:r>
      <w:r w:rsidR="006E5855" w:rsidRPr="00DD189D">
        <w:rPr>
          <w:rFonts w:ascii="Times New Roman" w:hAnsi="Times New Roman"/>
          <w:sz w:val="22"/>
          <w:szCs w:val="22"/>
        </w:rPr>
        <w:t xml:space="preserve"> PMID:  25612913;   PMCID</w:t>
      </w:r>
      <w:r w:rsidR="00DD189D" w:rsidRPr="00DD189D">
        <w:rPr>
          <w:rFonts w:ascii="Times New Roman" w:hAnsi="Times New Roman"/>
          <w:sz w:val="22"/>
          <w:szCs w:val="22"/>
        </w:rPr>
        <w:t>:  PMC4449725 [Available 1/22/2016]</w:t>
      </w:r>
    </w:p>
    <w:p w:rsidR="00564F38" w:rsidRPr="00564F38" w:rsidRDefault="00564F38" w:rsidP="00564F38">
      <w:pPr>
        <w:pStyle w:val="ListParagraph"/>
        <w:rPr>
          <w:rFonts w:ascii="Times New Roman" w:hAnsi="Times New Roman"/>
          <w:sz w:val="22"/>
        </w:rPr>
      </w:pPr>
    </w:p>
    <w:p w:rsidR="00BE7EA7" w:rsidRDefault="00564F38" w:rsidP="00BE7EA7">
      <w:pPr>
        <w:pStyle w:val="ListParagraph"/>
        <w:numPr>
          <w:ilvl w:val="0"/>
          <w:numId w:val="4"/>
        </w:numPr>
        <w:tabs>
          <w:tab w:val="clear" w:pos="720"/>
          <w:tab w:val="num" w:pos="360"/>
        </w:tabs>
        <w:ind w:left="360" w:hanging="360"/>
        <w:rPr>
          <w:rFonts w:ascii="Times New Roman" w:hAnsi="Times New Roman"/>
          <w:sz w:val="22"/>
          <w:szCs w:val="22"/>
        </w:rPr>
      </w:pPr>
      <w:r w:rsidRPr="004D04EF">
        <w:rPr>
          <w:rFonts w:ascii="Times New Roman" w:hAnsi="Times New Roman"/>
          <w:sz w:val="22"/>
        </w:rPr>
        <w:t xml:space="preserve">Machiela MJ, Zhou W, Sampson JN, Dean MC, Jacobs KB, Black A, Brinton LA, Chang IS, Chen C, Chen C, Chen K, Cook LS, Crous Bou M, De Vivo I, Doherty J, Friedenreich  CM, Gaudet MM, Haiman CA, Hankinson SE, Hartge P, Henderson BE,  Hong YC, Hosgood HD III, Hsiung CA, Hu W, Hunter DJ, Jessop L, Kim HN, Kim YH, Kim YT, Klein R, Kraft P, Lan Q, Lin D, Liu J, Le Marchand L, Liang X, Lissowska J, Lu L, Magliocco AM, Matsuo K, Olson SH, Orlow I, Park JY, Pooler L, Prescott J, Rastogi R, Risch HA, Schumacher F, Seow A, Setiawan VW, Shen H, Sheng X, Shin MH, Shu XO, VanDen Berg D, Wang JC, Wentzensen N, Wong MP, Wu C, Wu T, Wu YL, Xia L, Yang HP, Yang PC, Zheng W, Zhou B, Abnet CC, Albanes D, Aldrich MC, Amos C, Amundadottir LT, Berndt SI, Blot WJ, Bock CH, Bracci PM, Burdett L, Buring JE, Butler MA,  Carreón T, Chatterjee N, Chung CC, Cook MB, Cullen M, Davis FG, Ding T, Duell EJ, Epstein CG, Fan JH, Figueroa JD, Fraumeni JF Jr, Freedman ND, Fuchs CS, Gao YT, Gapstur SM, Patiño-Garcia A, Garcia-Closas M, </w:t>
      </w:r>
      <w:r w:rsidRPr="004D04EF">
        <w:rPr>
          <w:rFonts w:ascii="Times New Roman" w:hAnsi="Times New Roman"/>
          <w:sz w:val="22"/>
        </w:rPr>
        <w:lastRenderedPageBreak/>
        <w:t xml:space="preserve">Gaziano JM, Giles GG, Gillanders EM, Giovannucci EL, Goldin L, Goldstein AM, Greene MH, Hallman G, Harris CC, Henriksson R, Holly EA, Hoover RN, Hu N, Hutchinson A, Jenab M, Johansen C, Khaw KT, Koh WP, Kolonel LN, Kooperberg C, Krogh V, Kurtz RC, LaCroix A, Landgren A, Landi MT, Li D, Liao LM, Malats N, McGlynn KA, McNeill, LH, McWilliams RR, Melin BS, Mirabello L, Peplonska B, Peters U, Petersen GM, Prokunina-Olsson L, Mark Purdue M, Qiao YL, Rabe KG, Rajaraman P, Real FX, Riboli E, Rodriguez-Santiago B, Rothman N, Ruder AM, Savage SA, Schwartz AG, Schwartz KL, Sesso HD, Severi G, Silverman DT, Spitz MR, Stevens VL, Stolzenberg-Solomon R, Stram D, Tang ZZ, Taylor PR, Teras LR, Tobias GS, Viswanathan K, Wacholder S, Wang Z, Weinstein SJ, Wheeler W, White E, Wiencke JK, Wolpin BM, Wu X, Wunder JS, Yu K, Zanetti KA, Zeleniuch-Jacquotte A, Ziegler RG, de Andrade M, Barnes KC, Beaty TH, Bierut LJ, Desch KC, Doheny KF, Feenstra B, Ginsburg D, Heit JA, Kang JH, Laurie CA, Li JZ, Lowe WL, Marazita ML, Melbye M, Mirel DB, Murray JC, Nelson SC, Pasquale LR, Rice K, Wiggs JL, Wise A, Tucker M, Perez-Jurado LA, Laurie CC, Caporaso NE, Yeager M, Chanock SJ. Characterization of large structural genetic mosaicism in human autosomes. </w:t>
      </w:r>
      <w:r w:rsidRPr="004D04EF">
        <w:rPr>
          <w:rFonts w:ascii="Times New Roman" w:hAnsi="Times New Roman"/>
          <w:i/>
          <w:sz w:val="22"/>
        </w:rPr>
        <w:t xml:space="preserve">American Journal of Human </w:t>
      </w:r>
      <w:r w:rsidRPr="008D7730">
        <w:rPr>
          <w:rFonts w:ascii="Times New Roman" w:hAnsi="Times New Roman"/>
          <w:i/>
          <w:sz w:val="22"/>
          <w:szCs w:val="22"/>
        </w:rPr>
        <w:t>Genetics</w:t>
      </w:r>
      <w:r w:rsidR="004D04EF" w:rsidRPr="008D7730">
        <w:rPr>
          <w:rFonts w:ascii="Times New Roman" w:hAnsi="Times New Roman"/>
          <w:i/>
          <w:sz w:val="22"/>
          <w:szCs w:val="22"/>
        </w:rPr>
        <w:t xml:space="preserve"> </w:t>
      </w:r>
      <w:r w:rsidR="004D04EF" w:rsidRPr="008D7730">
        <w:rPr>
          <w:rFonts w:ascii="Times New Roman" w:hAnsi="Times New Roman"/>
          <w:b/>
          <w:sz w:val="22"/>
          <w:szCs w:val="22"/>
        </w:rPr>
        <w:t>96</w:t>
      </w:r>
      <w:r w:rsidR="004D04EF" w:rsidRPr="008D7730">
        <w:rPr>
          <w:rFonts w:ascii="Times New Roman" w:hAnsi="Times New Roman"/>
          <w:sz w:val="22"/>
          <w:szCs w:val="22"/>
        </w:rPr>
        <w:t xml:space="preserve">(3): 487-497, 2015. </w:t>
      </w:r>
      <w:proofErr w:type="gramStart"/>
      <w:r w:rsidR="004D04EF" w:rsidRPr="008D7730">
        <w:rPr>
          <w:rFonts w:ascii="Times New Roman" w:hAnsi="Times New Roman"/>
          <w:sz w:val="22"/>
          <w:szCs w:val="22"/>
        </w:rPr>
        <w:t>doi</w:t>
      </w:r>
      <w:proofErr w:type="gramEnd"/>
      <w:r w:rsidR="004D04EF" w:rsidRPr="008D7730">
        <w:rPr>
          <w:rFonts w:ascii="Times New Roman" w:hAnsi="Times New Roman"/>
          <w:sz w:val="22"/>
          <w:szCs w:val="22"/>
        </w:rPr>
        <w:t>: 10.1016/j.</w:t>
      </w:r>
      <w:r w:rsidR="00BE7EA7">
        <w:rPr>
          <w:rFonts w:ascii="Times New Roman" w:hAnsi="Times New Roman"/>
          <w:sz w:val="22"/>
          <w:szCs w:val="22"/>
        </w:rPr>
        <w:t>ajhg.2015.01.011, March 5, 2015.</w:t>
      </w:r>
      <w:r w:rsidR="004D04EF" w:rsidRPr="008D7730">
        <w:rPr>
          <w:rFonts w:ascii="Times New Roman" w:hAnsi="Times New Roman"/>
          <w:sz w:val="22"/>
          <w:szCs w:val="22"/>
        </w:rPr>
        <w:t xml:space="preserve">  PMID:  25748358;  PMCID:  PMC4375431</w:t>
      </w:r>
    </w:p>
    <w:p w:rsidR="00BE7EA7" w:rsidRDefault="00BE7EA7" w:rsidP="00BE7EA7">
      <w:pPr>
        <w:pStyle w:val="ListParagraph"/>
        <w:ind w:left="360"/>
        <w:rPr>
          <w:rFonts w:ascii="Times New Roman" w:hAnsi="Times New Roman"/>
          <w:sz w:val="22"/>
          <w:szCs w:val="22"/>
        </w:rPr>
      </w:pPr>
    </w:p>
    <w:p w:rsidR="00BE7EA7" w:rsidRPr="00BE7EA7" w:rsidRDefault="00BE7EA7" w:rsidP="00BE7EA7">
      <w:pPr>
        <w:pStyle w:val="ListParagraph"/>
        <w:numPr>
          <w:ilvl w:val="0"/>
          <w:numId w:val="4"/>
        </w:numPr>
        <w:tabs>
          <w:tab w:val="clear" w:pos="720"/>
          <w:tab w:val="num" w:pos="360"/>
        </w:tabs>
        <w:ind w:left="360" w:hanging="360"/>
        <w:rPr>
          <w:rFonts w:ascii="Times New Roman" w:hAnsi="Times New Roman"/>
          <w:sz w:val="22"/>
          <w:szCs w:val="22"/>
        </w:rPr>
      </w:pPr>
      <w:r>
        <w:rPr>
          <w:rFonts w:ascii="Times New Roman" w:hAnsi="Times New Roman"/>
          <w:sz w:val="22"/>
          <w:szCs w:val="22"/>
        </w:rPr>
        <w:t>Younkin SG</w:t>
      </w:r>
      <w:r w:rsidRPr="00BE7EA7">
        <w:rPr>
          <w:rFonts w:ascii="Times New Roman" w:hAnsi="Times New Roman"/>
          <w:sz w:val="22"/>
          <w:szCs w:val="22"/>
        </w:rPr>
        <w:t>, Scharpf RB, Schwender H, Parker MM, Scott AF, Marazita ML, Beaty TH, Ruczinski I.</w:t>
      </w:r>
      <w:r>
        <w:rPr>
          <w:rFonts w:ascii="Times New Roman" w:hAnsi="Times New Roman"/>
          <w:sz w:val="22"/>
          <w:szCs w:val="22"/>
        </w:rPr>
        <w:t xml:space="preserve"> </w:t>
      </w:r>
      <w:r w:rsidRPr="00BE7EA7">
        <w:rPr>
          <w:rFonts w:ascii="Times New Roman" w:hAnsi="Times New Roman"/>
          <w:sz w:val="22"/>
          <w:szCs w:val="22"/>
        </w:rPr>
        <w:t>A genome-wide study of inherited deletions identified two regions associated with nonsyndromic isolated oral clefts.</w:t>
      </w:r>
      <w:r>
        <w:rPr>
          <w:rFonts w:ascii="Times New Roman" w:hAnsi="Times New Roman"/>
          <w:sz w:val="22"/>
          <w:szCs w:val="22"/>
        </w:rPr>
        <w:t xml:space="preserve"> </w:t>
      </w:r>
      <w:r w:rsidRPr="00BE7EA7">
        <w:rPr>
          <w:rFonts w:ascii="Times New Roman" w:hAnsi="Times New Roman"/>
          <w:i/>
          <w:sz w:val="22"/>
          <w:szCs w:val="22"/>
        </w:rPr>
        <w:t>Birth Defects Resear</w:t>
      </w:r>
      <w:r>
        <w:rPr>
          <w:rFonts w:ascii="Times New Roman" w:hAnsi="Times New Roman"/>
          <w:i/>
          <w:sz w:val="22"/>
          <w:szCs w:val="22"/>
        </w:rPr>
        <w:t>c</w:t>
      </w:r>
      <w:r w:rsidRPr="00BE7EA7">
        <w:rPr>
          <w:rFonts w:ascii="Times New Roman" w:hAnsi="Times New Roman"/>
          <w:i/>
          <w:sz w:val="22"/>
          <w:szCs w:val="22"/>
        </w:rPr>
        <w:t>h A</w:t>
      </w:r>
      <w:r>
        <w:rPr>
          <w:rFonts w:ascii="Times New Roman" w:hAnsi="Times New Roman"/>
          <w:i/>
          <w:sz w:val="22"/>
          <w:szCs w:val="22"/>
        </w:rPr>
        <w:t>:</w:t>
      </w:r>
      <w:r w:rsidRPr="00BE7EA7">
        <w:rPr>
          <w:rFonts w:ascii="Times New Roman" w:hAnsi="Times New Roman"/>
          <w:i/>
          <w:sz w:val="22"/>
          <w:szCs w:val="22"/>
        </w:rPr>
        <w:t xml:space="preserve"> Clinical Molecular Teratololgy</w:t>
      </w:r>
      <w:r w:rsidRPr="00BE7EA7">
        <w:rPr>
          <w:rFonts w:ascii="Times New Roman" w:hAnsi="Times New Roman"/>
          <w:sz w:val="22"/>
          <w:szCs w:val="22"/>
        </w:rPr>
        <w:t xml:space="preserve"> </w:t>
      </w:r>
      <w:r w:rsidRPr="00BE7EA7">
        <w:rPr>
          <w:rFonts w:ascii="Times New Roman" w:hAnsi="Times New Roman"/>
          <w:b/>
          <w:sz w:val="22"/>
          <w:szCs w:val="22"/>
        </w:rPr>
        <w:t>103</w:t>
      </w:r>
      <w:r w:rsidRPr="00BE7EA7">
        <w:rPr>
          <w:rFonts w:ascii="Times New Roman" w:hAnsi="Times New Roman"/>
          <w:sz w:val="22"/>
          <w:szCs w:val="22"/>
        </w:rPr>
        <w:t>(4):276-</w:t>
      </w:r>
      <w:r>
        <w:rPr>
          <w:rFonts w:ascii="Times New Roman" w:hAnsi="Times New Roman"/>
          <w:sz w:val="22"/>
          <w:szCs w:val="22"/>
        </w:rPr>
        <w:t>283, 2015</w:t>
      </w:r>
      <w:r w:rsidR="00FC32D6">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doi</w:t>
      </w:r>
      <w:proofErr w:type="gramEnd"/>
      <w:r>
        <w:rPr>
          <w:rFonts w:ascii="Times New Roman" w:hAnsi="Times New Roman"/>
          <w:sz w:val="22"/>
          <w:szCs w:val="22"/>
        </w:rPr>
        <w:t>: 10.1002/bdra.23362, Epub 2015 Mar 16, 2015.</w:t>
      </w:r>
      <w:r w:rsidRPr="00BE7EA7">
        <w:t xml:space="preserve"> </w:t>
      </w:r>
      <w:r w:rsidRPr="00BE7EA7">
        <w:rPr>
          <w:rFonts w:ascii="Times New Roman" w:hAnsi="Times New Roman"/>
          <w:sz w:val="22"/>
          <w:szCs w:val="22"/>
        </w:rPr>
        <w:t>PMID: 25776870</w:t>
      </w:r>
      <w:r>
        <w:rPr>
          <w:rFonts w:ascii="Times New Roman" w:hAnsi="Times New Roman"/>
          <w:sz w:val="22"/>
          <w:szCs w:val="22"/>
        </w:rPr>
        <w:t xml:space="preserve">; </w:t>
      </w:r>
      <w:r w:rsidRPr="00BE7EA7">
        <w:rPr>
          <w:rFonts w:ascii="Times New Roman" w:hAnsi="Times New Roman"/>
          <w:sz w:val="22"/>
          <w:szCs w:val="22"/>
        </w:rPr>
        <w:t xml:space="preserve">  </w:t>
      </w:r>
      <w:r>
        <w:rPr>
          <w:rFonts w:ascii="Times New Roman" w:hAnsi="Times New Roman"/>
          <w:sz w:val="22"/>
          <w:szCs w:val="22"/>
        </w:rPr>
        <w:t>PMCID: PMC4415613 [Available 4/1/</w:t>
      </w:r>
      <w:r w:rsidRPr="00BE7EA7">
        <w:rPr>
          <w:rFonts w:ascii="Times New Roman" w:hAnsi="Times New Roman"/>
          <w:sz w:val="22"/>
          <w:szCs w:val="22"/>
        </w:rPr>
        <w:t>2016</w:t>
      </w:r>
      <w:r>
        <w:rPr>
          <w:rFonts w:ascii="Times New Roman" w:hAnsi="Times New Roman"/>
          <w:sz w:val="22"/>
          <w:szCs w:val="22"/>
        </w:rPr>
        <w:t>]</w:t>
      </w:r>
    </w:p>
    <w:p w:rsidR="00BE7EA7" w:rsidRPr="00BE7EA7" w:rsidRDefault="00BE7EA7" w:rsidP="00BE7EA7">
      <w:pPr>
        <w:pStyle w:val="ListParagraph"/>
        <w:rPr>
          <w:rFonts w:ascii="Times New Roman" w:hAnsi="Times New Roman"/>
          <w:sz w:val="22"/>
          <w:szCs w:val="22"/>
        </w:rPr>
      </w:pPr>
    </w:p>
    <w:p w:rsidR="008D7730" w:rsidRPr="008D7730" w:rsidRDefault="00B17DA5" w:rsidP="008D7730">
      <w:pPr>
        <w:pStyle w:val="ListParagraph"/>
        <w:numPr>
          <w:ilvl w:val="0"/>
          <w:numId w:val="4"/>
        </w:numPr>
        <w:tabs>
          <w:tab w:val="clear" w:pos="720"/>
          <w:tab w:val="num" w:pos="360"/>
        </w:tabs>
        <w:ind w:left="360" w:hanging="360"/>
        <w:rPr>
          <w:rFonts w:ascii="Times New Roman" w:hAnsi="Times New Roman"/>
          <w:sz w:val="22"/>
          <w:szCs w:val="22"/>
        </w:rPr>
      </w:pPr>
      <w:r w:rsidRPr="008D7730">
        <w:rPr>
          <w:rFonts w:ascii="Times New Roman" w:hAnsi="Times New Roman"/>
          <w:sz w:val="22"/>
          <w:szCs w:val="22"/>
        </w:rPr>
        <w:t xml:space="preserve">Wiener RC, Wiener MA, McNeil DW. Comorbid depression/anxiety and teeth removed:  Behavioral Risk Factor Surveillance system 2010. </w:t>
      </w:r>
      <w:r w:rsidRPr="008D7730">
        <w:rPr>
          <w:rFonts w:ascii="Times New Roman" w:hAnsi="Times New Roman"/>
          <w:i/>
          <w:sz w:val="22"/>
          <w:szCs w:val="22"/>
        </w:rPr>
        <w:t xml:space="preserve">Community Dentistry and Oral Epidemiology </w:t>
      </w:r>
      <w:r w:rsidRPr="008D7730">
        <w:rPr>
          <w:rFonts w:ascii="Times New Roman" w:hAnsi="Times New Roman"/>
          <w:b/>
          <w:sz w:val="22"/>
          <w:szCs w:val="22"/>
        </w:rPr>
        <w:t>43</w:t>
      </w:r>
      <w:r w:rsidRPr="008D7730">
        <w:rPr>
          <w:rFonts w:ascii="Times New Roman" w:hAnsi="Times New Roman"/>
          <w:sz w:val="22"/>
          <w:szCs w:val="22"/>
        </w:rPr>
        <w:t>(</w:t>
      </w:r>
      <w:r w:rsidR="008D7730" w:rsidRPr="008D7730">
        <w:rPr>
          <w:rFonts w:ascii="Times New Roman" w:hAnsi="Times New Roman"/>
          <w:sz w:val="22"/>
          <w:szCs w:val="22"/>
        </w:rPr>
        <w:t>5</w:t>
      </w:r>
      <w:r w:rsidRPr="008D7730">
        <w:rPr>
          <w:rFonts w:ascii="Times New Roman" w:hAnsi="Times New Roman"/>
          <w:sz w:val="22"/>
          <w:szCs w:val="22"/>
        </w:rPr>
        <w:t>): 433-443, 2015.</w:t>
      </w:r>
      <w:r w:rsidR="008D7730" w:rsidRPr="008D7730">
        <w:rPr>
          <w:rFonts w:ascii="Times New Roman" w:hAnsi="Times New Roman"/>
          <w:sz w:val="22"/>
          <w:szCs w:val="22"/>
        </w:rPr>
        <w:t xml:space="preserve"> </w:t>
      </w:r>
      <w:proofErr w:type="gramStart"/>
      <w:r w:rsidR="008D7730" w:rsidRPr="008D7730">
        <w:rPr>
          <w:rFonts w:ascii="Times New Roman" w:hAnsi="Times New Roman"/>
          <w:sz w:val="22"/>
          <w:szCs w:val="22"/>
        </w:rPr>
        <w:t>doi</w:t>
      </w:r>
      <w:proofErr w:type="gramEnd"/>
      <w:r w:rsidR="008D7730" w:rsidRPr="008D7730">
        <w:rPr>
          <w:rFonts w:ascii="Times New Roman" w:hAnsi="Times New Roman"/>
          <w:sz w:val="22"/>
          <w:szCs w:val="22"/>
        </w:rPr>
        <w:t xml:space="preserve">: 10.1111/cdoe.12168, Epub May 13, 2015.  PMID: </w:t>
      </w:r>
      <w:r w:rsidR="008D7730" w:rsidRPr="008D7730">
        <w:rPr>
          <w:rStyle w:val="highlight2"/>
          <w:rFonts w:ascii="Times New Roman" w:hAnsi="Times New Roman"/>
          <w:sz w:val="22"/>
          <w:szCs w:val="22"/>
        </w:rPr>
        <w:t xml:space="preserve">25970143;  PMCID:  </w:t>
      </w:r>
      <w:r w:rsidR="008D7730" w:rsidRPr="008D7730">
        <w:rPr>
          <w:rFonts w:ascii="Times New Roman" w:hAnsi="Times New Roman"/>
          <w:sz w:val="22"/>
          <w:szCs w:val="22"/>
        </w:rPr>
        <w:t>PMC4568997  [Available 10/1/2016]</w:t>
      </w:r>
    </w:p>
    <w:p w:rsidR="00B17DA5" w:rsidRPr="008D7730" w:rsidRDefault="00B17DA5" w:rsidP="008D7730">
      <w:pPr>
        <w:rPr>
          <w:sz w:val="22"/>
          <w:szCs w:val="22"/>
        </w:rPr>
      </w:pPr>
    </w:p>
    <w:p w:rsidR="0067605F" w:rsidRPr="008D7730" w:rsidRDefault="000A51C5" w:rsidP="0067605F">
      <w:pPr>
        <w:pStyle w:val="ListParagraph"/>
        <w:numPr>
          <w:ilvl w:val="0"/>
          <w:numId w:val="4"/>
        </w:numPr>
        <w:tabs>
          <w:tab w:val="clear" w:pos="720"/>
          <w:tab w:val="num" w:pos="360"/>
        </w:tabs>
        <w:ind w:left="360" w:hanging="360"/>
        <w:rPr>
          <w:rFonts w:ascii="Times New Roman" w:hAnsi="Times New Roman"/>
          <w:sz w:val="22"/>
          <w:szCs w:val="22"/>
        </w:rPr>
      </w:pPr>
      <w:bookmarkStart w:id="0" w:name="_GoBack"/>
      <w:r w:rsidRPr="008D7730">
        <w:rPr>
          <w:rFonts w:ascii="Times New Roman" w:hAnsi="Times New Roman"/>
          <w:sz w:val="22"/>
          <w:szCs w:val="22"/>
        </w:rPr>
        <w:t>Neiswanger K, McNeil DW, Foxman B, Govil M, Cooper ME, Weyant RJ, Shaffer JR, Crout RJ, Simhan HN, Beach SR, Chapman S, Zovko JG, Brown LJ, Strotmeyer SJ</w:t>
      </w:r>
      <w:r w:rsidR="0067605F" w:rsidRPr="008D7730">
        <w:rPr>
          <w:rFonts w:ascii="Times New Roman" w:hAnsi="Times New Roman"/>
          <w:sz w:val="22"/>
          <w:szCs w:val="22"/>
        </w:rPr>
        <w:t>, Maurer JL, Marazita ML. Oral health in a sample of pregnant women from n</w:t>
      </w:r>
      <w:r w:rsidRPr="008D7730">
        <w:rPr>
          <w:rFonts w:ascii="Times New Roman" w:hAnsi="Times New Roman"/>
          <w:sz w:val="22"/>
          <w:szCs w:val="22"/>
        </w:rPr>
        <w:t>orthern Appalachia (2011-2015</w:t>
      </w:r>
      <w:r w:rsidRPr="008D7730">
        <w:rPr>
          <w:rFonts w:ascii="Times New Roman" w:hAnsi="Times New Roman"/>
          <w:i/>
          <w:sz w:val="22"/>
          <w:szCs w:val="22"/>
        </w:rPr>
        <w:t>). International Journal of Dentistry</w:t>
      </w:r>
      <w:r w:rsidR="00FC3F83" w:rsidRPr="008D7730">
        <w:rPr>
          <w:rFonts w:ascii="Times New Roman" w:hAnsi="Times New Roman"/>
          <w:sz w:val="22"/>
          <w:szCs w:val="22"/>
        </w:rPr>
        <w:t>,</w:t>
      </w:r>
      <w:r w:rsidRPr="008D7730">
        <w:rPr>
          <w:rFonts w:ascii="Times New Roman" w:hAnsi="Times New Roman"/>
          <w:sz w:val="22"/>
          <w:szCs w:val="22"/>
        </w:rPr>
        <w:t xml:space="preserve"> 2015</w:t>
      </w:r>
      <w:r w:rsidR="00FC3F83" w:rsidRPr="008D7730">
        <w:rPr>
          <w:rFonts w:ascii="Times New Roman" w:hAnsi="Times New Roman"/>
          <w:sz w:val="22"/>
          <w:szCs w:val="22"/>
        </w:rPr>
        <w:t>, Article ID 469376, 12 pages.</w:t>
      </w:r>
      <w:r w:rsidRPr="008D7730">
        <w:rPr>
          <w:rFonts w:ascii="Times New Roman" w:hAnsi="Times New Roman"/>
          <w:sz w:val="22"/>
          <w:szCs w:val="22"/>
        </w:rPr>
        <w:t xml:space="preserve"> </w:t>
      </w:r>
      <w:proofErr w:type="gramStart"/>
      <w:r w:rsidR="00CD1F0B" w:rsidRPr="008D7730">
        <w:rPr>
          <w:rFonts w:ascii="Times New Roman" w:hAnsi="Times New Roman"/>
          <w:sz w:val="22"/>
          <w:szCs w:val="22"/>
        </w:rPr>
        <w:t>doi</w:t>
      </w:r>
      <w:proofErr w:type="gramEnd"/>
      <w:r w:rsidR="00CD1F0B" w:rsidRPr="008D7730">
        <w:rPr>
          <w:rFonts w:ascii="Times New Roman" w:hAnsi="Times New Roman"/>
          <w:sz w:val="22"/>
          <w:szCs w:val="22"/>
        </w:rPr>
        <w:t xml:space="preserve">: </w:t>
      </w:r>
      <w:r w:rsidRPr="008D7730">
        <w:rPr>
          <w:rFonts w:ascii="Times New Roman" w:hAnsi="Times New Roman"/>
          <w:sz w:val="22"/>
          <w:szCs w:val="22"/>
        </w:rPr>
        <w:t>10.1155/2015/469376</w:t>
      </w:r>
      <w:r w:rsidR="00BA3521" w:rsidRPr="008D7730">
        <w:rPr>
          <w:rFonts w:ascii="Times New Roman" w:hAnsi="Times New Roman"/>
          <w:sz w:val="22"/>
          <w:szCs w:val="22"/>
        </w:rPr>
        <w:t xml:space="preserve">, </w:t>
      </w:r>
      <w:r w:rsidR="00FC3F83" w:rsidRPr="008D7730">
        <w:rPr>
          <w:rFonts w:ascii="Times New Roman" w:hAnsi="Times New Roman"/>
          <w:sz w:val="22"/>
          <w:szCs w:val="22"/>
        </w:rPr>
        <w:t xml:space="preserve"> </w:t>
      </w:r>
      <w:r w:rsidR="00BA3521" w:rsidRPr="008D7730">
        <w:rPr>
          <w:rFonts w:ascii="Times New Roman" w:hAnsi="Times New Roman"/>
          <w:sz w:val="22"/>
          <w:szCs w:val="22"/>
        </w:rPr>
        <w:t>Epub May 18, 2015.  PMID:  26089906;   PMCID:  PMC4451284</w:t>
      </w:r>
    </w:p>
    <w:bookmarkEnd w:id="0"/>
    <w:p w:rsidR="0067605F" w:rsidRPr="008D7730" w:rsidRDefault="0067605F" w:rsidP="0067605F">
      <w:pPr>
        <w:pStyle w:val="ListParagraph"/>
        <w:rPr>
          <w:rFonts w:ascii="Times New Roman" w:hAnsi="Times New Roman"/>
          <w:sz w:val="22"/>
          <w:szCs w:val="22"/>
        </w:rPr>
      </w:pPr>
    </w:p>
    <w:p w:rsidR="00872BCA" w:rsidRPr="00872BCA" w:rsidRDefault="001030A3" w:rsidP="00872BCA">
      <w:pPr>
        <w:pStyle w:val="ListParagraph"/>
        <w:numPr>
          <w:ilvl w:val="0"/>
          <w:numId w:val="4"/>
        </w:numPr>
        <w:tabs>
          <w:tab w:val="clear" w:pos="720"/>
          <w:tab w:val="num" w:pos="360"/>
        </w:tabs>
        <w:ind w:left="360" w:hanging="360"/>
        <w:rPr>
          <w:rFonts w:ascii="Times New Roman" w:hAnsi="Times New Roman"/>
          <w:sz w:val="22"/>
          <w:szCs w:val="22"/>
        </w:rPr>
      </w:pPr>
      <w:r w:rsidRPr="006C0492">
        <w:rPr>
          <w:rFonts w:ascii="Times New Roman" w:hAnsi="Times New Roman"/>
          <w:sz w:val="22"/>
          <w:szCs w:val="22"/>
        </w:rPr>
        <w:t>Shaffer JR, Leslie EJ, Feingold E, Govil M, McNeil DW, Crout RJ, Weyant RJ, Marazita ML. Caries experience differs between females and males across age groups in northern Appalachia</w:t>
      </w:r>
      <w:r w:rsidR="00BE7EA7">
        <w:rPr>
          <w:rFonts w:ascii="Times New Roman" w:hAnsi="Times New Roman"/>
          <w:sz w:val="22"/>
          <w:szCs w:val="22"/>
        </w:rPr>
        <w:t>.</w:t>
      </w:r>
      <w:r w:rsidR="0067605F" w:rsidRPr="006C0492">
        <w:rPr>
          <w:rFonts w:ascii="Times New Roman" w:hAnsi="Times New Roman"/>
          <w:i/>
          <w:sz w:val="22"/>
          <w:szCs w:val="22"/>
        </w:rPr>
        <w:t xml:space="preserve"> International Journal of Dentistry</w:t>
      </w:r>
      <w:r w:rsidR="0067605F" w:rsidRPr="006C0492">
        <w:rPr>
          <w:rFonts w:ascii="Times New Roman" w:hAnsi="Times New Roman"/>
          <w:sz w:val="22"/>
          <w:szCs w:val="22"/>
        </w:rPr>
        <w:t>, 2015, Article ID 938213</w:t>
      </w:r>
      <w:r w:rsidR="00CD1F0B" w:rsidRPr="006C0492">
        <w:rPr>
          <w:rFonts w:ascii="Times New Roman" w:hAnsi="Times New Roman"/>
          <w:sz w:val="22"/>
          <w:szCs w:val="22"/>
        </w:rPr>
        <w:t>, 8</w:t>
      </w:r>
      <w:r w:rsidR="0067605F" w:rsidRPr="006C0492">
        <w:rPr>
          <w:rFonts w:ascii="Times New Roman" w:hAnsi="Times New Roman"/>
          <w:sz w:val="22"/>
          <w:szCs w:val="22"/>
        </w:rPr>
        <w:t xml:space="preserve"> pages. </w:t>
      </w:r>
      <w:proofErr w:type="gramStart"/>
      <w:r w:rsidR="0067605F" w:rsidRPr="006C0492">
        <w:rPr>
          <w:rFonts w:ascii="Times New Roman" w:hAnsi="Times New Roman"/>
          <w:sz w:val="22"/>
          <w:szCs w:val="22"/>
        </w:rPr>
        <w:t>doi</w:t>
      </w:r>
      <w:proofErr w:type="gramEnd"/>
      <w:r w:rsidR="0067605F" w:rsidRPr="006C0492">
        <w:rPr>
          <w:rFonts w:ascii="Times New Roman" w:hAnsi="Times New Roman"/>
          <w:sz w:val="22"/>
          <w:szCs w:val="22"/>
        </w:rPr>
        <w:t>: 10.1155/2015/938213, Epub May 27, 2015.  PMID:  26106416</w:t>
      </w:r>
      <w:r w:rsidR="006C0492">
        <w:rPr>
          <w:rFonts w:ascii="Times New Roman" w:hAnsi="Times New Roman"/>
          <w:sz w:val="22"/>
          <w:szCs w:val="22"/>
        </w:rPr>
        <w:t xml:space="preserve">; </w:t>
      </w:r>
      <w:r w:rsidR="0067605F" w:rsidRPr="006C0492">
        <w:rPr>
          <w:rFonts w:ascii="Times New Roman" w:hAnsi="Times New Roman"/>
          <w:sz w:val="22"/>
          <w:szCs w:val="22"/>
        </w:rPr>
        <w:t xml:space="preserve">  </w:t>
      </w:r>
      <w:r w:rsidR="006C0492">
        <w:rPr>
          <w:rFonts w:ascii="Times New Roman" w:hAnsi="Times New Roman"/>
          <w:sz w:val="22"/>
          <w:szCs w:val="22"/>
        </w:rPr>
        <w:t xml:space="preserve"> </w:t>
      </w:r>
      <w:r w:rsidR="0067605F" w:rsidRPr="006C0492">
        <w:rPr>
          <w:rFonts w:ascii="Times New Roman" w:hAnsi="Times New Roman"/>
          <w:sz w:val="22"/>
          <w:szCs w:val="22"/>
        </w:rPr>
        <w:t xml:space="preserve">PMCID: </w:t>
      </w:r>
      <w:r w:rsidR="00872BCA">
        <w:rPr>
          <w:rFonts w:ascii="Times New Roman" w:hAnsi="Times New Roman"/>
          <w:sz w:val="22"/>
          <w:szCs w:val="22"/>
        </w:rPr>
        <w:t xml:space="preserve"> </w:t>
      </w:r>
      <w:r w:rsidR="006C0492" w:rsidRPr="006C0492">
        <w:rPr>
          <w:rFonts w:ascii="Times New Roman" w:hAnsi="Times New Roman"/>
          <w:sz w:val="22"/>
          <w:szCs w:val="22"/>
          <w:lang w:val="en"/>
        </w:rPr>
        <w:t>PMC4461765</w:t>
      </w:r>
    </w:p>
    <w:p w:rsidR="00872BCA" w:rsidRPr="00872BCA" w:rsidRDefault="00872BCA" w:rsidP="00872BCA">
      <w:pPr>
        <w:pStyle w:val="ListParagraph"/>
        <w:rPr>
          <w:rFonts w:ascii="Times New Roman" w:hAnsi="Times New Roman"/>
          <w:sz w:val="22"/>
          <w:szCs w:val="22"/>
        </w:rPr>
      </w:pPr>
    </w:p>
    <w:p w:rsidR="00BB1C53" w:rsidRDefault="00815936" w:rsidP="00BB1C53">
      <w:pPr>
        <w:pStyle w:val="ListParagraph"/>
        <w:numPr>
          <w:ilvl w:val="0"/>
          <w:numId w:val="4"/>
        </w:numPr>
        <w:tabs>
          <w:tab w:val="clear" w:pos="720"/>
          <w:tab w:val="num" w:pos="360"/>
        </w:tabs>
        <w:ind w:left="360" w:hanging="360"/>
        <w:rPr>
          <w:rFonts w:ascii="Times New Roman" w:hAnsi="Times New Roman"/>
          <w:sz w:val="22"/>
          <w:szCs w:val="22"/>
        </w:rPr>
      </w:pPr>
      <w:r w:rsidRPr="00872BCA">
        <w:rPr>
          <w:rFonts w:ascii="Times New Roman" w:hAnsi="Times New Roman"/>
          <w:sz w:val="22"/>
          <w:szCs w:val="22"/>
        </w:rPr>
        <w:t>Shungin D, Cornelis MC, Divaris K, Holtfreter B, Shaffer JR, Yu YH, Barros, SP, Beck JD, Reiner Biffar R, Boerwinkle EA, Crout RJ, Ganna A, Hallmans G, Hindy G, Hu FB, Kraft P, McNeil DW, Melander O, Moss KL, North KE, Orho-Melander M, Pedersen NL, Ridker PM, Rimm EB, Rose LM, Rukh G, Teumer A, Weyant RJ, Chasman DI, Joshipura K, Kocher T, Magnusson PKE, Marazita ML, Nilsson P, Offenbacher S, Smith GD, Lundberg P, Palmer TM, Timpson NJ, Johansson I, Franks PW. Using genetics to test the causal relationship of total adiposity and periodontitis: Mendelian</w:t>
      </w:r>
      <w:r w:rsidR="00FB2DCF" w:rsidRPr="00872BCA">
        <w:rPr>
          <w:rFonts w:ascii="Times New Roman" w:hAnsi="Times New Roman"/>
          <w:sz w:val="22"/>
          <w:szCs w:val="22"/>
        </w:rPr>
        <w:t xml:space="preserve"> </w:t>
      </w:r>
      <w:r w:rsidRPr="00872BCA">
        <w:rPr>
          <w:rFonts w:ascii="Times New Roman" w:hAnsi="Times New Roman"/>
          <w:sz w:val="22"/>
          <w:szCs w:val="22"/>
        </w:rPr>
        <w:t>randomization analyses in the Gene-Lifestyle</w:t>
      </w:r>
      <w:r w:rsidR="00FB2DCF" w:rsidRPr="00872BCA">
        <w:rPr>
          <w:rFonts w:ascii="Times New Roman" w:hAnsi="Times New Roman"/>
          <w:sz w:val="22"/>
          <w:szCs w:val="22"/>
        </w:rPr>
        <w:t xml:space="preserve"> Interactions </w:t>
      </w:r>
      <w:r w:rsidRPr="00872BCA">
        <w:rPr>
          <w:rFonts w:ascii="Times New Roman" w:hAnsi="Times New Roman"/>
          <w:sz w:val="22"/>
          <w:szCs w:val="22"/>
        </w:rPr>
        <w:t>and Dental Endpoints</w:t>
      </w:r>
      <w:r w:rsidR="00FB2DCF" w:rsidRPr="00872BCA">
        <w:rPr>
          <w:rFonts w:ascii="Times New Roman" w:hAnsi="Times New Roman"/>
          <w:sz w:val="22"/>
          <w:szCs w:val="22"/>
        </w:rPr>
        <w:t xml:space="preserve"> </w:t>
      </w:r>
      <w:r w:rsidRPr="00872BCA">
        <w:rPr>
          <w:rFonts w:ascii="Times New Roman" w:hAnsi="Times New Roman"/>
          <w:sz w:val="22"/>
          <w:szCs w:val="22"/>
        </w:rPr>
        <w:t>(GLIDE) Consortium</w:t>
      </w:r>
      <w:r w:rsidR="00FB2DCF" w:rsidRPr="00872BCA">
        <w:rPr>
          <w:rFonts w:ascii="Times New Roman" w:hAnsi="Times New Roman"/>
          <w:sz w:val="22"/>
          <w:szCs w:val="22"/>
        </w:rPr>
        <w:t xml:space="preserve">. </w:t>
      </w:r>
      <w:r w:rsidR="00FB2DCF" w:rsidRPr="00872BCA">
        <w:rPr>
          <w:rFonts w:ascii="Times New Roman" w:hAnsi="Times New Roman"/>
          <w:i/>
          <w:sz w:val="22"/>
          <w:szCs w:val="22"/>
        </w:rPr>
        <w:t xml:space="preserve">International Journal of Epidemiology </w:t>
      </w:r>
      <w:r w:rsidR="00FB2DCF" w:rsidRPr="00872BCA">
        <w:rPr>
          <w:rFonts w:ascii="Times New Roman" w:hAnsi="Times New Roman"/>
          <w:b/>
          <w:sz w:val="22"/>
          <w:szCs w:val="22"/>
        </w:rPr>
        <w:t>44</w:t>
      </w:r>
      <w:r w:rsidR="00FB2DCF" w:rsidRPr="00872BCA">
        <w:rPr>
          <w:rFonts w:ascii="Times New Roman" w:hAnsi="Times New Roman"/>
          <w:sz w:val="22"/>
          <w:szCs w:val="22"/>
        </w:rPr>
        <w:t xml:space="preserve">(2): 638–650, 2015. </w:t>
      </w:r>
      <w:proofErr w:type="gramStart"/>
      <w:r w:rsidR="00FB2DCF" w:rsidRPr="00872BCA">
        <w:rPr>
          <w:rFonts w:ascii="Times New Roman" w:hAnsi="Times New Roman"/>
          <w:sz w:val="22"/>
          <w:szCs w:val="22"/>
        </w:rPr>
        <w:t>doi</w:t>
      </w:r>
      <w:proofErr w:type="gramEnd"/>
      <w:r w:rsidR="00FB2DCF" w:rsidRPr="00872BCA">
        <w:rPr>
          <w:rFonts w:ascii="Times New Roman" w:hAnsi="Times New Roman"/>
          <w:sz w:val="22"/>
          <w:szCs w:val="22"/>
        </w:rPr>
        <w:t xml:space="preserve">: 10.1093/ije/dyv075, Epub June 6, 2015. PMID: 26050256    PMCID: </w:t>
      </w:r>
      <w:r w:rsidR="00872BCA" w:rsidRPr="00872BCA">
        <w:rPr>
          <w:rFonts w:ascii="Times New Roman" w:hAnsi="Times New Roman"/>
          <w:sz w:val="22"/>
          <w:szCs w:val="22"/>
        </w:rPr>
        <w:t xml:space="preserve">  PMC4817600</w:t>
      </w:r>
    </w:p>
    <w:p w:rsidR="00BB1C53" w:rsidRPr="00BB1C53" w:rsidRDefault="00BB1C53" w:rsidP="00BB1C53">
      <w:pPr>
        <w:pStyle w:val="ListParagraph"/>
        <w:rPr>
          <w:rFonts w:ascii="Times New Roman" w:hAnsi="Times New Roman"/>
          <w:sz w:val="22"/>
          <w:szCs w:val="22"/>
        </w:rPr>
      </w:pPr>
    </w:p>
    <w:p w:rsidR="00A14C84" w:rsidRPr="00BB1C53" w:rsidRDefault="00D319C1" w:rsidP="00BB1C53">
      <w:pPr>
        <w:pStyle w:val="ListParagraph"/>
        <w:numPr>
          <w:ilvl w:val="0"/>
          <w:numId w:val="4"/>
        </w:numPr>
        <w:tabs>
          <w:tab w:val="clear" w:pos="720"/>
          <w:tab w:val="num" w:pos="360"/>
        </w:tabs>
        <w:ind w:left="360" w:hanging="360"/>
        <w:rPr>
          <w:rFonts w:ascii="Times New Roman" w:hAnsi="Times New Roman"/>
          <w:sz w:val="22"/>
          <w:szCs w:val="22"/>
        </w:rPr>
      </w:pPr>
      <w:r>
        <w:rPr>
          <w:rFonts w:ascii="Times New Roman" w:hAnsi="Times New Roman"/>
          <w:sz w:val="22"/>
          <w:szCs w:val="22"/>
        </w:rPr>
        <w:t>Wiener RC.  Relationship of edentulism, sleep d</w:t>
      </w:r>
      <w:r w:rsidR="00A14C84" w:rsidRPr="00BB1C53">
        <w:rPr>
          <w:rFonts w:ascii="Times New Roman" w:hAnsi="Times New Roman"/>
          <w:sz w:val="22"/>
          <w:szCs w:val="22"/>
        </w:rPr>
        <w:t xml:space="preserve">isordered </w:t>
      </w:r>
      <w:r>
        <w:rPr>
          <w:rFonts w:ascii="Times New Roman" w:hAnsi="Times New Roman"/>
          <w:sz w:val="22"/>
          <w:szCs w:val="22"/>
        </w:rPr>
        <w:t>breathing and c</w:t>
      </w:r>
      <w:r w:rsidR="00A14C84" w:rsidRPr="00BB1C53">
        <w:rPr>
          <w:rFonts w:ascii="Times New Roman" w:hAnsi="Times New Roman"/>
          <w:sz w:val="22"/>
          <w:szCs w:val="22"/>
        </w:rPr>
        <w:t>ardiovascular</w:t>
      </w:r>
      <w:r w:rsidR="00BB1C53" w:rsidRPr="00BB1C53">
        <w:rPr>
          <w:rFonts w:ascii="Times New Roman" w:hAnsi="Times New Roman"/>
          <w:sz w:val="22"/>
          <w:szCs w:val="22"/>
        </w:rPr>
        <w:t xml:space="preserve"> </w:t>
      </w:r>
      <w:r>
        <w:rPr>
          <w:rFonts w:ascii="Times New Roman" w:hAnsi="Times New Roman"/>
          <w:sz w:val="22"/>
          <w:szCs w:val="22"/>
        </w:rPr>
        <w:t>d</w:t>
      </w:r>
      <w:r w:rsidR="00A14C84" w:rsidRPr="00BB1C53">
        <w:rPr>
          <w:rFonts w:ascii="Times New Roman" w:hAnsi="Times New Roman"/>
          <w:sz w:val="22"/>
          <w:szCs w:val="22"/>
        </w:rPr>
        <w:t xml:space="preserve">isease: NHANES, 2007-2008.  </w:t>
      </w:r>
      <w:r w:rsidR="00A14C84" w:rsidRPr="00BB1C53">
        <w:rPr>
          <w:rFonts w:ascii="Times New Roman" w:hAnsi="Times New Roman"/>
          <w:i/>
          <w:sz w:val="22"/>
          <w:szCs w:val="22"/>
        </w:rPr>
        <w:t>Cardiol</w:t>
      </w:r>
      <w:r w:rsidR="00736FA0">
        <w:rPr>
          <w:rFonts w:ascii="Times New Roman" w:hAnsi="Times New Roman"/>
          <w:i/>
          <w:sz w:val="22"/>
          <w:szCs w:val="22"/>
        </w:rPr>
        <w:t>ogy and</w:t>
      </w:r>
      <w:r w:rsidR="00A14C84" w:rsidRPr="00BB1C53">
        <w:rPr>
          <w:rFonts w:ascii="Times New Roman" w:hAnsi="Times New Roman"/>
          <w:i/>
          <w:sz w:val="22"/>
          <w:szCs w:val="22"/>
        </w:rPr>
        <w:t xml:space="preserve"> Angiol</w:t>
      </w:r>
      <w:r w:rsidR="00736FA0">
        <w:rPr>
          <w:rFonts w:ascii="Times New Roman" w:hAnsi="Times New Roman"/>
          <w:i/>
          <w:sz w:val="22"/>
          <w:szCs w:val="22"/>
        </w:rPr>
        <w:t>ogy</w:t>
      </w:r>
      <w:r w:rsidR="006E0753">
        <w:rPr>
          <w:rFonts w:ascii="Times New Roman" w:hAnsi="Times New Roman"/>
          <w:i/>
          <w:sz w:val="22"/>
          <w:szCs w:val="22"/>
        </w:rPr>
        <w:t>: An International Journal</w:t>
      </w:r>
      <w:r w:rsidR="00A14C84" w:rsidRPr="00BB1C53">
        <w:rPr>
          <w:rFonts w:ascii="Times New Roman" w:hAnsi="Times New Roman"/>
          <w:sz w:val="22"/>
          <w:szCs w:val="22"/>
        </w:rPr>
        <w:t xml:space="preserve"> </w:t>
      </w:r>
      <w:r w:rsidR="00A14C84" w:rsidRPr="003E4006">
        <w:rPr>
          <w:rFonts w:ascii="Times New Roman" w:hAnsi="Times New Roman"/>
          <w:b/>
          <w:sz w:val="22"/>
          <w:szCs w:val="22"/>
        </w:rPr>
        <w:t>3</w:t>
      </w:r>
      <w:r w:rsidR="00A14C84" w:rsidRPr="00BB1C53">
        <w:rPr>
          <w:rFonts w:ascii="Times New Roman" w:hAnsi="Times New Roman"/>
          <w:sz w:val="22"/>
          <w:szCs w:val="22"/>
        </w:rPr>
        <w:t>(4):167-174</w:t>
      </w:r>
      <w:r w:rsidR="003E4006">
        <w:rPr>
          <w:rFonts w:ascii="Times New Roman" w:hAnsi="Times New Roman"/>
          <w:sz w:val="22"/>
          <w:szCs w:val="22"/>
        </w:rPr>
        <w:t>, 2015</w:t>
      </w:r>
      <w:r w:rsidR="00FC32D6">
        <w:rPr>
          <w:rFonts w:ascii="Times New Roman" w:hAnsi="Times New Roman"/>
          <w:sz w:val="22"/>
          <w:szCs w:val="22"/>
        </w:rPr>
        <w:t xml:space="preserve">.  </w:t>
      </w:r>
      <w:proofErr w:type="gramStart"/>
      <w:r w:rsidR="00FC32D6">
        <w:rPr>
          <w:rFonts w:ascii="Times New Roman" w:hAnsi="Times New Roman"/>
          <w:sz w:val="22"/>
          <w:szCs w:val="22"/>
        </w:rPr>
        <w:t>doi</w:t>
      </w:r>
      <w:proofErr w:type="gramEnd"/>
      <w:r w:rsidR="00FC32D6">
        <w:rPr>
          <w:rFonts w:ascii="Times New Roman" w:hAnsi="Times New Roman"/>
          <w:sz w:val="22"/>
          <w:szCs w:val="22"/>
        </w:rPr>
        <w:t xml:space="preserve">: </w:t>
      </w:r>
      <w:r w:rsidR="00FC32D6">
        <w:rPr>
          <w:rFonts w:ascii="Times New Roman" w:hAnsi="Times New Roman"/>
          <w:sz w:val="22"/>
          <w:szCs w:val="22"/>
        </w:rPr>
        <w:lastRenderedPageBreak/>
        <w:t>10.9734/CA/2015/17944</w:t>
      </w:r>
      <w:r w:rsidR="00BB1C53" w:rsidRPr="00BB1C53">
        <w:rPr>
          <w:rFonts w:ascii="Times New Roman" w:hAnsi="Times New Roman"/>
          <w:sz w:val="22"/>
          <w:szCs w:val="22"/>
        </w:rPr>
        <w:t>.  PMI</w:t>
      </w:r>
      <w:r>
        <w:rPr>
          <w:rFonts w:ascii="Times New Roman" w:hAnsi="Times New Roman"/>
          <w:sz w:val="22"/>
          <w:szCs w:val="22"/>
        </w:rPr>
        <w:t>D: 26213710.  PMCID: PMC4511125</w:t>
      </w:r>
    </w:p>
    <w:p w:rsidR="00D5579E" w:rsidRPr="00872BCA" w:rsidRDefault="00D5579E" w:rsidP="00D5579E">
      <w:pPr>
        <w:pStyle w:val="ListParagraph"/>
        <w:rPr>
          <w:rFonts w:ascii="Times New Roman" w:hAnsi="Times New Roman"/>
          <w:color w:val="FF0000"/>
          <w:sz w:val="22"/>
          <w:szCs w:val="22"/>
        </w:rPr>
      </w:pPr>
    </w:p>
    <w:p w:rsidR="00564FF3" w:rsidRPr="002974E3" w:rsidRDefault="00D5579E" w:rsidP="00906101">
      <w:pPr>
        <w:pStyle w:val="ListParagraph"/>
        <w:numPr>
          <w:ilvl w:val="0"/>
          <w:numId w:val="4"/>
        </w:numPr>
        <w:tabs>
          <w:tab w:val="clear" w:pos="720"/>
          <w:tab w:val="num" w:pos="360"/>
        </w:tabs>
        <w:autoSpaceDE w:val="0"/>
        <w:autoSpaceDN w:val="0"/>
        <w:adjustRightInd w:val="0"/>
        <w:ind w:left="360" w:hanging="360"/>
        <w:rPr>
          <w:rFonts w:ascii="Times New Roman" w:hAnsi="Times New Roman"/>
          <w:sz w:val="22"/>
          <w:szCs w:val="22"/>
        </w:rPr>
      </w:pPr>
      <w:r w:rsidRPr="00CE1DA8">
        <w:rPr>
          <w:rFonts w:ascii="Times New Roman" w:hAnsi="Times New Roman"/>
          <w:sz w:val="22"/>
          <w:szCs w:val="22"/>
        </w:rPr>
        <w:t xml:space="preserve">McNeil DW, Hayes SE, Randall CL, Polk DE, Neiswanger K, Shaffer JR, Weyant RJ, Foxman B, Kao E, Crout RJ, Chapman S, Brown LJ, Maurer JL, Marazita ML. </w:t>
      </w:r>
      <w:r w:rsidR="00CE1DA8" w:rsidRPr="00CE1DA8">
        <w:rPr>
          <w:rFonts w:ascii="Times New Roman" w:hAnsi="Times New Roman"/>
          <w:sz w:val="22"/>
          <w:szCs w:val="22"/>
        </w:rPr>
        <w:t>Depression and r</w:t>
      </w:r>
      <w:r w:rsidRPr="00CE1DA8">
        <w:rPr>
          <w:rFonts w:ascii="Times New Roman" w:hAnsi="Times New Roman"/>
          <w:sz w:val="22"/>
          <w:szCs w:val="22"/>
        </w:rPr>
        <w:t xml:space="preserve">ural </w:t>
      </w:r>
      <w:r w:rsidR="00CE1DA8" w:rsidRPr="00CE1DA8">
        <w:rPr>
          <w:rFonts w:ascii="Times New Roman" w:hAnsi="Times New Roman"/>
          <w:sz w:val="22"/>
          <w:szCs w:val="22"/>
        </w:rPr>
        <w:t>e</w:t>
      </w:r>
      <w:r w:rsidRPr="00CE1DA8">
        <w:rPr>
          <w:rFonts w:ascii="Times New Roman" w:hAnsi="Times New Roman"/>
          <w:sz w:val="22"/>
          <w:szCs w:val="22"/>
        </w:rPr>
        <w:t>nvi</w:t>
      </w:r>
      <w:r w:rsidR="00CE1DA8" w:rsidRPr="00CE1DA8">
        <w:rPr>
          <w:rFonts w:ascii="Times New Roman" w:hAnsi="Times New Roman"/>
          <w:sz w:val="22"/>
          <w:szCs w:val="22"/>
        </w:rPr>
        <w:t>ronment are associated with poor oral health among pregnant women in n</w:t>
      </w:r>
      <w:r w:rsidRPr="00CE1DA8">
        <w:rPr>
          <w:rFonts w:ascii="Times New Roman" w:hAnsi="Times New Roman"/>
          <w:sz w:val="22"/>
          <w:szCs w:val="22"/>
        </w:rPr>
        <w:t xml:space="preserve">orthern Appalachia. </w:t>
      </w:r>
      <w:r w:rsidRPr="00CE1DA8">
        <w:rPr>
          <w:rFonts w:ascii="Times New Roman" w:hAnsi="Times New Roman"/>
          <w:i/>
          <w:sz w:val="22"/>
          <w:szCs w:val="22"/>
        </w:rPr>
        <w:t>Behavior Modification</w:t>
      </w:r>
      <w:r w:rsidR="007406A1">
        <w:rPr>
          <w:rFonts w:ascii="Times New Roman" w:hAnsi="Times New Roman"/>
          <w:i/>
          <w:sz w:val="22"/>
          <w:szCs w:val="22"/>
        </w:rPr>
        <w:t xml:space="preserve"> </w:t>
      </w:r>
      <w:r w:rsidR="007406A1">
        <w:rPr>
          <w:rFonts w:ascii="Times New Roman" w:hAnsi="Times New Roman"/>
          <w:b/>
          <w:sz w:val="22"/>
          <w:szCs w:val="22"/>
        </w:rPr>
        <w:t>40</w:t>
      </w:r>
      <w:r w:rsidR="007406A1">
        <w:rPr>
          <w:rFonts w:ascii="Times New Roman" w:hAnsi="Times New Roman"/>
          <w:sz w:val="22"/>
          <w:szCs w:val="22"/>
        </w:rPr>
        <w:t>(1-2): 325-340, 2016</w:t>
      </w:r>
      <w:r w:rsidR="005509CD">
        <w:rPr>
          <w:rFonts w:ascii="Times New Roman" w:hAnsi="Times New Roman"/>
          <w:sz w:val="22"/>
          <w:szCs w:val="22"/>
        </w:rPr>
        <w:t>.</w:t>
      </w:r>
      <w:r w:rsidRPr="00CE1DA8">
        <w:rPr>
          <w:rFonts w:ascii="Times New Roman" w:hAnsi="Times New Roman"/>
          <w:sz w:val="22"/>
          <w:szCs w:val="22"/>
        </w:rPr>
        <w:t xml:space="preserve">  </w:t>
      </w:r>
      <w:proofErr w:type="gramStart"/>
      <w:r w:rsidR="00CE1DA8" w:rsidRPr="00CE1DA8">
        <w:rPr>
          <w:rFonts w:ascii="Times New Roman" w:hAnsi="Times New Roman"/>
          <w:sz w:val="22"/>
          <w:szCs w:val="22"/>
        </w:rPr>
        <w:t>doi</w:t>
      </w:r>
      <w:proofErr w:type="gramEnd"/>
      <w:r w:rsidR="00CE1DA8" w:rsidRPr="00CE1DA8">
        <w:rPr>
          <w:rFonts w:ascii="Times New Roman" w:hAnsi="Times New Roman"/>
          <w:sz w:val="22"/>
          <w:szCs w:val="22"/>
        </w:rPr>
        <w:t xml:space="preserve">: 10.1177/0145445515615353, Epub December 7, 2015.    </w:t>
      </w:r>
      <w:r w:rsidR="00CE1DA8" w:rsidRPr="00CE1DA8">
        <w:rPr>
          <w:rFonts w:ascii="Times New Roman" w:hAnsi="Times New Roman"/>
          <w:smallCaps/>
          <w:sz w:val="22"/>
          <w:szCs w:val="22"/>
        </w:rPr>
        <w:t>PMID: 2664327</w:t>
      </w:r>
      <w:r w:rsidR="004540B4">
        <w:rPr>
          <w:rFonts w:ascii="Times New Roman" w:hAnsi="Times New Roman"/>
          <w:smallCaps/>
          <w:sz w:val="22"/>
          <w:szCs w:val="22"/>
        </w:rPr>
        <w:t xml:space="preserve">7         NIMHSID:   </w:t>
      </w:r>
      <w:r w:rsidR="00301021">
        <w:rPr>
          <w:rFonts w:ascii="Times New Roman" w:hAnsi="Times New Roman"/>
          <w:smallCaps/>
          <w:sz w:val="22"/>
          <w:szCs w:val="22"/>
        </w:rPr>
        <w:t>NIHMS758</w:t>
      </w:r>
      <w:r w:rsidR="004540B4">
        <w:rPr>
          <w:rFonts w:ascii="Times New Roman" w:hAnsi="Times New Roman"/>
          <w:smallCaps/>
          <w:sz w:val="22"/>
          <w:szCs w:val="22"/>
        </w:rPr>
        <w:t>511</w:t>
      </w:r>
      <w:r w:rsidR="005509CD" w:rsidRPr="005509CD">
        <w:rPr>
          <w:rFonts w:ascii="Times New Roman" w:hAnsi="Times New Roman"/>
          <w:color w:val="FF0000"/>
          <w:sz w:val="22"/>
          <w:szCs w:val="22"/>
        </w:rPr>
        <w:t xml:space="preserve"> </w:t>
      </w:r>
      <w:r w:rsidR="005509CD">
        <w:rPr>
          <w:rFonts w:ascii="Times New Roman" w:hAnsi="Times New Roman"/>
          <w:color w:val="FF0000"/>
          <w:sz w:val="22"/>
          <w:szCs w:val="22"/>
        </w:rPr>
        <w:t xml:space="preserve">       </w:t>
      </w:r>
      <w:r w:rsidR="005509CD" w:rsidRPr="00906101">
        <w:rPr>
          <w:rFonts w:ascii="Times New Roman" w:hAnsi="Times New Roman"/>
          <w:sz w:val="22"/>
          <w:szCs w:val="22"/>
        </w:rPr>
        <w:t xml:space="preserve">PMCID: </w:t>
      </w:r>
      <w:r w:rsidR="00906101" w:rsidRPr="00906101">
        <w:rPr>
          <w:rFonts w:ascii="Times New Roman" w:hAnsi="Times New Roman"/>
          <w:sz w:val="22"/>
          <w:szCs w:val="22"/>
        </w:rPr>
        <w:t xml:space="preserve">  PMC4893820</w:t>
      </w:r>
    </w:p>
    <w:p w:rsidR="002974E3" w:rsidRPr="002974E3" w:rsidRDefault="002974E3" w:rsidP="002974E3">
      <w:pPr>
        <w:pStyle w:val="ListParagraph"/>
        <w:rPr>
          <w:rFonts w:ascii="Times New Roman" w:hAnsi="Times New Roman"/>
          <w:sz w:val="22"/>
          <w:szCs w:val="22"/>
        </w:rPr>
      </w:pPr>
    </w:p>
    <w:p w:rsidR="002974E3" w:rsidRDefault="002974E3" w:rsidP="007406A1">
      <w:pPr>
        <w:pStyle w:val="ListParagraph"/>
        <w:numPr>
          <w:ilvl w:val="0"/>
          <w:numId w:val="4"/>
        </w:numPr>
        <w:tabs>
          <w:tab w:val="clear" w:pos="720"/>
          <w:tab w:val="num" w:pos="360"/>
        </w:tabs>
        <w:autoSpaceDE w:val="0"/>
        <w:autoSpaceDN w:val="0"/>
        <w:adjustRightInd w:val="0"/>
        <w:ind w:left="360" w:hanging="360"/>
        <w:rPr>
          <w:rFonts w:ascii="Times New Roman" w:hAnsi="Times New Roman"/>
          <w:sz w:val="22"/>
          <w:szCs w:val="22"/>
        </w:rPr>
      </w:pPr>
      <w:r w:rsidRPr="002974E3">
        <w:rPr>
          <w:rFonts w:ascii="Times New Roman" w:hAnsi="Times New Roman"/>
          <w:sz w:val="22"/>
          <w:szCs w:val="22"/>
        </w:rPr>
        <w:t xml:space="preserve">Begum F, Sharker MH, Sherman SL, Tseng GC, Feingold E.  Regionally smoothed meta-analysis </w:t>
      </w:r>
      <w:r w:rsidRPr="00421C23">
        <w:rPr>
          <w:rFonts w:ascii="Times New Roman" w:hAnsi="Times New Roman"/>
          <w:sz w:val="22"/>
          <w:szCs w:val="22"/>
        </w:rPr>
        <w:t xml:space="preserve">methods for GWAS datasets. </w:t>
      </w:r>
      <w:r w:rsidRPr="00421C23">
        <w:rPr>
          <w:rFonts w:ascii="Times New Roman" w:hAnsi="Times New Roman"/>
          <w:i/>
          <w:sz w:val="22"/>
          <w:szCs w:val="22"/>
        </w:rPr>
        <w:t>Genetic Epidemiology</w:t>
      </w:r>
      <w:r w:rsidR="007406A1" w:rsidRPr="00421C23">
        <w:rPr>
          <w:rFonts w:ascii="Times New Roman" w:hAnsi="Times New Roman"/>
          <w:i/>
          <w:sz w:val="22"/>
          <w:szCs w:val="22"/>
        </w:rPr>
        <w:t xml:space="preserve"> </w:t>
      </w:r>
      <w:r w:rsidR="00CF5888" w:rsidRPr="00421C23">
        <w:rPr>
          <w:rFonts w:ascii="Times New Roman" w:hAnsi="Times New Roman"/>
          <w:b/>
          <w:sz w:val="22"/>
          <w:szCs w:val="22"/>
        </w:rPr>
        <w:t>40</w:t>
      </w:r>
      <w:r w:rsidR="00CF5888" w:rsidRPr="00421C23">
        <w:rPr>
          <w:rFonts w:ascii="Times New Roman" w:hAnsi="Times New Roman"/>
          <w:sz w:val="22"/>
          <w:szCs w:val="22"/>
        </w:rPr>
        <w:t>(2): 154-160, 2016</w:t>
      </w:r>
      <w:r w:rsidRPr="00421C23">
        <w:rPr>
          <w:rFonts w:ascii="Times New Roman" w:hAnsi="Times New Roman"/>
          <w:sz w:val="22"/>
          <w:szCs w:val="22"/>
        </w:rPr>
        <w:t xml:space="preserve">. </w:t>
      </w:r>
      <w:proofErr w:type="gramStart"/>
      <w:r w:rsidRPr="00421C23">
        <w:rPr>
          <w:rFonts w:ascii="Times New Roman" w:hAnsi="Times New Roman"/>
          <w:sz w:val="22"/>
          <w:szCs w:val="22"/>
        </w:rPr>
        <w:t>doi</w:t>
      </w:r>
      <w:proofErr w:type="gramEnd"/>
      <w:r w:rsidRPr="00421C23">
        <w:rPr>
          <w:rFonts w:ascii="Times New Roman" w:hAnsi="Times New Roman"/>
          <w:sz w:val="22"/>
          <w:szCs w:val="22"/>
        </w:rPr>
        <w:t xml:space="preserve">: 10.1002/gepi.21949. Epub December 28, </w:t>
      </w:r>
      <w:r w:rsidR="00175C73" w:rsidRPr="00421C23">
        <w:rPr>
          <w:rFonts w:ascii="Times New Roman" w:hAnsi="Times New Roman"/>
          <w:sz w:val="22"/>
          <w:szCs w:val="22"/>
        </w:rPr>
        <w:t>2015</w:t>
      </w:r>
      <w:r w:rsidRPr="00421C23">
        <w:rPr>
          <w:rFonts w:ascii="Times New Roman" w:hAnsi="Times New Roman"/>
          <w:sz w:val="22"/>
          <w:szCs w:val="22"/>
        </w:rPr>
        <w:t>.</w:t>
      </w:r>
      <w:r w:rsidRPr="00421C23">
        <w:rPr>
          <w:rFonts w:ascii="Times New Roman" w:hAnsi="Times New Roman"/>
          <w:smallCaps/>
          <w:sz w:val="22"/>
          <w:szCs w:val="22"/>
        </w:rPr>
        <w:t xml:space="preserve"> </w:t>
      </w:r>
      <w:r w:rsidR="00CF5888" w:rsidRPr="00421C23">
        <w:rPr>
          <w:rFonts w:ascii="Times New Roman" w:hAnsi="Times New Roman"/>
          <w:smallCaps/>
          <w:sz w:val="22"/>
          <w:szCs w:val="22"/>
        </w:rPr>
        <w:t xml:space="preserve">   </w:t>
      </w:r>
      <w:r w:rsidR="000C08C1" w:rsidRPr="00421C23">
        <w:rPr>
          <w:rFonts w:ascii="Times New Roman" w:hAnsi="Times New Roman"/>
          <w:smallCaps/>
          <w:sz w:val="22"/>
          <w:szCs w:val="22"/>
        </w:rPr>
        <w:t xml:space="preserve"> </w:t>
      </w:r>
      <w:r w:rsidRPr="00421C23">
        <w:rPr>
          <w:rFonts w:ascii="Times New Roman" w:hAnsi="Times New Roman"/>
          <w:smallCaps/>
          <w:sz w:val="22"/>
          <w:szCs w:val="22"/>
        </w:rPr>
        <w:t xml:space="preserve">PMID: </w:t>
      </w:r>
      <w:r w:rsidR="00CF5888" w:rsidRPr="00421C23">
        <w:rPr>
          <w:rFonts w:ascii="Times New Roman" w:hAnsi="Times New Roman"/>
          <w:smallCaps/>
          <w:sz w:val="22"/>
          <w:szCs w:val="22"/>
        </w:rPr>
        <w:t xml:space="preserve"> </w:t>
      </w:r>
      <w:r w:rsidR="000C08C1" w:rsidRPr="00421C23">
        <w:rPr>
          <w:rFonts w:ascii="Times New Roman" w:hAnsi="Times New Roman"/>
          <w:smallCaps/>
          <w:sz w:val="22"/>
          <w:szCs w:val="22"/>
        </w:rPr>
        <w:t>26707090</w:t>
      </w:r>
      <w:r w:rsidRPr="00421C23">
        <w:rPr>
          <w:rFonts w:ascii="Times New Roman" w:hAnsi="Times New Roman"/>
          <w:sz w:val="22"/>
          <w:szCs w:val="22"/>
        </w:rPr>
        <w:t xml:space="preserve"> </w:t>
      </w:r>
      <w:r w:rsidR="00CF5888" w:rsidRPr="00421C23">
        <w:rPr>
          <w:rFonts w:ascii="Times New Roman" w:hAnsi="Times New Roman"/>
          <w:sz w:val="22"/>
          <w:szCs w:val="22"/>
        </w:rPr>
        <w:t xml:space="preserve">     </w:t>
      </w:r>
      <w:r w:rsidRPr="00421C23">
        <w:rPr>
          <w:rFonts w:ascii="Times New Roman" w:hAnsi="Times New Roman"/>
          <w:sz w:val="22"/>
          <w:szCs w:val="22"/>
        </w:rPr>
        <w:t>PMCID:</w:t>
      </w:r>
      <w:r w:rsidR="00CF5888" w:rsidRPr="00421C23">
        <w:rPr>
          <w:rFonts w:ascii="Times New Roman" w:hAnsi="Times New Roman"/>
          <w:sz w:val="22"/>
          <w:szCs w:val="22"/>
        </w:rPr>
        <w:t xml:space="preserve"> </w:t>
      </w:r>
      <w:r w:rsidRPr="00421C23">
        <w:rPr>
          <w:rFonts w:ascii="Times New Roman" w:hAnsi="Times New Roman"/>
          <w:sz w:val="22"/>
          <w:szCs w:val="22"/>
        </w:rPr>
        <w:t xml:space="preserve"> </w:t>
      </w:r>
      <w:r w:rsidR="007406A1" w:rsidRPr="00421C23">
        <w:rPr>
          <w:rFonts w:ascii="Times New Roman" w:hAnsi="Times New Roman"/>
          <w:sz w:val="22"/>
          <w:szCs w:val="22"/>
        </w:rPr>
        <w:t xml:space="preserve">PMC4724289 [Available 2/1/2017] </w:t>
      </w:r>
    </w:p>
    <w:p w:rsidR="00581424" w:rsidRPr="00581424" w:rsidRDefault="00581424" w:rsidP="00581424">
      <w:pPr>
        <w:autoSpaceDE w:val="0"/>
        <w:autoSpaceDN w:val="0"/>
        <w:adjustRightInd w:val="0"/>
        <w:rPr>
          <w:sz w:val="22"/>
          <w:szCs w:val="22"/>
        </w:rPr>
      </w:pPr>
    </w:p>
    <w:p w:rsidR="00E50CC0" w:rsidRDefault="00E50CC0" w:rsidP="00E50CC0">
      <w:pPr>
        <w:pStyle w:val="ListParagraph"/>
        <w:numPr>
          <w:ilvl w:val="0"/>
          <w:numId w:val="4"/>
        </w:numPr>
        <w:tabs>
          <w:tab w:val="clear" w:pos="720"/>
          <w:tab w:val="num" w:pos="360"/>
        </w:tabs>
        <w:autoSpaceDE w:val="0"/>
        <w:autoSpaceDN w:val="0"/>
        <w:adjustRightInd w:val="0"/>
        <w:ind w:left="360" w:hanging="360"/>
        <w:rPr>
          <w:rFonts w:ascii="Times New Roman" w:hAnsi="Times New Roman"/>
          <w:color w:val="FF0000"/>
          <w:sz w:val="22"/>
          <w:szCs w:val="22"/>
        </w:rPr>
      </w:pPr>
      <w:r>
        <w:rPr>
          <w:rFonts w:ascii="Times New Roman" w:hAnsi="Times New Roman"/>
          <w:sz w:val="22"/>
          <w:szCs w:val="22"/>
        </w:rPr>
        <w:t>Zeng Z, Weeks DE, Chen W, Mukhopadhyay N, Feingold E.</w:t>
      </w:r>
      <w:r w:rsidRPr="009E52DD">
        <w:rPr>
          <w:rFonts w:ascii="Times New Roman" w:hAnsi="Times New Roman"/>
          <w:sz w:val="22"/>
          <w:szCs w:val="22"/>
        </w:rPr>
        <w:t xml:space="preserve"> </w:t>
      </w:r>
      <w:r>
        <w:rPr>
          <w:rFonts w:ascii="Times New Roman" w:hAnsi="Times New Roman"/>
          <w:sz w:val="22"/>
          <w:szCs w:val="22"/>
        </w:rPr>
        <w:t>A pipeline for classifying relationships using dense SNP/SNV data and putative pedigree i</w:t>
      </w:r>
      <w:r w:rsidRPr="009E52DD">
        <w:rPr>
          <w:rFonts w:ascii="Times New Roman" w:hAnsi="Times New Roman"/>
          <w:sz w:val="22"/>
          <w:szCs w:val="22"/>
        </w:rPr>
        <w:t>nformation.</w:t>
      </w:r>
      <w:r w:rsidRPr="009E52DD">
        <w:rPr>
          <w:rFonts w:ascii="Times New Roman" w:hAnsi="Times New Roman"/>
          <w:i/>
          <w:sz w:val="22"/>
          <w:szCs w:val="22"/>
        </w:rPr>
        <w:t xml:space="preserve"> </w:t>
      </w:r>
      <w:r w:rsidRPr="00421C23">
        <w:rPr>
          <w:rFonts w:ascii="Times New Roman" w:hAnsi="Times New Roman"/>
          <w:i/>
          <w:sz w:val="22"/>
          <w:szCs w:val="22"/>
        </w:rPr>
        <w:t xml:space="preserve">Genetic Epidemiology </w:t>
      </w:r>
      <w:r w:rsidRPr="00421C23">
        <w:rPr>
          <w:rFonts w:ascii="Times New Roman" w:hAnsi="Times New Roman"/>
          <w:b/>
          <w:sz w:val="22"/>
          <w:szCs w:val="22"/>
        </w:rPr>
        <w:t>40</w:t>
      </w:r>
      <w:r>
        <w:rPr>
          <w:rFonts w:ascii="Times New Roman" w:hAnsi="Times New Roman"/>
          <w:sz w:val="22"/>
          <w:szCs w:val="22"/>
        </w:rPr>
        <w:t>(2): 161-171</w:t>
      </w:r>
      <w:r w:rsidRPr="00421C23">
        <w:rPr>
          <w:rFonts w:ascii="Times New Roman" w:hAnsi="Times New Roman"/>
          <w:sz w:val="22"/>
          <w:szCs w:val="22"/>
        </w:rPr>
        <w:t>, 2016</w:t>
      </w:r>
      <w:r>
        <w:rPr>
          <w:rFonts w:ascii="Times New Roman" w:hAnsi="Times New Roman"/>
          <w:sz w:val="22"/>
          <w:szCs w:val="22"/>
        </w:rPr>
        <w:t xml:space="preserve">. </w:t>
      </w:r>
      <w:proofErr w:type="gramStart"/>
      <w:r>
        <w:rPr>
          <w:rFonts w:ascii="Times New Roman" w:hAnsi="Times New Roman"/>
          <w:sz w:val="22"/>
          <w:szCs w:val="22"/>
        </w:rPr>
        <w:t>doi</w:t>
      </w:r>
      <w:proofErr w:type="gramEnd"/>
      <w:r>
        <w:rPr>
          <w:rFonts w:ascii="Times New Roman" w:hAnsi="Times New Roman"/>
          <w:sz w:val="22"/>
          <w:szCs w:val="22"/>
        </w:rPr>
        <w:t>: 10.1002/gepi.21948</w:t>
      </w:r>
      <w:r w:rsidRPr="00421C23">
        <w:rPr>
          <w:rFonts w:ascii="Times New Roman" w:hAnsi="Times New Roman"/>
          <w:sz w:val="22"/>
          <w:szCs w:val="22"/>
        </w:rPr>
        <w:t>. Epub December 28, 2015.</w:t>
      </w:r>
      <w:r w:rsidRPr="00421C23">
        <w:rPr>
          <w:rFonts w:ascii="Times New Roman" w:hAnsi="Times New Roman"/>
          <w:smallCaps/>
          <w:sz w:val="22"/>
          <w:szCs w:val="22"/>
        </w:rPr>
        <w:t xml:space="preserve">     PMID:  </w:t>
      </w:r>
      <w:r>
        <w:rPr>
          <w:rFonts w:ascii="Times New Roman" w:hAnsi="Times New Roman"/>
          <w:smallCaps/>
          <w:sz w:val="22"/>
          <w:szCs w:val="22"/>
        </w:rPr>
        <w:t>2670</w:t>
      </w:r>
      <w:r w:rsidRPr="00421C23">
        <w:rPr>
          <w:rFonts w:ascii="Times New Roman" w:hAnsi="Times New Roman"/>
          <w:smallCaps/>
          <w:sz w:val="22"/>
          <w:szCs w:val="22"/>
        </w:rPr>
        <w:t>9</w:t>
      </w:r>
      <w:r>
        <w:rPr>
          <w:rFonts w:ascii="Times New Roman" w:hAnsi="Times New Roman"/>
          <w:smallCaps/>
          <w:sz w:val="22"/>
          <w:szCs w:val="22"/>
        </w:rPr>
        <w:t>242</w:t>
      </w:r>
      <w:r w:rsidRPr="00421C23">
        <w:rPr>
          <w:rFonts w:ascii="Times New Roman" w:hAnsi="Times New Roman"/>
          <w:sz w:val="22"/>
          <w:szCs w:val="22"/>
        </w:rPr>
        <w:t xml:space="preserve">      </w:t>
      </w:r>
      <w:r w:rsidRPr="009E52DD">
        <w:rPr>
          <w:rFonts w:ascii="Times New Roman" w:hAnsi="Times New Roman"/>
          <w:color w:val="FF0000"/>
          <w:sz w:val="22"/>
          <w:szCs w:val="22"/>
        </w:rPr>
        <w:t xml:space="preserve">PMCID:  In progress  </w:t>
      </w:r>
    </w:p>
    <w:p w:rsidR="00E50CC0" w:rsidRPr="00E50CC0" w:rsidRDefault="00E50CC0" w:rsidP="00E50CC0">
      <w:pPr>
        <w:autoSpaceDE w:val="0"/>
        <w:autoSpaceDN w:val="0"/>
        <w:adjustRightInd w:val="0"/>
        <w:rPr>
          <w:color w:val="FF0000"/>
          <w:sz w:val="22"/>
          <w:szCs w:val="22"/>
        </w:rPr>
      </w:pPr>
    </w:p>
    <w:p w:rsidR="0063753F" w:rsidRPr="00FF4C33" w:rsidRDefault="00581424" w:rsidP="00FF4C33">
      <w:pPr>
        <w:pStyle w:val="ListParagraph"/>
        <w:numPr>
          <w:ilvl w:val="0"/>
          <w:numId w:val="4"/>
        </w:numPr>
        <w:tabs>
          <w:tab w:val="clear" w:pos="720"/>
          <w:tab w:val="left" w:pos="270"/>
        </w:tabs>
        <w:ind w:left="360" w:hanging="360"/>
        <w:rPr>
          <w:rFonts w:ascii="Times New Roman" w:hAnsi="Times New Roman"/>
          <w:color w:val="000000" w:themeColor="text1"/>
          <w:sz w:val="22"/>
          <w:szCs w:val="22"/>
        </w:rPr>
      </w:pPr>
      <w:r w:rsidRPr="00421C23">
        <w:rPr>
          <w:rFonts w:ascii="Times New Roman" w:hAnsi="Times New Roman"/>
          <w:sz w:val="22"/>
          <w:szCs w:val="22"/>
        </w:rPr>
        <w:t xml:space="preserve">Foxman B, Luo T, Srinivasan U, Ramadugu K, Wen A, Goldberg D, Shedden K, Crout R, McNeil DW, Weyant R, Marazita ML. The effects of family, dentition and dental caries on the salivary microbiome. </w:t>
      </w:r>
      <w:r w:rsidRPr="00421C23">
        <w:rPr>
          <w:rFonts w:ascii="Times New Roman" w:hAnsi="Times New Roman"/>
          <w:i/>
          <w:sz w:val="22"/>
          <w:szCs w:val="22"/>
        </w:rPr>
        <w:t>Annals of Epidemiology</w:t>
      </w:r>
      <w:r w:rsidR="0028242B">
        <w:rPr>
          <w:rFonts w:ascii="Times New Roman" w:hAnsi="Times New Roman"/>
          <w:sz w:val="22"/>
          <w:szCs w:val="22"/>
        </w:rPr>
        <w:t xml:space="preserve"> </w:t>
      </w:r>
      <w:r w:rsidR="0028242B">
        <w:rPr>
          <w:rFonts w:ascii="Times New Roman" w:hAnsi="Times New Roman"/>
          <w:b/>
          <w:sz w:val="22"/>
          <w:szCs w:val="22"/>
        </w:rPr>
        <w:t>26</w:t>
      </w:r>
      <w:r w:rsidR="00F862F5">
        <w:rPr>
          <w:rFonts w:ascii="Times New Roman" w:hAnsi="Times New Roman"/>
          <w:sz w:val="22"/>
          <w:szCs w:val="22"/>
        </w:rPr>
        <w:t>(5)</w:t>
      </w:r>
      <w:r w:rsidR="00000DEA">
        <w:rPr>
          <w:rFonts w:ascii="Times New Roman" w:hAnsi="Times New Roman"/>
          <w:sz w:val="22"/>
          <w:szCs w:val="22"/>
        </w:rPr>
        <w:t xml:space="preserve">: </w:t>
      </w:r>
      <w:r w:rsidR="0028242B">
        <w:rPr>
          <w:rFonts w:ascii="Times New Roman" w:hAnsi="Times New Roman"/>
          <w:sz w:val="22"/>
          <w:szCs w:val="22"/>
        </w:rPr>
        <w:t>348-354</w:t>
      </w:r>
      <w:r w:rsidR="00000DEA">
        <w:rPr>
          <w:rFonts w:ascii="Times New Roman" w:hAnsi="Times New Roman"/>
          <w:sz w:val="22"/>
          <w:szCs w:val="22"/>
        </w:rPr>
        <w:t xml:space="preserve">, </w:t>
      </w:r>
      <w:r w:rsidRPr="00421C23">
        <w:rPr>
          <w:rFonts w:ascii="Times New Roman" w:hAnsi="Times New Roman"/>
          <w:sz w:val="22"/>
          <w:szCs w:val="22"/>
        </w:rPr>
        <w:t>2016.</w:t>
      </w:r>
      <w:r w:rsidR="00000DEA" w:rsidRPr="00000DEA">
        <w:rPr>
          <w:rFonts w:ascii="Arial" w:hAnsi="Arial" w:cs="Arial"/>
          <w:snapToGrid/>
          <w:sz w:val="20"/>
        </w:rPr>
        <w:t xml:space="preserve"> </w:t>
      </w:r>
      <w:proofErr w:type="gramStart"/>
      <w:r w:rsidR="00000DEA" w:rsidRPr="00000DEA">
        <w:rPr>
          <w:rFonts w:ascii="Times New Roman" w:hAnsi="Times New Roman"/>
          <w:sz w:val="22"/>
          <w:szCs w:val="22"/>
        </w:rPr>
        <w:t>doi</w:t>
      </w:r>
      <w:proofErr w:type="gramEnd"/>
      <w:r w:rsidR="00000DEA" w:rsidRPr="00000DEA">
        <w:rPr>
          <w:rFonts w:ascii="Times New Roman" w:hAnsi="Times New Roman"/>
          <w:sz w:val="22"/>
          <w:szCs w:val="22"/>
        </w:rPr>
        <w:t>: 10.1016/j.annepidem.2016.03.006</w:t>
      </w:r>
      <w:r w:rsidR="00000DEA">
        <w:rPr>
          <w:rFonts w:ascii="Times New Roman" w:hAnsi="Times New Roman"/>
          <w:sz w:val="22"/>
          <w:szCs w:val="22"/>
        </w:rPr>
        <w:t xml:space="preserve">. Epub April 9, 2016. PMID:  </w:t>
      </w:r>
      <w:r w:rsidR="00000DEA" w:rsidRPr="00000DEA">
        <w:rPr>
          <w:rFonts w:ascii="Times New Roman" w:hAnsi="Times New Roman"/>
          <w:sz w:val="22"/>
          <w:szCs w:val="22"/>
        </w:rPr>
        <w:t>27157862</w:t>
      </w:r>
      <w:r w:rsidR="00000DEA" w:rsidRPr="00000DEA">
        <w:rPr>
          <w:rFonts w:ascii="Times New Roman" w:hAnsi="Times New Roman"/>
          <w:color w:val="FF0000"/>
          <w:sz w:val="22"/>
          <w:szCs w:val="22"/>
        </w:rPr>
        <w:t xml:space="preserve"> </w:t>
      </w:r>
      <w:r w:rsidR="00000DEA">
        <w:rPr>
          <w:rFonts w:ascii="Times New Roman" w:hAnsi="Times New Roman"/>
          <w:color w:val="FF0000"/>
          <w:sz w:val="22"/>
          <w:szCs w:val="22"/>
        </w:rPr>
        <w:t xml:space="preserve">    </w:t>
      </w:r>
      <w:r w:rsidR="00FF4C33" w:rsidRPr="00FF4C33">
        <w:rPr>
          <w:rFonts w:ascii="Times New Roman" w:hAnsi="Times New Roman"/>
          <w:smallCaps/>
          <w:sz w:val="22"/>
          <w:szCs w:val="22"/>
        </w:rPr>
        <w:t>NIMHSID:   NIHMS776725</w:t>
      </w:r>
      <w:r w:rsidR="00FF4C33">
        <w:rPr>
          <w:rFonts w:ascii="Times New Roman" w:hAnsi="Times New Roman"/>
          <w:smallCaps/>
          <w:sz w:val="22"/>
          <w:szCs w:val="22"/>
        </w:rPr>
        <w:t xml:space="preserve">    </w:t>
      </w:r>
      <w:r w:rsidR="0063753F" w:rsidRPr="00FF4C33">
        <w:rPr>
          <w:rFonts w:ascii="Times New Roman" w:hAnsi="Times New Roman"/>
          <w:color w:val="000000" w:themeColor="text1"/>
          <w:sz w:val="22"/>
          <w:szCs w:val="22"/>
        </w:rPr>
        <w:t xml:space="preserve">PMCID:   </w:t>
      </w:r>
      <w:r w:rsidR="0063753F" w:rsidRPr="00FF4C33">
        <w:rPr>
          <w:rFonts w:ascii="Times New Roman" w:hAnsi="Times New Roman"/>
          <w:sz w:val="22"/>
          <w:szCs w:val="22"/>
        </w:rPr>
        <w:t>PMC5015694</w:t>
      </w:r>
      <w:r w:rsidR="00FF4C33">
        <w:rPr>
          <w:rFonts w:ascii="Times New Roman" w:hAnsi="Times New Roman"/>
          <w:sz w:val="22"/>
          <w:szCs w:val="22"/>
        </w:rPr>
        <w:t xml:space="preserve"> [Available 5/1/2017]</w:t>
      </w:r>
    </w:p>
    <w:p w:rsidR="0010210D" w:rsidRPr="0010210D" w:rsidRDefault="0010210D" w:rsidP="0010210D">
      <w:pPr>
        <w:pStyle w:val="ListParagraph"/>
        <w:rPr>
          <w:rFonts w:ascii="Times New Roman" w:hAnsi="Times New Roman"/>
          <w:sz w:val="22"/>
          <w:szCs w:val="22"/>
        </w:rPr>
      </w:pPr>
    </w:p>
    <w:p w:rsidR="0010210D" w:rsidRDefault="00DE06B2" w:rsidP="00641B00">
      <w:pPr>
        <w:pStyle w:val="ListParagraph"/>
        <w:numPr>
          <w:ilvl w:val="0"/>
          <w:numId w:val="4"/>
        </w:numPr>
        <w:tabs>
          <w:tab w:val="clear" w:pos="720"/>
          <w:tab w:val="left" w:pos="270"/>
          <w:tab w:val="num" w:pos="360"/>
        </w:tabs>
        <w:ind w:left="360" w:hanging="360"/>
        <w:rPr>
          <w:rFonts w:ascii="Times New Roman" w:hAnsi="Times New Roman"/>
          <w:sz w:val="22"/>
          <w:szCs w:val="22"/>
        </w:rPr>
      </w:pPr>
      <w:r w:rsidRPr="00641B00">
        <w:rPr>
          <w:rFonts w:ascii="Times New Roman" w:hAnsi="Times New Roman"/>
          <w:sz w:val="22"/>
          <w:szCs w:val="22"/>
        </w:rPr>
        <w:t xml:space="preserve">Luo T, Srinivasan U, Ramadugu K, Shedden KA, Neiswanger K, Trumble E, Li JJ, McNeil DW, Crout RJ, Weyant RJ, Marazita ML, Foxman B. Effects of specimen collection methodologies and storage conditions on the short-term stability of oral microbiome taxonomy. </w:t>
      </w:r>
      <w:r w:rsidRPr="00641B00">
        <w:rPr>
          <w:rFonts w:ascii="Times New Roman" w:hAnsi="Times New Roman"/>
          <w:i/>
          <w:sz w:val="22"/>
          <w:szCs w:val="22"/>
        </w:rPr>
        <w:t>Applied and Environmental Microbiology</w:t>
      </w:r>
      <w:r w:rsidR="00BC4F40" w:rsidRPr="00641B00">
        <w:rPr>
          <w:rFonts w:ascii="Times New Roman" w:hAnsi="Times New Roman"/>
          <w:i/>
          <w:sz w:val="22"/>
          <w:szCs w:val="22"/>
        </w:rPr>
        <w:t xml:space="preserve"> </w:t>
      </w:r>
      <w:r w:rsidR="00BC4F40" w:rsidRPr="00641B00">
        <w:rPr>
          <w:rFonts w:ascii="Times New Roman" w:hAnsi="Times New Roman"/>
          <w:b/>
          <w:sz w:val="22"/>
          <w:szCs w:val="22"/>
        </w:rPr>
        <w:t>82</w:t>
      </w:r>
      <w:r w:rsidR="004128C1" w:rsidRPr="00641B00">
        <w:rPr>
          <w:rFonts w:ascii="Times New Roman" w:hAnsi="Times New Roman"/>
          <w:sz w:val="22"/>
          <w:szCs w:val="22"/>
        </w:rPr>
        <w:t>(18): 5519-5529</w:t>
      </w:r>
      <w:r w:rsidR="00BC4F40" w:rsidRPr="00641B00">
        <w:rPr>
          <w:rFonts w:ascii="Times New Roman" w:hAnsi="Times New Roman"/>
          <w:sz w:val="22"/>
          <w:szCs w:val="22"/>
        </w:rPr>
        <w:t xml:space="preserve">, 2016. </w:t>
      </w:r>
      <w:r w:rsidR="00594C02" w:rsidRPr="00641B00">
        <w:rPr>
          <w:rFonts w:ascii="Times New Roman" w:hAnsi="Times New Roman"/>
          <w:sz w:val="22"/>
          <w:szCs w:val="22"/>
        </w:rPr>
        <w:t>doi:10.1128/AEM.01132-16.</w:t>
      </w:r>
      <w:r w:rsidRPr="00641B00">
        <w:rPr>
          <w:rFonts w:ascii="Times New Roman" w:hAnsi="Times New Roman"/>
          <w:sz w:val="22"/>
          <w:szCs w:val="22"/>
        </w:rPr>
        <w:t xml:space="preserve"> </w:t>
      </w:r>
      <w:r w:rsidR="00594C02" w:rsidRPr="00641B00">
        <w:rPr>
          <w:rFonts w:ascii="Times New Roman" w:hAnsi="Times New Roman"/>
          <w:sz w:val="22"/>
          <w:szCs w:val="22"/>
        </w:rPr>
        <w:t>Epub July 1</w:t>
      </w:r>
      <w:r w:rsidRPr="00641B00">
        <w:rPr>
          <w:rFonts w:ascii="Times New Roman" w:hAnsi="Times New Roman"/>
          <w:sz w:val="22"/>
          <w:szCs w:val="22"/>
        </w:rPr>
        <w:t>, 2016.</w:t>
      </w:r>
      <w:r w:rsidR="00594C02" w:rsidRPr="00641B00">
        <w:rPr>
          <w:rFonts w:ascii="Times New Roman" w:hAnsi="Times New Roman"/>
          <w:sz w:val="22"/>
          <w:szCs w:val="22"/>
        </w:rPr>
        <w:t xml:space="preserve"> PMID: 27371581   </w:t>
      </w:r>
      <w:r w:rsidR="00641B00">
        <w:rPr>
          <w:rFonts w:ascii="Times New Roman" w:hAnsi="Times New Roman"/>
          <w:sz w:val="22"/>
          <w:szCs w:val="22"/>
        </w:rPr>
        <w:t>PMCID:   PMC5007772 [Available 2/28/</w:t>
      </w:r>
      <w:r w:rsidR="00641B00" w:rsidRPr="00641B00">
        <w:rPr>
          <w:rFonts w:ascii="Times New Roman" w:hAnsi="Times New Roman"/>
          <w:sz w:val="22"/>
          <w:szCs w:val="22"/>
        </w:rPr>
        <w:t xml:space="preserve">2017] </w:t>
      </w:r>
    </w:p>
    <w:p w:rsidR="00641B00" w:rsidRPr="00641B00" w:rsidRDefault="00641B00" w:rsidP="00641B00">
      <w:pPr>
        <w:tabs>
          <w:tab w:val="left" w:pos="270"/>
        </w:tabs>
        <w:rPr>
          <w:sz w:val="22"/>
          <w:szCs w:val="22"/>
        </w:rPr>
      </w:pPr>
    </w:p>
    <w:p w:rsidR="0037168D" w:rsidRDefault="0010210D" w:rsidP="0037168D">
      <w:pPr>
        <w:pStyle w:val="ListParagraph"/>
        <w:numPr>
          <w:ilvl w:val="0"/>
          <w:numId w:val="4"/>
        </w:numPr>
        <w:tabs>
          <w:tab w:val="clear" w:pos="720"/>
          <w:tab w:val="left" w:pos="270"/>
        </w:tabs>
        <w:ind w:left="360" w:hanging="360"/>
        <w:rPr>
          <w:rFonts w:ascii="Times New Roman" w:hAnsi="Times New Roman"/>
          <w:sz w:val="22"/>
          <w:szCs w:val="22"/>
        </w:rPr>
      </w:pPr>
      <w:r w:rsidRPr="0010210D">
        <w:rPr>
          <w:rFonts w:ascii="Times New Roman" w:hAnsi="Times New Roman"/>
          <w:sz w:val="22"/>
          <w:szCs w:val="22"/>
        </w:rPr>
        <w:t xml:space="preserve">Randall CL, McNeil DW, Shaffer JR, Crout RJ, Weyant RJ, Marazita ML. Fear of pain mediates the association between MC1R genotype and dental fear. </w:t>
      </w:r>
      <w:r w:rsidRPr="0010210D">
        <w:rPr>
          <w:rFonts w:ascii="Times New Roman" w:hAnsi="Times New Roman"/>
          <w:i/>
          <w:sz w:val="22"/>
          <w:szCs w:val="22"/>
        </w:rPr>
        <w:t>Journal of Dental Research</w:t>
      </w:r>
      <w:r w:rsidR="00EF56C2">
        <w:rPr>
          <w:rFonts w:ascii="Times New Roman" w:hAnsi="Times New Roman"/>
          <w:sz w:val="22"/>
          <w:szCs w:val="22"/>
        </w:rPr>
        <w:t xml:space="preserve"> </w:t>
      </w:r>
      <w:r w:rsidRPr="0010210D">
        <w:rPr>
          <w:rFonts w:ascii="Times New Roman" w:hAnsi="Times New Roman"/>
          <w:b/>
          <w:sz w:val="22"/>
          <w:szCs w:val="22"/>
        </w:rPr>
        <w:t>95</w:t>
      </w:r>
      <w:r w:rsidRPr="0010210D">
        <w:rPr>
          <w:rFonts w:ascii="Times New Roman" w:hAnsi="Times New Roman"/>
          <w:sz w:val="22"/>
          <w:szCs w:val="22"/>
        </w:rPr>
        <w:t xml:space="preserve">(10): 1132-1137, 2016. </w:t>
      </w:r>
      <w:proofErr w:type="gramStart"/>
      <w:r w:rsidRPr="0010210D">
        <w:rPr>
          <w:rFonts w:ascii="Times New Roman" w:hAnsi="Times New Roman"/>
          <w:sz w:val="22"/>
          <w:szCs w:val="22"/>
        </w:rPr>
        <w:t>doi</w:t>
      </w:r>
      <w:proofErr w:type="gramEnd"/>
      <w:r w:rsidRPr="0010210D">
        <w:rPr>
          <w:rFonts w:ascii="Times New Roman" w:hAnsi="Times New Roman"/>
          <w:sz w:val="22"/>
          <w:szCs w:val="22"/>
        </w:rPr>
        <w:t>: 10.1177/0022034516661151.</w:t>
      </w:r>
      <w:r w:rsidRPr="0010210D">
        <w:t xml:space="preserve"> </w:t>
      </w:r>
      <w:r w:rsidRPr="0010210D">
        <w:rPr>
          <w:rFonts w:ascii="Times New Roman" w:hAnsi="Times New Roman"/>
          <w:sz w:val="22"/>
          <w:szCs w:val="22"/>
        </w:rPr>
        <w:t>PMID:   27555332</w:t>
      </w:r>
      <w:r w:rsidRPr="0010210D">
        <w:t xml:space="preserve"> </w:t>
      </w:r>
      <w:r w:rsidRPr="00D361EC">
        <w:rPr>
          <w:rFonts w:ascii="Times New Roman" w:hAnsi="Times New Roman"/>
          <w:color w:val="000000" w:themeColor="text1"/>
          <w:sz w:val="22"/>
          <w:szCs w:val="22"/>
        </w:rPr>
        <w:t xml:space="preserve">PMCID: </w:t>
      </w:r>
      <w:r w:rsidR="00D361EC" w:rsidRPr="00D361EC">
        <w:rPr>
          <w:rFonts w:ascii="Times New Roman" w:hAnsi="Times New Roman"/>
          <w:color w:val="000000" w:themeColor="text1"/>
          <w:sz w:val="22"/>
          <w:szCs w:val="22"/>
        </w:rPr>
        <w:t xml:space="preserve"> </w:t>
      </w:r>
      <w:r w:rsidR="00D361EC" w:rsidRPr="00D361EC">
        <w:rPr>
          <w:rFonts w:ascii="Times New Roman" w:hAnsi="Times New Roman"/>
          <w:sz w:val="22"/>
          <w:szCs w:val="22"/>
        </w:rPr>
        <w:t>PMC5004243 [Available on 9/1/2017]</w:t>
      </w:r>
    </w:p>
    <w:p w:rsidR="0037168D" w:rsidRPr="0037168D" w:rsidRDefault="0037168D" w:rsidP="0037168D">
      <w:pPr>
        <w:pStyle w:val="ListParagraph"/>
        <w:rPr>
          <w:rFonts w:ascii="Times New Roman" w:hAnsi="Times New Roman"/>
          <w:sz w:val="22"/>
          <w:szCs w:val="22"/>
        </w:rPr>
      </w:pPr>
    </w:p>
    <w:p w:rsidR="0037168D" w:rsidRDefault="0037168D" w:rsidP="0037168D">
      <w:pPr>
        <w:pStyle w:val="ListParagraph"/>
        <w:numPr>
          <w:ilvl w:val="0"/>
          <w:numId w:val="4"/>
        </w:numPr>
        <w:tabs>
          <w:tab w:val="clear" w:pos="720"/>
          <w:tab w:val="left" w:pos="270"/>
        </w:tabs>
        <w:ind w:left="360" w:hanging="360"/>
        <w:rPr>
          <w:rFonts w:ascii="Times New Roman" w:hAnsi="Times New Roman"/>
          <w:sz w:val="22"/>
          <w:szCs w:val="22"/>
        </w:rPr>
      </w:pPr>
      <w:r w:rsidRPr="0037168D">
        <w:rPr>
          <w:rFonts w:ascii="Times New Roman" w:hAnsi="Times New Roman"/>
          <w:sz w:val="22"/>
          <w:szCs w:val="22"/>
        </w:rPr>
        <w:t>Wiener RC, Sambamoorthi U, Hayes SE, Azul</w:t>
      </w:r>
      <w:r w:rsidR="00A6377C">
        <w:rPr>
          <w:rFonts w:ascii="Times New Roman" w:hAnsi="Times New Roman"/>
          <w:sz w:val="22"/>
          <w:szCs w:val="22"/>
        </w:rPr>
        <w:t>ay Chertok IR.  Association of breastfeeding and the federal poverty l</w:t>
      </w:r>
      <w:r w:rsidRPr="0037168D">
        <w:rPr>
          <w:rFonts w:ascii="Times New Roman" w:hAnsi="Times New Roman"/>
          <w:sz w:val="22"/>
          <w:szCs w:val="22"/>
        </w:rPr>
        <w:t>e</w:t>
      </w:r>
      <w:r w:rsidR="00A6377C">
        <w:rPr>
          <w:rFonts w:ascii="Times New Roman" w:hAnsi="Times New Roman"/>
          <w:sz w:val="22"/>
          <w:szCs w:val="22"/>
        </w:rPr>
        <w:t>vel: National survey of family g</w:t>
      </w:r>
      <w:r w:rsidRPr="0037168D">
        <w:rPr>
          <w:rFonts w:ascii="Times New Roman" w:hAnsi="Times New Roman"/>
          <w:sz w:val="22"/>
          <w:szCs w:val="22"/>
        </w:rPr>
        <w:t xml:space="preserve">rowth, 2011-2013.  </w:t>
      </w:r>
      <w:r w:rsidR="003569D7">
        <w:rPr>
          <w:rFonts w:ascii="Times New Roman" w:hAnsi="Times New Roman"/>
          <w:i/>
          <w:sz w:val="22"/>
          <w:szCs w:val="22"/>
        </w:rPr>
        <w:t>Epidemiology</w:t>
      </w:r>
      <w:r w:rsidRPr="0037168D">
        <w:rPr>
          <w:rFonts w:ascii="Times New Roman" w:hAnsi="Times New Roman"/>
          <w:i/>
          <w:sz w:val="22"/>
          <w:szCs w:val="22"/>
        </w:rPr>
        <w:t xml:space="preserve"> Res</w:t>
      </w:r>
      <w:r w:rsidR="003569D7">
        <w:rPr>
          <w:rFonts w:ascii="Times New Roman" w:hAnsi="Times New Roman"/>
          <w:i/>
          <w:sz w:val="22"/>
          <w:szCs w:val="22"/>
        </w:rPr>
        <w:t>earch</w:t>
      </w:r>
      <w:r w:rsidRPr="0037168D">
        <w:rPr>
          <w:rFonts w:ascii="Times New Roman" w:hAnsi="Times New Roman"/>
          <w:i/>
          <w:sz w:val="22"/>
          <w:szCs w:val="22"/>
        </w:rPr>
        <w:t xml:space="preserve"> Int</w:t>
      </w:r>
      <w:r w:rsidR="003569D7">
        <w:rPr>
          <w:rFonts w:ascii="Times New Roman" w:hAnsi="Times New Roman"/>
          <w:i/>
          <w:sz w:val="22"/>
          <w:szCs w:val="22"/>
        </w:rPr>
        <w:t>ernational</w:t>
      </w:r>
      <w:r w:rsidR="003569D7">
        <w:rPr>
          <w:rFonts w:ascii="Times New Roman" w:hAnsi="Times New Roman"/>
          <w:sz w:val="22"/>
          <w:szCs w:val="22"/>
        </w:rPr>
        <w:t xml:space="preserve"> 2016 (2016)</w:t>
      </w:r>
      <w:r w:rsidRPr="0037168D">
        <w:rPr>
          <w:rFonts w:ascii="Times New Roman" w:hAnsi="Times New Roman"/>
          <w:sz w:val="22"/>
          <w:szCs w:val="22"/>
        </w:rPr>
        <w:t xml:space="preserve"> pii: 9783704</w:t>
      </w:r>
      <w:r w:rsidR="003569D7">
        <w:rPr>
          <w:rFonts w:ascii="Times New Roman" w:hAnsi="Times New Roman"/>
          <w:sz w:val="22"/>
          <w:szCs w:val="22"/>
        </w:rPr>
        <w:t>. 7 pages</w:t>
      </w:r>
      <w:r w:rsidRPr="0037168D">
        <w:rPr>
          <w:rFonts w:ascii="Times New Roman" w:hAnsi="Times New Roman"/>
          <w:sz w:val="22"/>
          <w:szCs w:val="22"/>
        </w:rPr>
        <w:t xml:space="preserve">.  </w:t>
      </w:r>
      <w:proofErr w:type="gramStart"/>
      <w:r w:rsidRPr="0037168D">
        <w:rPr>
          <w:rFonts w:ascii="Times New Roman" w:hAnsi="Times New Roman"/>
          <w:sz w:val="22"/>
          <w:szCs w:val="22"/>
        </w:rPr>
        <w:t>doi</w:t>
      </w:r>
      <w:proofErr w:type="gramEnd"/>
      <w:r w:rsidRPr="0037168D">
        <w:rPr>
          <w:rFonts w:ascii="Times New Roman" w:hAnsi="Times New Roman"/>
          <w:sz w:val="22"/>
          <w:szCs w:val="22"/>
        </w:rPr>
        <w:t>: 10.1155/2016/9783704.  PMID: 27019750.  PMCID: PMC4804870</w:t>
      </w:r>
    </w:p>
    <w:p w:rsidR="00A6377C" w:rsidRPr="00684439" w:rsidRDefault="00A6377C" w:rsidP="00684439">
      <w:pPr>
        <w:tabs>
          <w:tab w:val="left" w:pos="270"/>
        </w:tabs>
        <w:rPr>
          <w:sz w:val="22"/>
          <w:szCs w:val="22"/>
        </w:rPr>
      </w:pPr>
    </w:p>
    <w:p w:rsidR="00A6377C" w:rsidRPr="00684439" w:rsidRDefault="00A6377C" w:rsidP="00684439">
      <w:pPr>
        <w:pStyle w:val="ListParagraph"/>
        <w:numPr>
          <w:ilvl w:val="0"/>
          <w:numId w:val="4"/>
        </w:numPr>
        <w:tabs>
          <w:tab w:val="clear" w:pos="720"/>
          <w:tab w:val="num" w:pos="360"/>
        </w:tabs>
        <w:ind w:left="360" w:hanging="360"/>
        <w:rPr>
          <w:rFonts w:ascii="Times New Roman" w:hAnsi="Times New Roman"/>
          <w:color w:val="FF0000"/>
          <w:sz w:val="22"/>
          <w:szCs w:val="22"/>
        </w:rPr>
      </w:pPr>
      <w:r w:rsidRPr="00D361EC">
        <w:rPr>
          <w:rFonts w:ascii="Times New Roman" w:hAnsi="Times New Roman"/>
          <w:sz w:val="22"/>
        </w:rPr>
        <w:t xml:space="preserve">Randall CL, Shaffer JR, McNeil DW, Crout RJ, Weyant RJ, Marazita ML. Toward a genetic understanding of dental fear: Evidence of heritability. </w:t>
      </w:r>
      <w:r w:rsidRPr="008D7730">
        <w:rPr>
          <w:rFonts w:ascii="Times New Roman" w:hAnsi="Times New Roman"/>
          <w:i/>
          <w:sz w:val="22"/>
          <w:szCs w:val="22"/>
        </w:rPr>
        <w:t>Community Dentistry and Oral Epidemiology</w:t>
      </w:r>
      <w:r w:rsidR="00684439">
        <w:rPr>
          <w:rFonts w:ascii="Times New Roman" w:hAnsi="Times New Roman"/>
          <w:i/>
          <w:sz w:val="22"/>
          <w:szCs w:val="22"/>
        </w:rPr>
        <w:t xml:space="preserve"> </w:t>
      </w:r>
      <w:r w:rsidR="00684439" w:rsidRPr="00684439">
        <w:rPr>
          <w:rFonts w:ascii="Times New Roman" w:hAnsi="Times New Roman"/>
          <w:sz w:val="22"/>
          <w:szCs w:val="22"/>
        </w:rPr>
        <w:t>2016.</w:t>
      </w:r>
      <w:r w:rsidR="00684439">
        <w:rPr>
          <w:rFonts w:ascii="Times New Roman" w:hAnsi="Times New Roman"/>
          <w:i/>
          <w:sz w:val="22"/>
          <w:szCs w:val="22"/>
        </w:rPr>
        <w:t xml:space="preserve"> </w:t>
      </w:r>
      <w:r w:rsidRPr="008D7730">
        <w:rPr>
          <w:rFonts w:ascii="Times New Roman" w:hAnsi="Times New Roman"/>
          <w:sz w:val="22"/>
          <w:szCs w:val="22"/>
        </w:rPr>
        <w:t xml:space="preserve"> </w:t>
      </w:r>
      <w:proofErr w:type="gramStart"/>
      <w:r w:rsidRPr="00A6377C">
        <w:rPr>
          <w:rFonts w:ascii="Times New Roman" w:hAnsi="Times New Roman"/>
          <w:sz w:val="22"/>
          <w:szCs w:val="22"/>
        </w:rPr>
        <w:t>doi</w:t>
      </w:r>
      <w:proofErr w:type="gramEnd"/>
      <w:r w:rsidRPr="00A6377C">
        <w:rPr>
          <w:rFonts w:ascii="Times New Roman" w:hAnsi="Times New Roman"/>
          <w:sz w:val="22"/>
          <w:szCs w:val="22"/>
        </w:rPr>
        <w:t>: 10.1111/cdoe.12261.</w:t>
      </w:r>
      <w:r w:rsidRPr="008D7730">
        <w:rPr>
          <w:rFonts w:ascii="Times New Roman" w:hAnsi="Times New Roman"/>
          <w:sz w:val="22"/>
          <w:szCs w:val="22"/>
        </w:rPr>
        <w:t xml:space="preserve"> Epub </w:t>
      </w:r>
      <w:r w:rsidR="00684439">
        <w:rPr>
          <w:rFonts w:ascii="Times New Roman" w:hAnsi="Times New Roman"/>
          <w:sz w:val="22"/>
          <w:szCs w:val="22"/>
        </w:rPr>
        <w:t>October</w:t>
      </w:r>
      <w:r w:rsidRPr="008D7730">
        <w:rPr>
          <w:rFonts w:ascii="Times New Roman" w:hAnsi="Times New Roman"/>
          <w:sz w:val="22"/>
          <w:szCs w:val="22"/>
        </w:rPr>
        <w:t xml:space="preserve"> </w:t>
      </w:r>
      <w:r w:rsidR="00684439">
        <w:rPr>
          <w:rFonts w:ascii="Times New Roman" w:hAnsi="Times New Roman"/>
          <w:sz w:val="22"/>
          <w:szCs w:val="22"/>
        </w:rPr>
        <w:t>11</w:t>
      </w:r>
      <w:r w:rsidRPr="008D7730">
        <w:rPr>
          <w:rFonts w:ascii="Times New Roman" w:hAnsi="Times New Roman"/>
          <w:sz w:val="22"/>
          <w:szCs w:val="22"/>
        </w:rPr>
        <w:t>, 20</w:t>
      </w:r>
      <w:r w:rsidR="00684439">
        <w:rPr>
          <w:rFonts w:ascii="Times New Roman" w:hAnsi="Times New Roman"/>
          <w:sz w:val="22"/>
          <w:szCs w:val="22"/>
        </w:rPr>
        <w:t>16</w:t>
      </w:r>
      <w:r w:rsidRPr="008D7730">
        <w:rPr>
          <w:rFonts w:ascii="Times New Roman" w:hAnsi="Times New Roman"/>
          <w:sz w:val="22"/>
          <w:szCs w:val="22"/>
        </w:rPr>
        <w:t xml:space="preserve">.  PMID: </w:t>
      </w:r>
      <w:r w:rsidR="00684439" w:rsidRPr="00684439">
        <w:rPr>
          <w:rStyle w:val="highlight2"/>
          <w:rFonts w:ascii="Times New Roman" w:hAnsi="Times New Roman"/>
          <w:sz w:val="22"/>
          <w:szCs w:val="22"/>
        </w:rPr>
        <w:t>27730664</w:t>
      </w:r>
      <w:r w:rsidRPr="008D7730">
        <w:rPr>
          <w:rStyle w:val="highlight2"/>
          <w:rFonts w:ascii="Times New Roman" w:hAnsi="Times New Roman"/>
          <w:sz w:val="22"/>
          <w:szCs w:val="22"/>
        </w:rPr>
        <w:t xml:space="preserve">;  </w:t>
      </w:r>
      <w:r w:rsidRPr="00684439">
        <w:rPr>
          <w:rStyle w:val="highlight2"/>
          <w:rFonts w:ascii="Times New Roman" w:hAnsi="Times New Roman"/>
          <w:color w:val="FF0000"/>
          <w:sz w:val="22"/>
          <w:szCs w:val="22"/>
        </w:rPr>
        <w:t xml:space="preserve">PMCID:  </w:t>
      </w:r>
      <w:r w:rsidR="00684439" w:rsidRPr="00684439">
        <w:rPr>
          <w:rFonts w:ascii="Times New Roman" w:hAnsi="Times New Roman"/>
          <w:color w:val="FF0000"/>
          <w:sz w:val="22"/>
          <w:szCs w:val="22"/>
        </w:rPr>
        <w:t>In progress</w:t>
      </w:r>
    </w:p>
    <w:p w:rsidR="0037168D" w:rsidRPr="0037168D" w:rsidRDefault="0037168D" w:rsidP="0037168D">
      <w:pPr>
        <w:tabs>
          <w:tab w:val="left" w:pos="270"/>
        </w:tabs>
        <w:rPr>
          <w:sz w:val="22"/>
          <w:szCs w:val="22"/>
        </w:rPr>
      </w:pPr>
    </w:p>
    <w:p w:rsidR="005509CD" w:rsidRPr="00421C23" w:rsidRDefault="005509CD" w:rsidP="0057469B">
      <w:pPr>
        <w:rPr>
          <w:b/>
          <w:smallCaps/>
          <w:sz w:val="22"/>
          <w:szCs w:val="22"/>
        </w:rPr>
      </w:pPr>
    </w:p>
    <w:p w:rsidR="0057469B" w:rsidRPr="00421C23" w:rsidRDefault="0057469B" w:rsidP="0057469B">
      <w:pPr>
        <w:rPr>
          <w:b/>
          <w:smallCaps/>
          <w:sz w:val="22"/>
          <w:szCs w:val="22"/>
        </w:rPr>
      </w:pPr>
      <w:r w:rsidRPr="00421C23">
        <w:rPr>
          <w:b/>
          <w:smallCaps/>
          <w:sz w:val="22"/>
          <w:szCs w:val="22"/>
        </w:rPr>
        <w:t>In Press:</w:t>
      </w:r>
    </w:p>
    <w:p w:rsidR="00D057A2" w:rsidRPr="00421C23" w:rsidRDefault="00D057A2" w:rsidP="009F6CAE">
      <w:pPr>
        <w:rPr>
          <w:b/>
          <w:sz w:val="22"/>
          <w:szCs w:val="22"/>
        </w:rPr>
      </w:pPr>
    </w:p>
    <w:p w:rsidR="009F6CAE" w:rsidRPr="00421C23" w:rsidRDefault="009F6CAE" w:rsidP="009F6CAE">
      <w:pPr>
        <w:rPr>
          <w:b/>
          <w:smallCaps/>
          <w:sz w:val="22"/>
          <w:szCs w:val="22"/>
        </w:rPr>
      </w:pPr>
      <w:r w:rsidRPr="00421C23">
        <w:rPr>
          <w:b/>
          <w:sz w:val="22"/>
          <w:szCs w:val="22"/>
        </w:rPr>
        <w:t>S</w:t>
      </w:r>
      <w:r w:rsidRPr="00421C23">
        <w:rPr>
          <w:b/>
          <w:smallCaps/>
          <w:sz w:val="22"/>
          <w:szCs w:val="22"/>
        </w:rPr>
        <w:t>ubmitted:</w:t>
      </w:r>
    </w:p>
    <w:p w:rsidR="00223738" w:rsidRPr="00223738" w:rsidRDefault="00223738" w:rsidP="00223738">
      <w:pPr>
        <w:pStyle w:val="ListParagraph"/>
        <w:ind w:left="360"/>
        <w:rPr>
          <w:rFonts w:ascii="Times New Roman" w:hAnsi="Times New Roman"/>
          <w:sz w:val="22"/>
        </w:rPr>
      </w:pPr>
    </w:p>
    <w:p w:rsidR="00DC54F4" w:rsidRDefault="00DC54F4" w:rsidP="00DC54F4">
      <w:pPr>
        <w:pStyle w:val="ListParagraph"/>
        <w:ind w:left="360"/>
        <w:rPr>
          <w:rFonts w:ascii="Times New Roman" w:hAnsi="Times New Roman"/>
          <w:sz w:val="22"/>
        </w:rPr>
      </w:pPr>
    </w:p>
    <w:p w:rsidR="00DC54F4" w:rsidRPr="00DC54F4" w:rsidRDefault="00DC54F4" w:rsidP="00D361EC">
      <w:pPr>
        <w:pStyle w:val="ListParagraph"/>
        <w:numPr>
          <w:ilvl w:val="0"/>
          <w:numId w:val="30"/>
        </w:numPr>
        <w:rPr>
          <w:rFonts w:ascii="Times New Roman" w:hAnsi="Times New Roman"/>
          <w:sz w:val="22"/>
        </w:rPr>
      </w:pPr>
      <w:r w:rsidRPr="00DC54F4">
        <w:rPr>
          <w:rFonts w:ascii="Times New Roman" w:hAnsi="Times New Roman"/>
          <w:sz w:val="22"/>
        </w:rPr>
        <w:t xml:space="preserve">Shaffer JR, McNeil DW, Crout RJ, Weyant RJ, Marazita ML.  Association between dental caries and asthma:  shared genetics and environment. </w:t>
      </w:r>
      <w:r w:rsidR="00B41571" w:rsidRPr="00B41571">
        <w:rPr>
          <w:rFonts w:ascii="Times New Roman" w:hAnsi="Times New Roman"/>
          <w:i/>
          <w:sz w:val="22"/>
        </w:rPr>
        <w:t>CDOE</w:t>
      </w:r>
      <w:r w:rsidR="00B41571">
        <w:rPr>
          <w:rFonts w:ascii="Times New Roman" w:hAnsi="Times New Roman"/>
          <w:i/>
          <w:sz w:val="22"/>
        </w:rPr>
        <w:t>,</w:t>
      </w:r>
      <w:r w:rsidR="00B41571">
        <w:rPr>
          <w:rFonts w:ascii="Times New Roman" w:hAnsi="Times New Roman"/>
          <w:sz w:val="22"/>
        </w:rPr>
        <w:t xml:space="preserve"> </w:t>
      </w:r>
      <w:r w:rsidR="00EF56C2">
        <w:rPr>
          <w:rFonts w:ascii="Times New Roman" w:hAnsi="Times New Roman"/>
          <w:sz w:val="22"/>
        </w:rPr>
        <w:t>(</w:t>
      </w:r>
      <w:r w:rsidR="00B41571">
        <w:rPr>
          <w:rFonts w:ascii="Times New Roman" w:hAnsi="Times New Roman"/>
          <w:sz w:val="22"/>
        </w:rPr>
        <w:t>submitted</w:t>
      </w:r>
      <w:r w:rsidR="00EF56C2">
        <w:rPr>
          <w:rFonts w:ascii="Times New Roman" w:hAnsi="Times New Roman"/>
          <w:sz w:val="22"/>
        </w:rPr>
        <w:t>)</w:t>
      </w:r>
      <w:r w:rsidRPr="00DC54F4">
        <w:rPr>
          <w:rFonts w:ascii="Times New Roman" w:hAnsi="Times New Roman"/>
          <w:sz w:val="22"/>
        </w:rPr>
        <w:t>.</w:t>
      </w:r>
    </w:p>
    <w:p w:rsidR="00DC54F4" w:rsidRPr="00DC54F4" w:rsidRDefault="00DC54F4" w:rsidP="00DC54F4">
      <w:pPr>
        <w:pStyle w:val="ListParagraph"/>
        <w:ind w:left="360"/>
        <w:rPr>
          <w:rFonts w:ascii="Times New Roman" w:hAnsi="Times New Roman"/>
          <w:sz w:val="22"/>
        </w:rPr>
      </w:pPr>
    </w:p>
    <w:p w:rsidR="00DC54F4" w:rsidRPr="00DC54F4" w:rsidRDefault="00DC54F4" w:rsidP="00D361EC">
      <w:pPr>
        <w:pStyle w:val="ListParagraph"/>
        <w:numPr>
          <w:ilvl w:val="0"/>
          <w:numId w:val="30"/>
        </w:numPr>
        <w:rPr>
          <w:rFonts w:ascii="Times New Roman" w:hAnsi="Times New Roman"/>
          <w:sz w:val="22"/>
        </w:rPr>
      </w:pPr>
      <w:r w:rsidRPr="00DC54F4">
        <w:rPr>
          <w:rFonts w:ascii="Times New Roman" w:hAnsi="Times New Roman"/>
          <w:sz w:val="22"/>
        </w:rPr>
        <w:t xml:space="preserve">Lewis DD, Shaffer JR, Feingold E, Cooper M, Vanyukov MM, Maher BS, Slayton RL, Willing MC, Reis SE, McNeil DW, Crout RJ, Weyant RJ, Levy SM, Vieira AR, Marazita, ML.  Ion channel genes CACNA2D1, KCNH1, and KCNK5 are associated with dental caries (submitted).  </w:t>
      </w:r>
    </w:p>
    <w:p w:rsidR="00DC54F4" w:rsidRPr="00DC54F4" w:rsidRDefault="00DC54F4" w:rsidP="00DC54F4">
      <w:pPr>
        <w:pStyle w:val="ListParagraph"/>
        <w:ind w:left="360"/>
        <w:rPr>
          <w:rFonts w:ascii="Times New Roman" w:hAnsi="Times New Roman"/>
          <w:sz w:val="22"/>
        </w:rPr>
      </w:pPr>
    </w:p>
    <w:p w:rsidR="00DC54F4" w:rsidRPr="00DC54F4" w:rsidRDefault="00DC54F4" w:rsidP="00D361EC">
      <w:pPr>
        <w:pStyle w:val="ListParagraph"/>
        <w:numPr>
          <w:ilvl w:val="0"/>
          <w:numId w:val="30"/>
        </w:numPr>
        <w:rPr>
          <w:rFonts w:ascii="Times New Roman" w:hAnsi="Times New Roman"/>
          <w:sz w:val="22"/>
        </w:rPr>
      </w:pPr>
      <w:r w:rsidRPr="00DC54F4">
        <w:rPr>
          <w:rFonts w:ascii="Times New Roman" w:hAnsi="Times New Roman"/>
          <w:sz w:val="22"/>
        </w:rPr>
        <w:t>Govil M, Mukhopadhyay N, Weeks DE, Feingold E, Shaffer JR, Levy SM, Vieira AR, Slayton RL, McNeil DW, Weyant RJ, Crout RJ, Marazita ML.  Novel caries loci in children and adults implicated by genome-wide linkage.  (</w:t>
      </w:r>
      <w:proofErr w:type="gramStart"/>
      <w:r w:rsidRPr="00DC54F4">
        <w:rPr>
          <w:rFonts w:ascii="Times New Roman" w:hAnsi="Times New Roman"/>
          <w:sz w:val="22"/>
        </w:rPr>
        <w:t>submitted</w:t>
      </w:r>
      <w:proofErr w:type="gramEnd"/>
      <w:r w:rsidRPr="00DC54F4">
        <w:rPr>
          <w:rFonts w:ascii="Times New Roman" w:hAnsi="Times New Roman"/>
          <w:sz w:val="22"/>
        </w:rPr>
        <w:t xml:space="preserve">).  </w:t>
      </w:r>
    </w:p>
    <w:p w:rsidR="00DC54F4" w:rsidRPr="00DC54F4" w:rsidRDefault="00DC54F4" w:rsidP="00DC54F4">
      <w:pPr>
        <w:pStyle w:val="ListParagraph"/>
        <w:ind w:left="360"/>
        <w:rPr>
          <w:rFonts w:ascii="Times New Roman" w:hAnsi="Times New Roman"/>
          <w:sz w:val="22"/>
        </w:rPr>
      </w:pPr>
    </w:p>
    <w:p w:rsidR="00DC54F4" w:rsidRPr="00DC54F4" w:rsidRDefault="00DC54F4" w:rsidP="00D361EC">
      <w:pPr>
        <w:pStyle w:val="ListParagraph"/>
        <w:numPr>
          <w:ilvl w:val="0"/>
          <w:numId w:val="30"/>
        </w:numPr>
        <w:rPr>
          <w:rFonts w:ascii="Times New Roman" w:hAnsi="Times New Roman"/>
          <w:sz w:val="22"/>
        </w:rPr>
      </w:pPr>
      <w:r w:rsidRPr="00DC54F4">
        <w:rPr>
          <w:rFonts w:ascii="Times New Roman" w:hAnsi="Times New Roman"/>
          <w:sz w:val="22"/>
        </w:rPr>
        <w:t>Eckert S, Feingold E, Cooper M, Vanyukov MM, Maher BS, Slayton RL, Willing MC, Reis SE, McNeil DW, Crout RJ, Weyant RJ, Levy SM, Vieira AR, Marazita ML, Shaffer JR.  Variants on chromosome 4q21 near PKD2 and SIBLINGs are associated with dental caries.  (</w:t>
      </w:r>
      <w:proofErr w:type="gramStart"/>
      <w:r w:rsidRPr="00DC54F4">
        <w:rPr>
          <w:rFonts w:ascii="Times New Roman" w:hAnsi="Times New Roman"/>
          <w:sz w:val="22"/>
        </w:rPr>
        <w:t>submitted</w:t>
      </w:r>
      <w:proofErr w:type="gramEnd"/>
      <w:r w:rsidRPr="00DC54F4">
        <w:rPr>
          <w:rFonts w:ascii="Times New Roman" w:hAnsi="Times New Roman"/>
          <w:sz w:val="22"/>
        </w:rPr>
        <w:t>).</w:t>
      </w:r>
    </w:p>
    <w:p w:rsidR="00D42701" w:rsidRPr="00852486" w:rsidRDefault="00D42701" w:rsidP="00852486">
      <w:pPr>
        <w:pStyle w:val="ListParagraph"/>
        <w:ind w:left="360"/>
        <w:rPr>
          <w:rFonts w:ascii="Times New Roman" w:hAnsi="Times New Roman"/>
          <w:sz w:val="22"/>
        </w:rPr>
      </w:pPr>
    </w:p>
    <w:p w:rsidR="00EA5D31" w:rsidRDefault="00EA5D31" w:rsidP="00EA5D31">
      <w:pPr>
        <w:tabs>
          <w:tab w:val="num" w:pos="360"/>
          <w:tab w:val="left" w:pos="810"/>
        </w:tabs>
        <w:ind w:left="360" w:hanging="360"/>
        <w:rPr>
          <w:b/>
          <w:caps/>
          <w:szCs w:val="22"/>
        </w:rPr>
      </w:pPr>
    </w:p>
    <w:p w:rsidR="00EA5D31" w:rsidRPr="00200EAB" w:rsidRDefault="00EA5D31" w:rsidP="00EA5D31">
      <w:pPr>
        <w:tabs>
          <w:tab w:val="num" w:pos="360"/>
          <w:tab w:val="left" w:pos="810"/>
        </w:tabs>
        <w:ind w:left="360" w:hanging="360"/>
        <w:rPr>
          <w:b/>
          <w:caps/>
          <w:szCs w:val="22"/>
        </w:rPr>
      </w:pPr>
      <w:r w:rsidRPr="00200EAB">
        <w:rPr>
          <w:b/>
          <w:caps/>
          <w:szCs w:val="22"/>
        </w:rPr>
        <w:t>Book Chapters:</w:t>
      </w:r>
    </w:p>
    <w:p w:rsidR="00EA5D31" w:rsidRPr="00200EAB" w:rsidRDefault="00EA5D31" w:rsidP="00EA5D31">
      <w:pPr>
        <w:tabs>
          <w:tab w:val="num" w:pos="360"/>
          <w:tab w:val="left" w:pos="810"/>
        </w:tabs>
        <w:ind w:left="360" w:hanging="360"/>
        <w:rPr>
          <w:szCs w:val="22"/>
        </w:rPr>
      </w:pPr>
    </w:p>
    <w:p w:rsidR="00FF5DD9" w:rsidRDefault="00EA5D31" w:rsidP="00FF5DD9">
      <w:pPr>
        <w:widowControl w:val="0"/>
        <w:numPr>
          <w:ilvl w:val="0"/>
          <w:numId w:val="8"/>
        </w:numPr>
        <w:tabs>
          <w:tab w:val="clear" w:pos="720"/>
          <w:tab w:val="num" w:pos="360"/>
          <w:tab w:val="left" w:pos="810"/>
        </w:tabs>
        <w:ind w:left="360" w:hanging="360"/>
        <w:rPr>
          <w:snapToGrid w:val="0"/>
          <w:sz w:val="22"/>
          <w:szCs w:val="22"/>
        </w:rPr>
      </w:pPr>
      <w:r w:rsidRPr="00200EAB">
        <w:rPr>
          <w:sz w:val="22"/>
          <w:szCs w:val="22"/>
        </w:rPr>
        <w:t xml:space="preserve">McNeil DW, Crout RJ, Marazita ML. Oral health in Appalachia. In </w:t>
      </w:r>
      <w:r w:rsidRPr="00200EAB">
        <w:rPr>
          <w:i/>
          <w:sz w:val="22"/>
          <w:szCs w:val="22"/>
        </w:rPr>
        <w:t xml:space="preserve">Appalachian Health and Well-Being. </w:t>
      </w:r>
      <w:r w:rsidRPr="00200EAB">
        <w:rPr>
          <w:sz w:val="22"/>
          <w:szCs w:val="22"/>
        </w:rPr>
        <w:t xml:space="preserve">(RL Ludke and PJ Obermiller, </w:t>
      </w:r>
      <w:proofErr w:type="gramStart"/>
      <w:r w:rsidRPr="00200EAB">
        <w:rPr>
          <w:sz w:val="22"/>
          <w:szCs w:val="22"/>
        </w:rPr>
        <w:t>eds</w:t>
      </w:r>
      <w:proofErr w:type="gramEnd"/>
      <w:r w:rsidRPr="00200EAB">
        <w:rPr>
          <w:sz w:val="22"/>
          <w:szCs w:val="22"/>
        </w:rPr>
        <w:t>), Lexington</w:t>
      </w:r>
      <w:r w:rsidRPr="00AE684F">
        <w:rPr>
          <w:sz w:val="22"/>
          <w:szCs w:val="22"/>
        </w:rPr>
        <w:t>: University Press of Kentucky, pp 275-294, 2012</w:t>
      </w:r>
      <w:r w:rsidRPr="00AE684F">
        <w:rPr>
          <w:i/>
          <w:sz w:val="22"/>
          <w:szCs w:val="22"/>
        </w:rPr>
        <w:t>.</w:t>
      </w:r>
      <w:r w:rsidRPr="00AE684F">
        <w:rPr>
          <w:sz w:val="22"/>
          <w:szCs w:val="22"/>
        </w:rPr>
        <w:t xml:space="preserve"> </w:t>
      </w:r>
    </w:p>
    <w:p w:rsidR="00FF5DD9" w:rsidRDefault="00FF5DD9" w:rsidP="00FF5DD9">
      <w:pPr>
        <w:pStyle w:val="ListParagraph"/>
        <w:numPr>
          <w:ilvl w:val="0"/>
          <w:numId w:val="8"/>
        </w:numPr>
        <w:tabs>
          <w:tab w:val="clear" w:pos="720"/>
          <w:tab w:val="num" w:pos="990"/>
        </w:tabs>
        <w:ind w:left="360" w:hanging="360"/>
        <w:rPr>
          <w:rFonts w:ascii="Times New Roman" w:hAnsi="Times New Roman"/>
          <w:sz w:val="22"/>
        </w:rPr>
      </w:pPr>
      <w:r w:rsidRPr="00AE684F">
        <w:rPr>
          <w:rFonts w:ascii="Times New Roman" w:hAnsi="Times New Roman"/>
          <w:sz w:val="22"/>
        </w:rPr>
        <w:t xml:space="preserve">McNeil DW, Randall CL. Dental fear and anxiety associated with oral health care: Conceptual and clinical issues. In </w:t>
      </w:r>
      <w:r w:rsidRPr="00AE684F">
        <w:rPr>
          <w:rFonts w:ascii="Times New Roman" w:hAnsi="Times New Roman"/>
          <w:i/>
          <w:sz w:val="22"/>
        </w:rPr>
        <w:t xml:space="preserve">Behavioral Dentistry, 2nd </w:t>
      </w:r>
      <w:proofErr w:type="gramStart"/>
      <w:r w:rsidRPr="00AE684F">
        <w:rPr>
          <w:rFonts w:ascii="Times New Roman" w:hAnsi="Times New Roman"/>
          <w:i/>
          <w:sz w:val="22"/>
        </w:rPr>
        <w:t>ed</w:t>
      </w:r>
      <w:proofErr w:type="gramEnd"/>
      <w:r w:rsidRPr="00AE684F">
        <w:rPr>
          <w:rFonts w:ascii="Times New Roman" w:hAnsi="Times New Roman"/>
          <w:sz w:val="22"/>
        </w:rPr>
        <w:t>.</w:t>
      </w:r>
      <w:r w:rsidRPr="00AE684F">
        <w:rPr>
          <w:rFonts w:ascii="Times New Roman" w:hAnsi="Times New Roman"/>
          <w:i/>
          <w:sz w:val="22"/>
        </w:rPr>
        <w:t xml:space="preserve"> </w:t>
      </w:r>
      <w:r w:rsidRPr="00AE684F">
        <w:rPr>
          <w:rFonts w:ascii="Times New Roman" w:hAnsi="Times New Roman"/>
          <w:sz w:val="22"/>
        </w:rPr>
        <w:t xml:space="preserve"> (DI Mostof</w:t>
      </w:r>
      <w:r>
        <w:rPr>
          <w:rFonts w:ascii="Times New Roman" w:hAnsi="Times New Roman"/>
          <w:sz w:val="22"/>
        </w:rPr>
        <w:t xml:space="preserve">sky and F Fortune, </w:t>
      </w:r>
      <w:proofErr w:type="gramStart"/>
      <w:r>
        <w:rPr>
          <w:rFonts w:ascii="Times New Roman" w:hAnsi="Times New Roman"/>
          <w:sz w:val="22"/>
        </w:rPr>
        <w:t>eds</w:t>
      </w:r>
      <w:proofErr w:type="gramEnd"/>
      <w:r w:rsidRPr="00AE684F">
        <w:rPr>
          <w:rFonts w:ascii="Times New Roman" w:hAnsi="Times New Roman"/>
          <w:sz w:val="22"/>
        </w:rPr>
        <w:t>), Ames, IA: Blackwell</w:t>
      </w:r>
      <w:r>
        <w:rPr>
          <w:rFonts w:ascii="Times New Roman" w:hAnsi="Times New Roman"/>
          <w:sz w:val="22"/>
        </w:rPr>
        <w:t>, pp 165-192</w:t>
      </w:r>
      <w:r w:rsidR="00256D75">
        <w:rPr>
          <w:rFonts w:ascii="Times New Roman" w:hAnsi="Times New Roman"/>
          <w:sz w:val="22"/>
        </w:rPr>
        <w:t>, 2013</w:t>
      </w:r>
      <w:r w:rsidRPr="00AE684F">
        <w:rPr>
          <w:rFonts w:ascii="Times New Roman" w:hAnsi="Times New Roman"/>
          <w:sz w:val="22"/>
        </w:rPr>
        <w:t>.</w:t>
      </w:r>
    </w:p>
    <w:p w:rsidR="00C15B81" w:rsidRDefault="00FF5DD9" w:rsidP="00C15B81">
      <w:pPr>
        <w:pStyle w:val="ListParagraph"/>
        <w:numPr>
          <w:ilvl w:val="0"/>
          <w:numId w:val="8"/>
        </w:numPr>
        <w:tabs>
          <w:tab w:val="clear" w:pos="720"/>
          <w:tab w:val="num" w:pos="990"/>
        </w:tabs>
        <w:ind w:left="360" w:hanging="360"/>
        <w:rPr>
          <w:rFonts w:ascii="Times New Roman" w:hAnsi="Times New Roman"/>
          <w:sz w:val="22"/>
        </w:rPr>
      </w:pPr>
      <w:r w:rsidRPr="00FF5DD9">
        <w:rPr>
          <w:rFonts w:ascii="Times New Roman" w:hAnsi="Times New Roman"/>
          <w:sz w:val="22"/>
        </w:rPr>
        <w:t xml:space="preserve">McNeil DW, Vargovich AM, Sorrell JT, Vowles KE. Environmental, emotional, and cognitive determinants of dental pain. In </w:t>
      </w:r>
      <w:r w:rsidRPr="00FF5DD9">
        <w:rPr>
          <w:rFonts w:ascii="Times New Roman" w:hAnsi="Times New Roman"/>
          <w:i/>
          <w:sz w:val="22"/>
        </w:rPr>
        <w:t xml:space="preserve">Behavioral Dentistry, 2nd </w:t>
      </w:r>
      <w:proofErr w:type="gramStart"/>
      <w:r w:rsidRPr="00FF5DD9">
        <w:rPr>
          <w:rFonts w:ascii="Times New Roman" w:hAnsi="Times New Roman"/>
          <w:i/>
          <w:sz w:val="22"/>
        </w:rPr>
        <w:t>ed</w:t>
      </w:r>
      <w:proofErr w:type="gramEnd"/>
      <w:r w:rsidRPr="00FF5DD9">
        <w:rPr>
          <w:rFonts w:ascii="Times New Roman" w:hAnsi="Times New Roman"/>
          <w:sz w:val="22"/>
        </w:rPr>
        <w:t>.</w:t>
      </w:r>
      <w:r w:rsidRPr="00FF5DD9">
        <w:rPr>
          <w:rFonts w:ascii="Times New Roman" w:hAnsi="Times New Roman"/>
          <w:i/>
          <w:sz w:val="22"/>
        </w:rPr>
        <w:t xml:space="preserve"> </w:t>
      </w:r>
      <w:r w:rsidRPr="00FF5DD9">
        <w:rPr>
          <w:rFonts w:ascii="Times New Roman" w:hAnsi="Times New Roman"/>
          <w:sz w:val="22"/>
        </w:rPr>
        <w:t xml:space="preserve"> (DI Mostofsky and F Fortune, </w:t>
      </w:r>
      <w:proofErr w:type="gramStart"/>
      <w:r w:rsidRPr="00FF5DD9">
        <w:rPr>
          <w:rFonts w:ascii="Times New Roman" w:hAnsi="Times New Roman"/>
          <w:sz w:val="22"/>
        </w:rPr>
        <w:t>eds</w:t>
      </w:r>
      <w:proofErr w:type="gramEnd"/>
      <w:r w:rsidRPr="00FF5DD9">
        <w:rPr>
          <w:rFonts w:ascii="Times New Roman" w:hAnsi="Times New Roman"/>
          <w:sz w:val="22"/>
        </w:rPr>
        <w:t xml:space="preserve">), </w:t>
      </w:r>
      <w:r w:rsidRPr="00C15B81">
        <w:rPr>
          <w:rFonts w:ascii="Times New Roman" w:hAnsi="Times New Roman"/>
          <w:sz w:val="22"/>
        </w:rPr>
        <w:t>Ames, IA: Blackwell, pp 89-108, 2013.</w:t>
      </w:r>
    </w:p>
    <w:p w:rsidR="001069E1" w:rsidRPr="00C15B81" w:rsidRDefault="001069E1" w:rsidP="00400DCA">
      <w:pPr>
        <w:pStyle w:val="ListParagraph"/>
        <w:numPr>
          <w:ilvl w:val="0"/>
          <w:numId w:val="8"/>
        </w:numPr>
        <w:tabs>
          <w:tab w:val="clear" w:pos="720"/>
          <w:tab w:val="num" w:pos="360"/>
        </w:tabs>
        <w:ind w:left="360" w:right="-180" w:hanging="360"/>
        <w:rPr>
          <w:rFonts w:ascii="Times New Roman" w:hAnsi="Times New Roman"/>
          <w:sz w:val="22"/>
        </w:rPr>
      </w:pPr>
      <w:r w:rsidRPr="00C15B81">
        <w:rPr>
          <w:rFonts w:ascii="Times New Roman" w:hAnsi="Times New Roman"/>
          <w:sz w:val="22"/>
        </w:rPr>
        <w:t xml:space="preserve">Shaffer Jr, Marazita ML. Caries. In </w:t>
      </w:r>
      <w:r w:rsidRPr="00C15B81">
        <w:rPr>
          <w:rFonts w:ascii="Times New Roman" w:hAnsi="Times New Roman"/>
          <w:i/>
          <w:sz w:val="22"/>
        </w:rPr>
        <w:t>Genomics, Personalized Medicine and Oral Disease.</w:t>
      </w:r>
      <w:r w:rsidRPr="00C15B81">
        <w:rPr>
          <w:rFonts w:ascii="Times New Roman" w:hAnsi="Times New Roman"/>
          <w:sz w:val="22"/>
        </w:rPr>
        <w:t xml:space="preserve"> (ST Sonis, </w:t>
      </w:r>
      <w:proofErr w:type="gramStart"/>
      <w:r w:rsidRPr="00C15B81">
        <w:rPr>
          <w:rFonts w:ascii="Times New Roman" w:hAnsi="Times New Roman"/>
          <w:sz w:val="22"/>
        </w:rPr>
        <w:t>ed</w:t>
      </w:r>
      <w:proofErr w:type="gramEnd"/>
      <w:r w:rsidRPr="00C15B81">
        <w:rPr>
          <w:rFonts w:ascii="Times New Roman" w:hAnsi="Times New Roman"/>
          <w:sz w:val="22"/>
        </w:rPr>
        <w:t>), Swit</w:t>
      </w:r>
      <w:r w:rsidR="00400DCA">
        <w:rPr>
          <w:rFonts w:ascii="Times New Roman" w:hAnsi="Times New Roman"/>
          <w:sz w:val="22"/>
        </w:rPr>
        <w:t>z</w:t>
      </w:r>
      <w:r w:rsidRPr="00C15B81">
        <w:rPr>
          <w:rFonts w:ascii="Times New Roman" w:hAnsi="Times New Roman"/>
          <w:sz w:val="22"/>
        </w:rPr>
        <w:t>erland: Springer International Publishing, pp 117-144, 2015.</w:t>
      </w:r>
      <w:r w:rsidR="00C15B81">
        <w:t xml:space="preserve"> </w:t>
      </w:r>
      <w:r w:rsidR="00C15B81">
        <w:rPr>
          <w:rFonts w:ascii="Times New Roman" w:hAnsi="Times New Roman"/>
          <w:sz w:val="22"/>
        </w:rPr>
        <w:t xml:space="preserve">doi: </w:t>
      </w:r>
      <w:r w:rsidR="00C15B81" w:rsidRPr="00C15B81">
        <w:rPr>
          <w:rFonts w:ascii="Times New Roman" w:hAnsi="Times New Roman"/>
          <w:sz w:val="22"/>
        </w:rPr>
        <w:t>10.1007/978-3-319-17942-1</w:t>
      </w:r>
    </w:p>
    <w:p w:rsidR="003F6D15" w:rsidRPr="001069E1" w:rsidRDefault="003F6D15" w:rsidP="003D2FBB">
      <w:pPr>
        <w:rPr>
          <w:b/>
          <w:i/>
          <w:szCs w:val="22"/>
        </w:rPr>
      </w:pPr>
    </w:p>
    <w:p w:rsidR="003F6D15" w:rsidRDefault="003F6D15" w:rsidP="003D2FBB">
      <w:pPr>
        <w:rPr>
          <w:b/>
          <w:szCs w:val="22"/>
        </w:rPr>
      </w:pPr>
    </w:p>
    <w:p w:rsidR="00405C2D" w:rsidRPr="003D2FBB" w:rsidRDefault="00E94667" w:rsidP="003D2FBB">
      <w:pPr>
        <w:rPr>
          <w:b/>
          <w:sz w:val="22"/>
          <w:szCs w:val="22"/>
        </w:rPr>
      </w:pPr>
      <w:r w:rsidRPr="003D2FBB">
        <w:rPr>
          <w:b/>
          <w:szCs w:val="22"/>
        </w:rPr>
        <w:t>NATIONAL MEETING PRESENTATIONS</w:t>
      </w:r>
      <w:r w:rsidR="004B402E">
        <w:rPr>
          <w:b/>
          <w:szCs w:val="22"/>
        </w:rPr>
        <w:t>, POSTERS,</w:t>
      </w:r>
      <w:r w:rsidRPr="003D2FBB">
        <w:rPr>
          <w:b/>
          <w:szCs w:val="22"/>
        </w:rPr>
        <w:t xml:space="preserve"> </w:t>
      </w:r>
      <w:r w:rsidRPr="003D2FBB">
        <w:rPr>
          <w:b/>
          <w:smallCaps/>
          <w:szCs w:val="22"/>
        </w:rPr>
        <w:t>and</w:t>
      </w:r>
      <w:r w:rsidRPr="003D2FBB">
        <w:rPr>
          <w:b/>
          <w:szCs w:val="22"/>
        </w:rPr>
        <w:t xml:space="preserve"> </w:t>
      </w:r>
      <w:r w:rsidR="00C84BAF" w:rsidRPr="003D2FBB">
        <w:rPr>
          <w:b/>
          <w:szCs w:val="22"/>
        </w:rPr>
        <w:t>ABSTRACTS:</w:t>
      </w:r>
    </w:p>
    <w:p w:rsidR="00663BDA" w:rsidRPr="00E31E58" w:rsidRDefault="00663BDA" w:rsidP="0093770E">
      <w:pPr>
        <w:pStyle w:val="List"/>
        <w:rPr>
          <w:rFonts w:ascii="Times New Roman" w:hAnsi="Times New Roman"/>
          <w:sz w:val="22"/>
          <w:szCs w:val="22"/>
        </w:rPr>
      </w:pPr>
    </w:p>
    <w:p w:rsidR="00A56884" w:rsidRPr="001E2846" w:rsidRDefault="00C84BAF"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McNeil DW, Cohen LL, Crout RJ, Berk NW, Weyant RJ, Lawrence SM, Davis BA, Patthoff EB, Vowles KE, Sorrell JT, Tarter RE.  Dental fear differences in Appalachian children and their parents. </w:t>
      </w:r>
      <w:r w:rsidR="00905104" w:rsidRPr="001E2846">
        <w:rPr>
          <w:rFonts w:ascii="Times New Roman" w:hAnsi="Times New Roman"/>
          <w:i/>
          <w:sz w:val="22"/>
          <w:szCs w:val="22"/>
        </w:rPr>
        <w:t>Poster</w:t>
      </w:r>
      <w:r w:rsidR="006A1353" w:rsidRPr="001E2846">
        <w:rPr>
          <w:rFonts w:ascii="Times New Roman" w:hAnsi="Times New Roman"/>
          <w:sz w:val="22"/>
          <w:szCs w:val="22"/>
        </w:rPr>
        <w:t>: A</w:t>
      </w:r>
      <w:r w:rsidR="00905104" w:rsidRPr="001E2846">
        <w:rPr>
          <w:rFonts w:ascii="Times New Roman" w:hAnsi="Times New Roman"/>
          <w:sz w:val="22"/>
          <w:szCs w:val="22"/>
        </w:rPr>
        <w:t>n</w:t>
      </w:r>
      <w:r w:rsidR="006A1353" w:rsidRPr="001E2846">
        <w:rPr>
          <w:rFonts w:ascii="Times New Roman" w:hAnsi="Times New Roman"/>
          <w:sz w:val="22"/>
          <w:szCs w:val="22"/>
        </w:rPr>
        <w:t>nual M</w:t>
      </w:r>
      <w:r w:rsidR="00905104" w:rsidRPr="001E2846">
        <w:rPr>
          <w:rFonts w:ascii="Times New Roman" w:hAnsi="Times New Roman"/>
          <w:sz w:val="22"/>
          <w:szCs w:val="22"/>
        </w:rPr>
        <w:t xml:space="preserve">eeting of the Association for Advancement of Behavior Therapy, </w:t>
      </w:r>
      <w:r w:rsidR="002A5381" w:rsidRPr="001E2846">
        <w:rPr>
          <w:rFonts w:ascii="Times New Roman" w:hAnsi="Times New Roman"/>
          <w:sz w:val="22"/>
          <w:szCs w:val="22"/>
        </w:rPr>
        <w:t>Philadelphia, Pennsylvania</w:t>
      </w:r>
      <w:r w:rsidR="006A1353" w:rsidRPr="001E2846">
        <w:rPr>
          <w:rFonts w:ascii="Times New Roman" w:hAnsi="Times New Roman"/>
          <w:sz w:val="22"/>
          <w:szCs w:val="22"/>
        </w:rPr>
        <w:t>,</w:t>
      </w:r>
      <w:r w:rsidR="002D0B26" w:rsidRPr="001E2846">
        <w:rPr>
          <w:rFonts w:ascii="Times New Roman" w:hAnsi="Times New Roman"/>
          <w:sz w:val="22"/>
          <w:szCs w:val="22"/>
        </w:rPr>
        <w:t xml:space="preserve"> USA,</w:t>
      </w:r>
      <w:r w:rsidR="006A1353" w:rsidRPr="001E2846">
        <w:rPr>
          <w:rFonts w:ascii="Times New Roman" w:hAnsi="Times New Roman"/>
          <w:sz w:val="22"/>
          <w:szCs w:val="22"/>
        </w:rPr>
        <w:t xml:space="preserve"> </w:t>
      </w:r>
      <w:r w:rsidR="00905104" w:rsidRPr="001E2846">
        <w:rPr>
          <w:rFonts w:ascii="Times New Roman" w:hAnsi="Times New Roman"/>
          <w:sz w:val="22"/>
          <w:szCs w:val="22"/>
        </w:rPr>
        <w:t>November</w:t>
      </w:r>
      <w:r w:rsidR="006A1353" w:rsidRPr="001E2846">
        <w:rPr>
          <w:rFonts w:ascii="Times New Roman" w:hAnsi="Times New Roman"/>
          <w:sz w:val="22"/>
          <w:szCs w:val="22"/>
        </w:rPr>
        <w:t>,</w:t>
      </w:r>
      <w:r w:rsidR="00905104" w:rsidRPr="001E2846">
        <w:rPr>
          <w:rFonts w:ascii="Times New Roman" w:hAnsi="Times New Roman"/>
          <w:sz w:val="22"/>
          <w:szCs w:val="22"/>
        </w:rPr>
        <w:t xml:space="preserve"> 2001. </w:t>
      </w:r>
    </w:p>
    <w:p w:rsidR="00A56884" w:rsidRPr="001E2846" w:rsidRDefault="00A56884" w:rsidP="0093770E">
      <w:pPr>
        <w:pStyle w:val="List"/>
        <w:rPr>
          <w:rFonts w:ascii="Times New Roman" w:hAnsi="Times New Roman"/>
          <w:sz w:val="22"/>
          <w:szCs w:val="22"/>
        </w:rPr>
      </w:pPr>
    </w:p>
    <w:p w:rsidR="00A56884"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Patthoff EB, McNeil DW, Crout RJ, Berk NW, Weyant RJ, Lawrence SM,  Davis BA, Capehart K. Psychometric data support use of the Dental Fear Interview to assess Appalachian youth and their parents. </w:t>
      </w:r>
      <w:r w:rsidRPr="001E2846">
        <w:rPr>
          <w:rFonts w:ascii="Times New Roman" w:hAnsi="Times New Roman"/>
          <w:i/>
          <w:sz w:val="22"/>
          <w:szCs w:val="22"/>
        </w:rPr>
        <w:t>Poste</w:t>
      </w:r>
      <w:r w:rsidR="00E67AD6" w:rsidRPr="001E2846">
        <w:rPr>
          <w:rFonts w:ascii="Times New Roman" w:hAnsi="Times New Roman"/>
          <w:i/>
          <w:sz w:val="22"/>
          <w:szCs w:val="22"/>
        </w:rPr>
        <w:t>r</w:t>
      </w:r>
      <w:r w:rsidR="00A74D71" w:rsidRPr="001E2846">
        <w:rPr>
          <w:rFonts w:ascii="Times New Roman" w:hAnsi="Times New Roman"/>
          <w:sz w:val="22"/>
          <w:szCs w:val="22"/>
        </w:rPr>
        <w:t>: Annual M</w:t>
      </w:r>
      <w:r w:rsidRPr="001E2846">
        <w:rPr>
          <w:rFonts w:ascii="Times New Roman" w:hAnsi="Times New Roman"/>
          <w:sz w:val="22"/>
          <w:szCs w:val="22"/>
        </w:rPr>
        <w:t xml:space="preserve">eeting of the Association for Advancement of Behavior Therapy, </w:t>
      </w:r>
      <w:r w:rsidR="00A74D71" w:rsidRPr="001E2846">
        <w:rPr>
          <w:rFonts w:ascii="Times New Roman" w:hAnsi="Times New Roman"/>
          <w:sz w:val="22"/>
          <w:szCs w:val="22"/>
        </w:rPr>
        <w:t xml:space="preserve">Philadelphia, </w:t>
      </w:r>
      <w:r w:rsidR="002A5381" w:rsidRPr="001E2846">
        <w:rPr>
          <w:rFonts w:ascii="Times New Roman" w:hAnsi="Times New Roman"/>
          <w:sz w:val="22"/>
          <w:szCs w:val="22"/>
        </w:rPr>
        <w:t>Pennsylvania</w:t>
      </w:r>
      <w:r w:rsidR="00A74D71" w:rsidRPr="001E2846">
        <w:rPr>
          <w:rFonts w:ascii="Times New Roman" w:hAnsi="Times New Roman"/>
          <w:sz w:val="22"/>
          <w:szCs w:val="22"/>
        </w:rPr>
        <w:t xml:space="preserve">, </w:t>
      </w:r>
      <w:r w:rsidR="002D0B26" w:rsidRPr="001E2846">
        <w:rPr>
          <w:rFonts w:ascii="Times New Roman" w:hAnsi="Times New Roman"/>
          <w:sz w:val="22"/>
          <w:szCs w:val="22"/>
        </w:rPr>
        <w:t xml:space="preserve">USA, </w:t>
      </w:r>
      <w:r w:rsidR="00A74D71" w:rsidRPr="001E2846">
        <w:rPr>
          <w:rFonts w:ascii="Times New Roman" w:hAnsi="Times New Roman"/>
          <w:sz w:val="22"/>
          <w:szCs w:val="22"/>
        </w:rPr>
        <w:t>November 2001.</w:t>
      </w:r>
    </w:p>
    <w:p w:rsidR="00A56884" w:rsidRPr="001E2846" w:rsidRDefault="00A56884" w:rsidP="0093770E">
      <w:pPr>
        <w:pStyle w:val="List"/>
        <w:rPr>
          <w:rFonts w:ascii="Times New Roman" w:hAnsi="Times New Roman"/>
          <w:sz w:val="22"/>
          <w:szCs w:val="22"/>
        </w:rPr>
      </w:pPr>
    </w:p>
    <w:p w:rsidR="00A56884"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Bretz W, Thomas J, Weyant R, Crout R, McNeil D, Tarter R. Development of a familial liability index for oral microbial status in Appalachia. </w:t>
      </w:r>
      <w:r w:rsidRPr="001E2846">
        <w:rPr>
          <w:rFonts w:ascii="Times New Roman" w:hAnsi="Times New Roman"/>
          <w:i/>
          <w:sz w:val="22"/>
          <w:szCs w:val="22"/>
        </w:rPr>
        <w:t>Poster</w:t>
      </w:r>
      <w:r w:rsidR="005F130B" w:rsidRPr="001E2846">
        <w:rPr>
          <w:rFonts w:ascii="Times New Roman" w:hAnsi="Times New Roman"/>
          <w:sz w:val="22"/>
          <w:szCs w:val="22"/>
        </w:rPr>
        <w:t>: T</w:t>
      </w:r>
      <w:r w:rsidRPr="001E2846">
        <w:rPr>
          <w:rFonts w:ascii="Times New Roman" w:hAnsi="Times New Roman"/>
          <w:sz w:val="22"/>
          <w:szCs w:val="22"/>
        </w:rPr>
        <w:t xml:space="preserve">he National Oral Health Conference of the American Association of Public Health Dentistry, </w:t>
      </w:r>
      <w:r w:rsidR="005F130B" w:rsidRPr="001E2846">
        <w:rPr>
          <w:rFonts w:ascii="Times New Roman" w:hAnsi="Times New Roman"/>
          <w:sz w:val="22"/>
          <w:szCs w:val="22"/>
        </w:rPr>
        <w:t>Portland, O</w:t>
      </w:r>
      <w:r w:rsidR="002A5381" w:rsidRPr="001E2846">
        <w:rPr>
          <w:rFonts w:ascii="Times New Roman" w:hAnsi="Times New Roman"/>
          <w:sz w:val="22"/>
          <w:szCs w:val="22"/>
        </w:rPr>
        <w:t>regon</w:t>
      </w:r>
      <w:r w:rsidR="005F130B" w:rsidRPr="001E2846">
        <w:rPr>
          <w:rFonts w:ascii="Times New Roman" w:hAnsi="Times New Roman"/>
          <w:sz w:val="22"/>
          <w:szCs w:val="22"/>
        </w:rPr>
        <w:t xml:space="preserve">, </w:t>
      </w:r>
      <w:r w:rsidR="002D0B26" w:rsidRPr="001E2846">
        <w:rPr>
          <w:rFonts w:ascii="Times New Roman" w:hAnsi="Times New Roman"/>
          <w:sz w:val="22"/>
          <w:szCs w:val="22"/>
        </w:rPr>
        <w:t xml:space="preserve">USA, </w:t>
      </w:r>
      <w:r w:rsidR="005F130B" w:rsidRPr="001E2846">
        <w:rPr>
          <w:rFonts w:ascii="Times New Roman" w:hAnsi="Times New Roman"/>
          <w:sz w:val="22"/>
          <w:szCs w:val="22"/>
        </w:rPr>
        <w:t xml:space="preserve">April 2001. </w:t>
      </w:r>
    </w:p>
    <w:p w:rsidR="00A56884" w:rsidRPr="001E2846" w:rsidRDefault="00A56884" w:rsidP="0093770E">
      <w:pPr>
        <w:pStyle w:val="List"/>
        <w:rPr>
          <w:rFonts w:ascii="Times New Roman" w:hAnsi="Times New Roman"/>
          <w:sz w:val="22"/>
          <w:szCs w:val="22"/>
        </w:rPr>
      </w:pPr>
    </w:p>
    <w:p w:rsidR="00A4035D"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Davis B, McNeil DW, Crout RJ, Cohen LL, Casto GT, Weyant RJ. Fear of pain relates to patient comfort, satisfaction, and desire for information among Appalachia youth and their parents</w:t>
      </w:r>
      <w:r w:rsidR="00232528" w:rsidRPr="001E2846">
        <w:rPr>
          <w:rFonts w:ascii="Times New Roman" w:hAnsi="Times New Roman"/>
          <w:sz w:val="22"/>
          <w:szCs w:val="22"/>
        </w:rPr>
        <w:t xml:space="preserve"> (Abstract #2087)</w:t>
      </w:r>
      <w:r w:rsidRPr="001E2846">
        <w:rPr>
          <w:rFonts w:ascii="Times New Roman" w:hAnsi="Times New Roman"/>
          <w:sz w:val="22"/>
          <w:szCs w:val="22"/>
        </w:rPr>
        <w:t xml:space="preserve">. </w:t>
      </w:r>
      <w:r w:rsidRPr="001E2846">
        <w:rPr>
          <w:rFonts w:ascii="Times New Roman" w:hAnsi="Times New Roman"/>
          <w:i/>
          <w:sz w:val="22"/>
          <w:szCs w:val="22"/>
        </w:rPr>
        <w:t>Poste</w:t>
      </w:r>
      <w:r w:rsidR="00E67AD6" w:rsidRPr="001E2846">
        <w:rPr>
          <w:rFonts w:ascii="Times New Roman" w:hAnsi="Times New Roman"/>
          <w:i/>
          <w:sz w:val="22"/>
          <w:szCs w:val="22"/>
        </w:rPr>
        <w:t>r</w:t>
      </w:r>
      <w:r w:rsidR="006A1353" w:rsidRPr="001E2846">
        <w:rPr>
          <w:rFonts w:ascii="Times New Roman" w:hAnsi="Times New Roman"/>
          <w:sz w:val="22"/>
          <w:szCs w:val="22"/>
        </w:rPr>
        <w:t>:</w:t>
      </w:r>
      <w:r w:rsidRPr="001E2846">
        <w:rPr>
          <w:rFonts w:ascii="Times New Roman" w:hAnsi="Times New Roman"/>
          <w:sz w:val="22"/>
          <w:szCs w:val="22"/>
        </w:rPr>
        <w:t xml:space="preserve"> 80</w:t>
      </w:r>
      <w:r w:rsidRPr="001E2846">
        <w:rPr>
          <w:rFonts w:ascii="Times New Roman" w:hAnsi="Times New Roman"/>
          <w:sz w:val="22"/>
          <w:szCs w:val="22"/>
          <w:vertAlign w:val="superscript"/>
        </w:rPr>
        <w:t>th</w:t>
      </w:r>
      <w:r w:rsidRPr="001E2846">
        <w:rPr>
          <w:rFonts w:ascii="Times New Roman" w:hAnsi="Times New Roman"/>
          <w:sz w:val="22"/>
          <w:szCs w:val="22"/>
        </w:rPr>
        <w:t xml:space="preserve"> General Session of the International Association of Dental Research/American Association</w:t>
      </w:r>
      <w:r w:rsidR="006A1353" w:rsidRPr="001E2846">
        <w:rPr>
          <w:rFonts w:ascii="Times New Roman" w:hAnsi="Times New Roman"/>
          <w:sz w:val="22"/>
          <w:szCs w:val="22"/>
        </w:rPr>
        <w:t xml:space="preserve"> of Dental Research, March 2002. </w:t>
      </w:r>
      <w:r w:rsidRPr="001E2846">
        <w:rPr>
          <w:rFonts w:ascii="Times New Roman" w:hAnsi="Times New Roman"/>
          <w:sz w:val="22"/>
          <w:szCs w:val="22"/>
        </w:rPr>
        <w:t xml:space="preserve"> </w:t>
      </w:r>
      <w:r w:rsidRPr="001E2846">
        <w:rPr>
          <w:rFonts w:ascii="Times New Roman" w:hAnsi="Times New Roman"/>
          <w:i/>
          <w:sz w:val="22"/>
          <w:szCs w:val="22"/>
        </w:rPr>
        <w:t>J</w:t>
      </w:r>
      <w:r w:rsidR="006A1353" w:rsidRPr="001E2846">
        <w:rPr>
          <w:rFonts w:ascii="Times New Roman" w:hAnsi="Times New Roman"/>
          <w:i/>
          <w:sz w:val="22"/>
          <w:szCs w:val="22"/>
        </w:rPr>
        <w:t>ournal</w:t>
      </w:r>
      <w:r w:rsidRPr="001E2846">
        <w:rPr>
          <w:rFonts w:ascii="Times New Roman" w:hAnsi="Times New Roman"/>
          <w:i/>
          <w:sz w:val="22"/>
          <w:szCs w:val="22"/>
        </w:rPr>
        <w:t xml:space="preserve"> of Dental Research</w:t>
      </w:r>
      <w:r w:rsidRPr="001E2846">
        <w:rPr>
          <w:rFonts w:ascii="Times New Roman" w:hAnsi="Times New Roman"/>
          <w:sz w:val="22"/>
          <w:szCs w:val="22"/>
        </w:rPr>
        <w:t xml:space="preserve"> </w:t>
      </w:r>
      <w:r w:rsidRPr="001E2846">
        <w:rPr>
          <w:rFonts w:ascii="Times New Roman" w:hAnsi="Times New Roman"/>
          <w:b/>
          <w:sz w:val="22"/>
          <w:szCs w:val="22"/>
        </w:rPr>
        <w:t>81</w:t>
      </w:r>
      <w:r w:rsidR="007B5644" w:rsidRPr="001E2846">
        <w:rPr>
          <w:rFonts w:ascii="Times New Roman" w:hAnsi="Times New Roman"/>
          <w:sz w:val="22"/>
          <w:szCs w:val="22"/>
        </w:rPr>
        <w:t xml:space="preserve">: </w:t>
      </w:r>
      <w:r w:rsidR="006A1353" w:rsidRPr="001E2846">
        <w:rPr>
          <w:rFonts w:ascii="Times New Roman" w:hAnsi="Times New Roman"/>
          <w:sz w:val="22"/>
          <w:szCs w:val="22"/>
        </w:rPr>
        <w:t>A269, 2002.</w:t>
      </w:r>
    </w:p>
    <w:p w:rsidR="00A4035D" w:rsidRPr="001E2846" w:rsidRDefault="00A4035D" w:rsidP="0093770E">
      <w:pPr>
        <w:pStyle w:val="List"/>
        <w:rPr>
          <w:rFonts w:ascii="Times New Roman" w:hAnsi="Times New Roman"/>
          <w:sz w:val="22"/>
          <w:szCs w:val="22"/>
        </w:rPr>
      </w:pPr>
    </w:p>
    <w:p w:rsidR="00A4035D"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lastRenderedPageBreak/>
        <w:t>Martin CA, McNeil DW, Crout RJ, Lawrence SM, Weyant RJ,  Orthodontic treatment needs in Appalachian youth and their parents</w:t>
      </w:r>
      <w:r w:rsidR="00265169" w:rsidRPr="001E2846">
        <w:rPr>
          <w:rFonts w:ascii="Times New Roman" w:hAnsi="Times New Roman"/>
          <w:sz w:val="22"/>
          <w:szCs w:val="22"/>
        </w:rPr>
        <w:t xml:space="preserve"> (Abstract #3508)</w:t>
      </w:r>
      <w:r w:rsidRPr="001E2846">
        <w:rPr>
          <w:rFonts w:ascii="Times New Roman" w:hAnsi="Times New Roman"/>
          <w:sz w:val="22"/>
          <w:szCs w:val="22"/>
        </w:rPr>
        <w:t xml:space="preserve">. </w:t>
      </w:r>
      <w:r w:rsidR="00E67AD6" w:rsidRPr="001E2846">
        <w:rPr>
          <w:rFonts w:ascii="Times New Roman" w:hAnsi="Times New Roman"/>
          <w:i/>
          <w:sz w:val="22"/>
          <w:szCs w:val="22"/>
        </w:rPr>
        <w:t>Poster</w:t>
      </w:r>
      <w:r w:rsidR="00D5501F" w:rsidRPr="001E2846">
        <w:rPr>
          <w:rFonts w:ascii="Times New Roman" w:hAnsi="Times New Roman"/>
          <w:sz w:val="22"/>
          <w:szCs w:val="22"/>
        </w:rPr>
        <w:t>:</w:t>
      </w:r>
      <w:r w:rsidRPr="001E2846">
        <w:rPr>
          <w:rFonts w:ascii="Times New Roman" w:hAnsi="Times New Roman"/>
          <w:sz w:val="22"/>
          <w:szCs w:val="22"/>
        </w:rPr>
        <w:t xml:space="preserve"> 80</w:t>
      </w:r>
      <w:r w:rsidRPr="001E2846">
        <w:rPr>
          <w:rFonts w:ascii="Times New Roman" w:hAnsi="Times New Roman"/>
          <w:sz w:val="22"/>
          <w:szCs w:val="22"/>
          <w:vertAlign w:val="superscript"/>
        </w:rPr>
        <w:t>th</w:t>
      </w:r>
      <w:r w:rsidRPr="001E2846">
        <w:rPr>
          <w:rFonts w:ascii="Times New Roman" w:hAnsi="Times New Roman"/>
          <w:sz w:val="22"/>
          <w:szCs w:val="22"/>
        </w:rPr>
        <w:t xml:space="preserve"> General Session of the International Association of Dental Research/American Association of Dental </w:t>
      </w:r>
      <w:r w:rsidR="00D5501F" w:rsidRPr="001E2846">
        <w:rPr>
          <w:rFonts w:ascii="Times New Roman" w:hAnsi="Times New Roman"/>
          <w:sz w:val="22"/>
          <w:szCs w:val="22"/>
        </w:rPr>
        <w:t>Research, March 2002.</w:t>
      </w:r>
      <w:r w:rsidRPr="001E2846">
        <w:rPr>
          <w:rFonts w:ascii="Times New Roman" w:hAnsi="Times New Roman"/>
          <w:sz w:val="22"/>
          <w:szCs w:val="22"/>
        </w:rPr>
        <w:t xml:space="preserve"> </w:t>
      </w:r>
      <w:r w:rsidRPr="001E2846">
        <w:rPr>
          <w:rFonts w:ascii="Times New Roman" w:hAnsi="Times New Roman"/>
          <w:i/>
          <w:sz w:val="22"/>
          <w:szCs w:val="22"/>
        </w:rPr>
        <w:t>J</w:t>
      </w:r>
      <w:r w:rsidR="00D5501F" w:rsidRPr="001E2846">
        <w:rPr>
          <w:rFonts w:ascii="Times New Roman" w:hAnsi="Times New Roman"/>
          <w:i/>
          <w:sz w:val="22"/>
          <w:szCs w:val="22"/>
        </w:rPr>
        <w:t>ournal</w:t>
      </w:r>
      <w:r w:rsidRPr="001E2846">
        <w:rPr>
          <w:rFonts w:ascii="Times New Roman" w:hAnsi="Times New Roman"/>
          <w:i/>
          <w:sz w:val="22"/>
          <w:szCs w:val="22"/>
        </w:rPr>
        <w:t xml:space="preserve"> of Dental Research</w:t>
      </w:r>
      <w:r w:rsidRPr="001E2846">
        <w:rPr>
          <w:rFonts w:ascii="Times New Roman" w:hAnsi="Times New Roman"/>
          <w:sz w:val="22"/>
          <w:szCs w:val="22"/>
        </w:rPr>
        <w:t xml:space="preserve"> </w:t>
      </w:r>
      <w:r w:rsidRPr="001E2846">
        <w:rPr>
          <w:rFonts w:ascii="Times New Roman" w:hAnsi="Times New Roman"/>
          <w:b/>
          <w:sz w:val="22"/>
          <w:szCs w:val="22"/>
        </w:rPr>
        <w:t>81</w:t>
      </w:r>
      <w:r w:rsidRPr="001E2846">
        <w:rPr>
          <w:rFonts w:ascii="Times New Roman" w:hAnsi="Times New Roman"/>
          <w:sz w:val="22"/>
          <w:szCs w:val="22"/>
        </w:rPr>
        <w:t>:</w:t>
      </w:r>
      <w:r w:rsidR="00D5501F" w:rsidRPr="001E2846">
        <w:rPr>
          <w:rFonts w:ascii="Times New Roman" w:hAnsi="Times New Roman"/>
          <w:sz w:val="22"/>
          <w:szCs w:val="22"/>
        </w:rPr>
        <w:t xml:space="preserve"> </w:t>
      </w:r>
      <w:r w:rsidRPr="001E2846">
        <w:rPr>
          <w:rFonts w:ascii="Times New Roman" w:hAnsi="Times New Roman"/>
          <w:sz w:val="22"/>
          <w:szCs w:val="22"/>
        </w:rPr>
        <w:t>A</w:t>
      </w:r>
      <w:r w:rsidR="00D5501F" w:rsidRPr="001E2846">
        <w:rPr>
          <w:rFonts w:ascii="Times New Roman" w:hAnsi="Times New Roman"/>
          <w:sz w:val="22"/>
          <w:szCs w:val="22"/>
        </w:rPr>
        <w:t xml:space="preserve">432, 2002. </w:t>
      </w:r>
    </w:p>
    <w:p w:rsidR="00A4035D" w:rsidRPr="001E2846" w:rsidRDefault="00A4035D" w:rsidP="0093770E">
      <w:pPr>
        <w:pStyle w:val="List"/>
        <w:rPr>
          <w:rFonts w:ascii="Times New Roman" w:hAnsi="Times New Roman"/>
          <w:sz w:val="22"/>
          <w:szCs w:val="22"/>
        </w:rPr>
      </w:pPr>
    </w:p>
    <w:p w:rsidR="004760DC" w:rsidRPr="001E2846" w:rsidRDefault="004D608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lang w:val="fr-FR"/>
        </w:rPr>
        <w:t xml:space="preserve">Weyant RJ, </w:t>
      </w:r>
      <w:r w:rsidR="00905104" w:rsidRPr="001E2846">
        <w:rPr>
          <w:rFonts w:ascii="Times New Roman" w:hAnsi="Times New Roman"/>
          <w:sz w:val="22"/>
          <w:szCs w:val="22"/>
          <w:lang w:val="fr-FR"/>
        </w:rPr>
        <w:t xml:space="preserve">Manz M, Corby P.  </w:t>
      </w:r>
      <w:r w:rsidR="00905104" w:rsidRPr="001E2846">
        <w:rPr>
          <w:rFonts w:ascii="Times New Roman" w:hAnsi="Times New Roman"/>
          <w:sz w:val="22"/>
          <w:szCs w:val="22"/>
        </w:rPr>
        <w:t>Are</w:t>
      </w:r>
      <w:r w:rsidR="002D0B26" w:rsidRPr="001E2846">
        <w:rPr>
          <w:rFonts w:ascii="Times New Roman" w:hAnsi="Times New Roman"/>
          <w:sz w:val="22"/>
          <w:szCs w:val="22"/>
        </w:rPr>
        <w:t>a effects on oral health status</w:t>
      </w:r>
      <w:r w:rsidR="00905104" w:rsidRPr="001E2846">
        <w:rPr>
          <w:rFonts w:ascii="Times New Roman" w:hAnsi="Times New Roman"/>
          <w:sz w:val="22"/>
          <w:szCs w:val="22"/>
        </w:rPr>
        <w:t xml:space="preserve">: Appalachian residence and family income.  </w:t>
      </w:r>
      <w:r w:rsidR="00E67AD6" w:rsidRPr="001E2846">
        <w:rPr>
          <w:rFonts w:ascii="Times New Roman" w:hAnsi="Times New Roman"/>
          <w:i/>
          <w:sz w:val="22"/>
          <w:szCs w:val="22"/>
        </w:rPr>
        <w:t>Poster</w:t>
      </w:r>
      <w:r w:rsidRPr="001E2846">
        <w:rPr>
          <w:rFonts w:ascii="Times New Roman" w:hAnsi="Times New Roman"/>
          <w:sz w:val="22"/>
          <w:szCs w:val="22"/>
        </w:rPr>
        <w:t>:</w:t>
      </w:r>
      <w:r w:rsidR="00905104" w:rsidRPr="001E2846">
        <w:rPr>
          <w:rFonts w:ascii="Times New Roman" w:hAnsi="Times New Roman"/>
          <w:sz w:val="22"/>
          <w:szCs w:val="22"/>
        </w:rPr>
        <w:t xml:space="preserve"> National Oral Health Conference, American Association of Pub</w:t>
      </w:r>
      <w:r w:rsidRPr="001E2846">
        <w:rPr>
          <w:rFonts w:ascii="Times New Roman" w:hAnsi="Times New Roman"/>
          <w:sz w:val="22"/>
          <w:szCs w:val="22"/>
        </w:rPr>
        <w:t xml:space="preserve">lic Health Dentistry, </w:t>
      </w:r>
      <w:r w:rsidR="00905104" w:rsidRPr="001E2846">
        <w:rPr>
          <w:rFonts w:ascii="Times New Roman" w:hAnsi="Times New Roman"/>
          <w:sz w:val="22"/>
          <w:szCs w:val="22"/>
        </w:rPr>
        <w:t>Danvers, Massach</w:t>
      </w:r>
      <w:r w:rsidRPr="001E2846">
        <w:rPr>
          <w:rFonts w:ascii="Times New Roman" w:hAnsi="Times New Roman"/>
          <w:sz w:val="22"/>
          <w:szCs w:val="22"/>
        </w:rPr>
        <w:t xml:space="preserve">usetts, </w:t>
      </w:r>
      <w:r w:rsidR="002D0B26" w:rsidRPr="001E2846">
        <w:rPr>
          <w:rFonts w:ascii="Times New Roman" w:hAnsi="Times New Roman"/>
          <w:sz w:val="22"/>
          <w:szCs w:val="22"/>
        </w:rPr>
        <w:t xml:space="preserve">USA, </w:t>
      </w:r>
      <w:r w:rsidRPr="001E2846">
        <w:rPr>
          <w:rFonts w:ascii="Times New Roman" w:hAnsi="Times New Roman"/>
          <w:sz w:val="22"/>
          <w:szCs w:val="22"/>
        </w:rPr>
        <w:t xml:space="preserve">May 2003. </w:t>
      </w:r>
    </w:p>
    <w:p w:rsidR="00A56884" w:rsidRPr="001E2846" w:rsidRDefault="00A56884" w:rsidP="0093770E">
      <w:pPr>
        <w:pStyle w:val="List"/>
        <w:rPr>
          <w:rFonts w:ascii="Times New Roman" w:hAnsi="Times New Roman"/>
          <w:sz w:val="22"/>
          <w:szCs w:val="22"/>
        </w:rPr>
      </w:pPr>
    </w:p>
    <w:p w:rsidR="00682571" w:rsidRPr="001E2846" w:rsidRDefault="00682571"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Crout RJ, McNeil DW, Wenger SL, Wearden S, Weyant RJ. Cardiovascular risk evaluation of families in a rural WV population.  </w:t>
      </w:r>
      <w:r w:rsidRPr="001E2846">
        <w:rPr>
          <w:rFonts w:ascii="Times New Roman" w:hAnsi="Times New Roman"/>
          <w:i/>
          <w:sz w:val="22"/>
          <w:szCs w:val="22"/>
        </w:rPr>
        <w:t>Poster</w:t>
      </w:r>
      <w:r w:rsidRPr="001E2846">
        <w:rPr>
          <w:rFonts w:ascii="Times New Roman" w:hAnsi="Times New Roman"/>
          <w:sz w:val="22"/>
          <w:szCs w:val="22"/>
        </w:rPr>
        <w:t>: 81</w:t>
      </w:r>
      <w:r w:rsidRPr="001E2846">
        <w:rPr>
          <w:rFonts w:ascii="Times New Roman" w:hAnsi="Times New Roman"/>
          <w:sz w:val="22"/>
          <w:szCs w:val="22"/>
          <w:vertAlign w:val="superscript"/>
        </w:rPr>
        <w:t>st</w:t>
      </w:r>
      <w:r w:rsidRPr="001E2846">
        <w:rPr>
          <w:rFonts w:ascii="Times New Roman" w:hAnsi="Times New Roman"/>
          <w:sz w:val="22"/>
          <w:szCs w:val="22"/>
        </w:rPr>
        <w:t xml:space="preserve"> General Session of the International Association of Dental Research, Goteborg, Sweden, June 2003. </w:t>
      </w:r>
      <w:r w:rsidRPr="001E2846">
        <w:rPr>
          <w:rFonts w:ascii="Times New Roman" w:hAnsi="Times New Roman"/>
          <w:i/>
          <w:sz w:val="22"/>
          <w:szCs w:val="22"/>
        </w:rPr>
        <w:t>Journal of Dental Research</w:t>
      </w:r>
      <w:r w:rsidRPr="001E2846">
        <w:rPr>
          <w:rFonts w:ascii="Times New Roman" w:hAnsi="Times New Roman"/>
          <w:sz w:val="22"/>
          <w:szCs w:val="22"/>
        </w:rPr>
        <w:t xml:space="preserve"> </w:t>
      </w:r>
      <w:r w:rsidRPr="001E2846">
        <w:rPr>
          <w:rFonts w:ascii="Times New Roman" w:hAnsi="Times New Roman"/>
          <w:b/>
          <w:sz w:val="22"/>
          <w:szCs w:val="22"/>
        </w:rPr>
        <w:t>82</w:t>
      </w:r>
      <w:r w:rsidRPr="001E2846">
        <w:rPr>
          <w:rFonts w:ascii="Times New Roman" w:hAnsi="Times New Roman"/>
          <w:sz w:val="22"/>
          <w:szCs w:val="22"/>
        </w:rPr>
        <w:t xml:space="preserve">: B266, 2003. </w:t>
      </w:r>
    </w:p>
    <w:p w:rsidR="00682571" w:rsidRPr="001E2846" w:rsidRDefault="00682571" w:rsidP="0093770E">
      <w:pPr>
        <w:pStyle w:val="List"/>
        <w:rPr>
          <w:rFonts w:ascii="Times New Roman" w:hAnsi="Times New Roman"/>
          <w:color w:val="FF0000"/>
          <w:sz w:val="22"/>
          <w:szCs w:val="22"/>
        </w:rPr>
      </w:pPr>
    </w:p>
    <w:p w:rsidR="005716BE" w:rsidRPr="001E2846" w:rsidRDefault="005716BE" w:rsidP="0093770E">
      <w:pPr>
        <w:pStyle w:val="ListParagraph"/>
        <w:numPr>
          <w:ilvl w:val="0"/>
          <w:numId w:val="1"/>
        </w:numPr>
        <w:ind w:left="360" w:hanging="360"/>
        <w:rPr>
          <w:rFonts w:ascii="Times New Roman" w:hAnsi="Times New Roman"/>
          <w:snapToGrid/>
          <w:sz w:val="22"/>
          <w:szCs w:val="22"/>
        </w:rPr>
      </w:pPr>
      <w:r w:rsidRPr="001E2846">
        <w:rPr>
          <w:rFonts w:ascii="Times New Roman" w:hAnsi="Times New Roman"/>
          <w:snapToGrid/>
          <w:sz w:val="22"/>
          <w:szCs w:val="22"/>
        </w:rPr>
        <w:t>Polk DE, Weyant RJ, McNeil DW, Crout RJ, Thomas JG, Marazita ML.  Socioeconomic status and oral pathogenic load.  Poster: 63rd Annual Meeting of the American Psychosomatic Society, Vancouver, British Columbia, Canada, March 2-5, 2005.  Psychosomatic Medicine Jan-Feb; 67(1): A83, 2005.</w:t>
      </w:r>
    </w:p>
    <w:p w:rsidR="005716BE" w:rsidRPr="001E2846" w:rsidRDefault="005716BE" w:rsidP="0093770E">
      <w:pPr>
        <w:pStyle w:val="ListParagraph"/>
        <w:ind w:left="360" w:hanging="360"/>
        <w:rPr>
          <w:rFonts w:ascii="Times New Roman" w:hAnsi="Times New Roman"/>
          <w:snapToGrid/>
          <w:sz w:val="22"/>
          <w:szCs w:val="22"/>
        </w:rPr>
      </w:pPr>
    </w:p>
    <w:p w:rsidR="0052420A" w:rsidRPr="001E2846" w:rsidRDefault="0052420A"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Maher BS, Cooper ME, McNeil DW, Crout RJ, Weyant RJ, Marazita ML.  Genetic segregation analysis of caries risk (Abstract #24).  </w:t>
      </w:r>
      <w:r w:rsidRPr="001E2846">
        <w:rPr>
          <w:rFonts w:ascii="Times New Roman" w:hAnsi="Times New Roman"/>
          <w:i/>
          <w:sz w:val="22"/>
          <w:szCs w:val="22"/>
        </w:rPr>
        <w:t>Keynote address</w:t>
      </w:r>
      <w:r w:rsidRPr="001E2846">
        <w:rPr>
          <w:rFonts w:ascii="Times New Roman" w:hAnsi="Times New Roman"/>
          <w:sz w:val="22"/>
          <w:szCs w:val="22"/>
        </w:rPr>
        <w:t>: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Pr="001E2846">
        <w:rPr>
          <w:rFonts w:ascii="Times New Roman" w:hAnsi="Times New Roman"/>
          <w:sz w:val="22"/>
          <w:szCs w:val="22"/>
        </w:rPr>
        <w:t xml:space="preserve"> Annual Meeting of the American Association of Dental Research, Baltimore, Maryland, USA, March 9-12, 2005. </w:t>
      </w:r>
    </w:p>
    <w:p w:rsidR="0052420A" w:rsidRPr="001E2846" w:rsidRDefault="0052420A" w:rsidP="0093770E">
      <w:pPr>
        <w:pStyle w:val="List"/>
        <w:rPr>
          <w:rFonts w:ascii="Times New Roman" w:hAnsi="Times New Roman"/>
          <w:sz w:val="22"/>
          <w:szCs w:val="22"/>
        </w:rPr>
      </w:pPr>
    </w:p>
    <w:p w:rsidR="00B0583C" w:rsidRPr="001E2846" w:rsidRDefault="00B0583C" w:rsidP="0093770E">
      <w:pPr>
        <w:pStyle w:val="List"/>
        <w:numPr>
          <w:ilvl w:val="0"/>
          <w:numId w:val="1"/>
        </w:numPr>
        <w:ind w:left="360" w:right="-180" w:hanging="360"/>
        <w:rPr>
          <w:rFonts w:ascii="Times New Roman" w:hAnsi="Times New Roman"/>
          <w:sz w:val="22"/>
          <w:szCs w:val="22"/>
        </w:rPr>
      </w:pPr>
      <w:r w:rsidRPr="001E2846">
        <w:rPr>
          <w:rFonts w:ascii="Times New Roman" w:hAnsi="Times New Roman"/>
          <w:sz w:val="22"/>
          <w:szCs w:val="22"/>
        </w:rPr>
        <w:t>Marazita ML, Weyant RJ, Tarter R, Crout RJ, McNeil DW, Thomas J.  Family-based paradigm for investigations of oral health disparities</w:t>
      </w:r>
      <w:r w:rsidR="00682571" w:rsidRPr="001E2846">
        <w:rPr>
          <w:rFonts w:ascii="Times New Roman" w:hAnsi="Times New Roman"/>
          <w:sz w:val="22"/>
          <w:szCs w:val="22"/>
        </w:rPr>
        <w:t xml:space="preserve"> (Abstract #238)</w:t>
      </w:r>
      <w:r w:rsidRPr="001E2846">
        <w:rPr>
          <w:rFonts w:ascii="Times New Roman" w:hAnsi="Times New Roman"/>
          <w:sz w:val="22"/>
          <w:szCs w:val="22"/>
        </w:rPr>
        <w:t xml:space="preserve">.  </w:t>
      </w:r>
      <w:r w:rsidRPr="001E2846">
        <w:rPr>
          <w:rFonts w:ascii="Times New Roman" w:hAnsi="Times New Roman"/>
          <w:i/>
          <w:sz w:val="22"/>
          <w:szCs w:val="22"/>
        </w:rPr>
        <w:t>Oral platform presentation</w:t>
      </w:r>
      <w:r w:rsidRPr="001E2846">
        <w:rPr>
          <w:rFonts w:ascii="Times New Roman" w:hAnsi="Times New Roman"/>
          <w:sz w:val="22"/>
          <w:szCs w:val="22"/>
        </w:rPr>
        <w:t>: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Pr="001E2846">
        <w:rPr>
          <w:rFonts w:ascii="Times New Roman" w:hAnsi="Times New Roman"/>
          <w:sz w:val="22"/>
          <w:szCs w:val="22"/>
        </w:rPr>
        <w:t xml:space="preserve"> Annual Meeting of the American Association of Dental Research, Baltimore, Maryland, USA, March 9-12, 2005. </w:t>
      </w:r>
    </w:p>
    <w:p w:rsidR="00B0583C" w:rsidRPr="001E2846" w:rsidRDefault="00B0583C" w:rsidP="0093770E">
      <w:pPr>
        <w:pStyle w:val="List"/>
        <w:ind w:right="-180"/>
        <w:rPr>
          <w:rFonts w:ascii="Times New Roman" w:hAnsi="Times New Roman"/>
          <w:sz w:val="22"/>
          <w:szCs w:val="22"/>
        </w:rPr>
      </w:pPr>
    </w:p>
    <w:p w:rsidR="00B0583C" w:rsidRPr="001E2846" w:rsidRDefault="00B0583C"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Polk DE, Weyant RJ, McNeil DW, Crout RJ, Marazita ML.  Socioeconomic status and number and treatment of caries</w:t>
      </w:r>
      <w:r w:rsidR="00BD00E3" w:rsidRPr="001E2846">
        <w:rPr>
          <w:rFonts w:ascii="Times New Roman" w:hAnsi="Times New Roman"/>
          <w:sz w:val="22"/>
          <w:szCs w:val="22"/>
        </w:rPr>
        <w:t xml:space="preserve"> (Abstract #241)</w:t>
      </w:r>
      <w:r w:rsidRPr="001E2846">
        <w:rPr>
          <w:rFonts w:ascii="Times New Roman" w:hAnsi="Times New Roman"/>
          <w:sz w:val="22"/>
          <w:szCs w:val="22"/>
        </w:rPr>
        <w:t xml:space="preserve">.  </w:t>
      </w:r>
      <w:r w:rsidRPr="001E2846">
        <w:rPr>
          <w:rFonts w:ascii="Times New Roman" w:hAnsi="Times New Roman"/>
          <w:i/>
          <w:sz w:val="22"/>
          <w:szCs w:val="22"/>
        </w:rPr>
        <w:t>Oral platform presentation</w:t>
      </w:r>
      <w:r w:rsidRPr="001E2846">
        <w:rPr>
          <w:rFonts w:ascii="Times New Roman" w:hAnsi="Times New Roman"/>
          <w:sz w:val="22"/>
          <w:szCs w:val="22"/>
        </w:rPr>
        <w:t>: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Pr="001E2846">
        <w:rPr>
          <w:rFonts w:ascii="Times New Roman" w:hAnsi="Times New Roman"/>
          <w:sz w:val="22"/>
          <w:szCs w:val="22"/>
        </w:rPr>
        <w:t xml:space="preserve"> Annual Meeting of the American Association of Dental Research, Baltimore, Maryland, USA, March 9-12, 2005. </w:t>
      </w:r>
    </w:p>
    <w:p w:rsidR="00B0583C" w:rsidRPr="001E2846" w:rsidRDefault="00B0583C" w:rsidP="0093770E">
      <w:pPr>
        <w:pStyle w:val="List"/>
        <w:rPr>
          <w:rFonts w:ascii="Times New Roman" w:hAnsi="Times New Roman"/>
          <w:sz w:val="22"/>
          <w:szCs w:val="22"/>
        </w:rPr>
      </w:pPr>
    </w:p>
    <w:p w:rsidR="008D1465" w:rsidRPr="001E2846" w:rsidRDefault="008D1465" w:rsidP="0093770E">
      <w:pPr>
        <w:pStyle w:val="List"/>
        <w:numPr>
          <w:ilvl w:val="0"/>
          <w:numId w:val="1"/>
        </w:numPr>
        <w:ind w:left="360" w:right="-360" w:hanging="360"/>
        <w:rPr>
          <w:rFonts w:ascii="Times New Roman" w:hAnsi="Times New Roman"/>
          <w:sz w:val="22"/>
          <w:szCs w:val="22"/>
        </w:rPr>
      </w:pPr>
      <w:r w:rsidRPr="001E2846">
        <w:rPr>
          <w:rFonts w:ascii="Times New Roman" w:hAnsi="Times New Roman"/>
          <w:sz w:val="22"/>
          <w:szCs w:val="22"/>
        </w:rPr>
        <w:t xml:space="preserve">Wenger SL, Wise JL, Crout RJ, McNeil DW, Weyant RJ, Marazita ML.  Utilization of a large dental genetic study for cryptic chromosomal rearrangements (Abstract #768).  </w:t>
      </w:r>
      <w:r w:rsidRPr="001E2846">
        <w:rPr>
          <w:rFonts w:ascii="Times New Roman" w:hAnsi="Times New Roman"/>
          <w:i/>
          <w:sz w:val="22"/>
          <w:szCs w:val="22"/>
        </w:rPr>
        <w:t>Poster</w:t>
      </w:r>
      <w:r w:rsidRPr="001E2846">
        <w:rPr>
          <w:rFonts w:ascii="Times New Roman" w:hAnsi="Times New Roman"/>
          <w:sz w:val="22"/>
          <w:szCs w:val="22"/>
        </w:rPr>
        <w:t>: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Pr="001E2846">
        <w:rPr>
          <w:rFonts w:ascii="Times New Roman" w:hAnsi="Times New Roman"/>
          <w:sz w:val="22"/>
          <w:szCs w:val="22"/>
        </w:rPr>
        <w:t xml:space="preserve"> Annual Meeting of the American Association of Dental Research, Baltimore, Maryland, USA, March 9-12, 2005. </w:t>
      </w:r>
    </w:p>
    <w:p w:rsidR="008D1465" w:rsidRPr="001E2846" w:rsidRDefault="008D1465" w:rsidP="0093770E">
      <w:pPr>
        <w:pStyle w:val="List"/>
        <w:ind w:right="-360"/>
        <w:rPr>
          <w:rFonts w:ascii="Times New Roman" w:hAnsi="Times New Roman"/>
          <w:sz w:val="22"/>
          <w:szCs w:val="22"/>
        </w:rPr>
      </w:pPr>
    </w:p>
    <w:p w:rsidR="00B0583C" w:rsidRPr="001E2846" w:rsidRDefault="00B0583C"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Crout RJ, McNeil DW, Casto G, Wallace J, Weyant RJ, Marazita ML.  Desire for periodontal/endodontic therapy in an Appalachian community</w:t>
      </w:r>
      <w:r w:rsidR="00256996" w:rsidRPr="001E2846">
        <w:rPr>
          <w:rFonts w:ascii="Times New Roman" w:hAnsi="Times New Roman"/>
          <w:sz w:val="22"/>
          <w:szCs w:val="22"/>
        </w:rPr>
        <w:t xml:space="preserve"> (Abstract #1961)</w:t>
      </w:r>
      <w:r w:rsidRPr="001E2846">
        <w:rPr>
          <w:rFonts w:ascii="Times New Roman" w:hAnsi="Times New Roman"/>
          <w:sz w:val="22"/>
          <w:szCs w:val="22"/>
        </w:rPr>
        <w:t xml:space="preserve">.  </w:t>
      </w:r>
      <w:r w:rsidRPr="001E2846">
        <w:rPr>
          <w:rFonts w:ascii="Times New Roman" w:hAnsi="Times New Roman"/>
          <w:i/>
          <w:sz w:val="22"/>
          <w:szCs w:val="22"/>
        </w:rPr>
        <w:t>Poster</w:t>
      </w:r>
      <w:r w:rsidRPr="001E2846">
        <w:rPr>
          <w:rFonts w:ascii="Times New Roman" w:hAnsi="Times New Roman"/>
          <w:sz w:val="22"/>
          <w:szCs w:val="22"/>
        </w:rPr>
        <w:t>: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Pr="001E2846">
        <w:rPr>
          <w:rFonts w:ascii="Times New Roman" w:hAnsi="Times New Roman"/>
          <w:sz w:val="22"/>
          <w:szCs w:val="22"/>
        </w:rPr>
        <w:t xml:space="preserve"> Annual Meeting of the American Association of Dental Research, Baltimore, Maryland, USA, March 9-12, 2005. </w:t>
      </w:r>
    </w:p>
    <w:p w:rsidR="00B0583C" w:rsidRPr="001E2846" w:rsidRDefault="00B0583C" w:rsidP="0093770E">
      <w:pPr>
        <w:pStyle w:val="List"/>
        <w:rPr>
          <w:rFonts w:ascii="Times New Roman" w:hAnsi="Times New Roman"/>
          <w:sz w:val="22"/>
          <w:szCs w:val="22"/>
        </w:rPr>
      </w:pPr>
    </w:p>
    <w:p w:rsidR="00A3101D"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McNeil DW, Crout RJ, Weyant RJ, Widoe RK, Marting RK, Marazita ML.  Toward an understanding of dental fear in Appalachia</w:t>
      </w:r>
      <w:r w:rsidR="00256996" w:rsidRPr="001E2846">
        <w:rPr>
          <w:rFonts w:ascii="Times New Roman" w:hAnsi="Times New Roman"/>
          <w:sz w:val="22"/>
          <w:szCs w:val="22"/>
        </w:rPr>
        <w:t xml:space="preserve"> (Abstract #2002)</w:t>
      </w:r>
      <w:r w:rsidRPr="001E2846">
        <w:rPr>
          <w:rFonts w:ascii="Times New Roman" w:hAnsi="Times New Roman"/>
          <w:sz w:val="22"/>
          <w:szCs w:val="22"/>
        </w:rPr>
        <w:t xml:space="preserve">. </w:t>
      </w:r>
      <w:r w:rsidRPr="001E2846">
        <w:rPr>
          <w:rFonts w:ascii="Times New Roman" w:hAnsi="Times New Roman"/>
          <w:i/>
          <w:sz w:val="22"/>
          <w:szCs w:val="22"/>
        </w:rPr>
        <w:t>Poster</w:t>
      </w:r>
      <w:r w:rsidR="00D50681" w:rsidRPr="001E2846">
        <w:rPr>
          <w:rFonts w:ascii="Times New Roman" w:hAnsi="Times New Roman"/>
          <w:sz w:val="22"/>
          <w:szCs w:val="22"/>
        </w:rPr>
        <w:t>:</w:t>
      </w:r>
      <w:r w:rsidRPr="001E2846">
        <w:rPr>
          <w:rFonts w:ascii="Times New Roman" w:hAnsi="Times New Roman"/>
          <w:sz w:val="22"/>
          <w:szCs w:val="22"/>
        </w:rPr>
        <w:t xml:space="preserve">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International Association for Dental Research/34</w:t>
      </w:r>
      <w:r w:rsidRPr="001E2846">
        <w:rPr>
          <w:rFonts w:ascii="Times New Roman" w:hAnsi="Times New Roman"/>
          <w:sz w:val="22"/>
          <w:szCs w:val="22"/>
          <w:vertAlign w:val="superscript"/>
        </w:rPr>
        <w:t>th</w:t>
      </w:r>
      <w:r w:rsidR="00D50681" w:rsidRPr="001E2846">
        <w:rPr>
          <w:rFonts w:ascii="Times New Roman" w:hAnsi="Times New Roman"/>
          <w:sz w:val="22"/>
          <w:szCs w:val="22"/>
        </w:rPr>
        <w:t xml:space="preserve"> Annual M</w:t>
      </w:r>
      <w:r w:rsidRPr="001E2846">
        <w:rPr>
          <w:rFonts w:ascii="Times New Roman" w:hAnsi="Times New Roman"/>
          <w:sz w:val="22"/>
          <w:szCs w:val="22"/>
        </w:rPr>
        <w:t>eeting of the American Association of De</w:t>
      </w:r>
      <w:r w:rsidR="00D50681" w:rsidRPr="001E2846">
        <w:rPr>
          <w:rFonts w:ascii="Times New Roman" w:hAnsi="Times New Roman"/>
          <w:sz w:val="22"/>
          <w:szCs w:val="22"/>
        </w:rPr>
        <w:t xml:space="preserve">ntal Research, Baltimore, </w:t>
      </w:r>
      <w:r w:rsidR="002A5381" w:rsidRPr="001E2846">
        <w:rPr>
          <w:rFonts w:ascii="Times New Roman" w:hAnsi="Times New Roman"/>
          <w:sz w:val="22"/>
          <w:szCs w:val="22"/>
        </w:rPr>
        <w:t>Maryland</w:t>
      </w:r>
      <w:r w:rsidR="00D50681" w:rsidRPr="001E2846">
        <w:rPr>
          <w:rFonts w:ascii="Times New Roman" w:hAnsi="Times New Roman"/>
          <w:sz w:val="22"/>
          <w:szCs w:val="22"/>
        </w:rPr>
        <w:t xml:space="preserve">, </w:t>
      </w:r>
      <w:r w:rsidR="002D0B26" w:rsidRPr="001E2846">
        <w:rPr>
          <w:rFonts w:ascii="Times New Roman" w:hAnsi="Times New Roman"/>
          <w:sz w:val="22"/>
          <w:szCs w:val="22"/>
        </w:rPr>
        <w:t xml:space="preserve">USA, </w:t>
      </w:r>
      <w:r w:rsidR="00D50681" w:rsidRPr="001E2846">
        <w:rPr>
          <w:rFonts w:ascii="Times New Roman" w:hAnsi="Times New Roman"/>
          <w:sz w:val="22"/>
          <w:szCs w:val="22"/>
        </w:rPr>
        <w:t xml:space="preserve">March 9-12, 2005. </w:t>
      </w:r>
    </w:p>
    <w:p w:rsidR="00A3101D" w:rsidRPr="001E2846" w:rsidRDefault="00A3101D" w:rsidP="0093770E">
      <w:pPr>
        <w:pStyle w:val="List"/>
        <w:rPr>
          <w:rFonts w:ascii="Times New Roman" w:hAnsi="Times New Roman"/>
          <w:sz w:val="22"/>
          <w:szCs w:val="22"/>
        </w:rPr>
      </w:pPr>
    </w:p>
    <w:p w:rsidR="00405C2D"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Thomas J, Bretz WA, Crout RJ, McNeil DW, Weyant RJ, Marazita ML.  Creating an oral microbial signature for a rural Appalachian population</w:t>
      </w:r>
      <w:r w:rsidR="00256996" w:rsidRPr="001E2846">
        <w:rPr>
          <w:rFonts w:ascii="Times New Roman" w:hAnsi="Times New Roman"/>
          <w:sz w:val="22"/>
          <w:szCs w:val="22"/>
        </w:rPr>
        <w:t xml:space="preserve"> (Abstract #3538)</w:t>
      </w:r>
      <w:r w:rsidRPr="001E2846">
        <w:rPr>
          <w:rFonts w:ascii="Times New Roman" w:hAnsi="Times New Roman"/>
          <w:sz w:val="22"/>
          <w:szCs w:val="22"/>
        </w:rPr>
        <w:t xml:space="preserve">.  </w:t>
      </w:r>
      <w:r w:rsidRPr="001E2846">
        <w:rPr>
          <w:rFonts w:ascii="Times New Roman" w:hAnsi="Times New Roman"/>
          <w:i/>
          <w:sz w:val="22"/>
          <w:szCs w:val="22"/>
        </w:rPr>
        <w:t>Poster</w:t>
      </w:r>
      <w:r w:rsidR="00E16CAD" w:rsidRPr="001E2846">
        <w:rPr>
          <w:rFonts w:ascii="Times New Roman" w:hAnsi="Times New Roman"/>
          <w:sz w:val="22"/>
          <w:szCs w:val="22"/>
        </w:rPr>
        <w:t>:</w:t>
      </w:r>
      <w:r w:rsidRPr="001E2846">
        <w:rPr>
          <w:rFonts w:ascii="Times New Roman" w:hAnsi="Times New Roman"/>
          <w:sz w:val="22"/>
          <w:szCs w:val="22"/>
        </w:rPr>
        <w:t xml:space="preserve"> 83</w:t>
      </w:r>
      <w:r w:rsidRPr="001E2846">
        <w:rPr>
          <w:rFonts w:ascii="Times New Roman" w:hAnsi="Times New Roman"/>
          <w:sz w:val="22"/>
          <w:szCs w:val="22"/>
          <w:vertAlign w:val="superscript"/>
        </w:rPr>
        <w:t>rd</w:t>
      </w:r>
      <w:r w:rsidRPr="001E2846">
        <w:rPr>
          <w:rFonts w:ascii="Times New Roman" w:hAnsi="Times New Roman"/>
          <w:sz w:val="22"/>
          <w:szCs w:val="22"/>
        </w:rPr>
        <w:t xml:space="preserve"> Annual Meeting of the </w:t>
      </w:r>
      <w:r w:rsidRPr="001E2846">
        <w:rPr>
          <w:rFonts w:ascii="Times New Roman" w:hAnsi="Times New Roman"/>
          <w:sz w:val="22"/>
          <w:szCs w:val="22"/>
        </w:rPr>
        <w:lastRenderedPageBreak/>
        <w:t>International Association for Dental Research/34</w:t>
      </w:r>
      <w:r w:rsidRPr="001E2846">
        <w:rPr>
          <w:rFonts w:ascii="Times New Roman" w:hAnsi="Times New Roman"/>
          <w:sz w:val="22"/>
          <w:szCs w:val="22"/>
          <w:vertAlign w:val="superscript"/>
        </w:rPr>
        <w:t>th</w:t>
      </w:r>
      <w:r w:rsidR="00E16CAD" w:rsidRPr="001E2846">
        <w:rPr>
          <w:rFonts w:ascii="Times New Roman" w:hAnsi="Times New Roman"/>
          <w:sz w:val="22"/>
          <w:szCs w:val="22"/>
        </w:rPr>
        <w:t xml:space="preserve"> Annual M</w:t>
      </w:r>
      <w:r w:rsidRPr="001E2846">
        <w:rPr>
          <w:rFonts w:ascii="Times New Roman" w:hAnsi="Times New Roman"/>
          <w:sz w:val="22"/>
          <w:szCs w:val="22"/>
        </w:rPr>
        <w:t>eeting of the American Association of De</w:t>
      </w:r>
      <w:r w:rsidR="00E16CAD" w:rsidRPr="001E2846">
        <w:rPr>
          <w:rFonts w:ascii="Times New Roman" w:hAnsi="Times New Roman"/>
          <w:sz w:val="22"/>
          <w:szCs w:val="22"/>
        </w:rPr>
        <w:t xml:space="preserve">ntal Research, Baltimore, </w:t>
      </w:r>
      <w:r w:rsidR="002A5381" w:rsidRPr="001E2846">
        <w:rPr>
          <w:rFonts w:ascii="Times New Roman" w:hAnsi="Times New Roman"/>
          <w:sz w:val="22"/>
          <w:szCs w:val="22"/>
        </w:rPr>
        <w:t>Maryland</w:t>
      </w:r>
      <w:r w:rsidR="00E16CAD" w:rsidRPr="001E2846">
        <w:rPr>
          <w:rFonts w:ascii="Times New Roman" w:hAnsi="Times New Roman"/>
          <w:sz w:val="22"/>
          <w:szCs w:val="22"/>
        </w:rPr>
        <w:t xml:space="preserve">, </w:t>
      </w:r>
      <w:r w:rsidR="002D0B26" w:rsidRPr="001E2846">
        <w:rPr>
          <w:rFonts w:ascii="Times New Roman" w:hAnsi="Times New Roman"/>
          <w:sz w:val="22"/>
          <w:szCs w:val="22"/>
        </w:rPr>
        <w:t xml:space="preserve">USA, </w:t>
      </w:r>
      <w:r w:rsidR="00E16CAD" w:rsidRPr="001E2846">
        <w:rPr>
          <w:rFonts w:ascii="Times New Roman" w:hAnsi="Times New Roman"/>
          <w:sz w:val="22"/>
          <w:szCs w:val="22"/>
        </w:rPr>
        <w:t xml:space="preserve">March 9-12, 2005. </w:t>
      </w:r>
    </w:p>
    <w:p w:rsidR="004760DC" w:rsidRPr="001E2846" w:rsidRDefault="004760DC" w:rsidP="0093770E">
      <w:pPr>
        <w:pStyle w:val="List"/>
        <w:rPr>
          <w:rFonts w:ascii="Times New Roman" w:hAnsi="Times New Roman"/>
          <w:sz w:val="22"/>
          <w:szCs w:val="22"/>
        </w:rPr>
      </w:pPr>
    </w:p>
    <w:p w:rsidR="004760DC"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McNeil DW, Crout RJ, Widoe K, Martins RK, Weyant RJ, Marazita ML.  Toward an understanding of the relation between oral health and Appalachia Identity.  </w:t>
      </w:r>
      <w:r w:rsidR="00E67AD6" w:rsidRPr="001E2846">
        <w:rPr>
          <w:rFonts w:ascii="Times New Roman" w:hAnsi="Times New Roman"/>
          <w:i/>
          <w:sz w:val="22"/>
          <w:szCs w:val="22"/>
        </w:rPr>
        <w:t>Poster</w:t>
      </w:r>
      <w:r w:rsidR="001D49AD" w:rsidRPr="001E2846">
        <w:rPr>
          <w:rFonts w:ascii="Times New Roman" w:hAnsi="Times New Roman"/>
          <w:sz w:val="22"/>
          <w:szCs w:val="22"/>
        </w:rPr>
        <w:t>:</w:t>
      </w:r>
      <w:r w:rsidRPr="001E2846">
        <w:rPr>
          <w:rFonts w:ascii="Times New Roman" w:hAnsi="Times New Roman"/>
          <w:sz w:val="22"/>
          <w:szCs w:val="22"/>
        </w:rPr>
        <w:t xml:space="preserve"> 2005 National Oral Health Conference, American Association of Public H</w:t>
      </w:r>
      <w:r w:rsidR="001141FD" w:rsidRPr="001E2846">
        <w:rPr>
          <w:rFonts w:ascii="Times New Roman" w:hAnsi="Times New Roman"/>
          <w:sz w:val="22"/>
          <w:szCs w:val="22"/>
        </w:rPr>
        <w:t>ealth Dentistry, Pittsburgh, Pennsylvania</w:t>
      </w:r>
      <w:r w:rsidR="001D49AD" w:rsidRPr="001E2846">
        <w:rPr>
          <w:rFonts w:ascii="Times New Roman" w:hAnsi="Times New Roman"/>
          <w:sz w:val="22"/>
          <w:szCs w:val="22"/>
        </w:rPr>
        <w:t xml:space="preserve">, </w:t>
      </w:r>
      <w:r w:rsidR="002D0B26" w:rsidRPr="001E2846">
        <w:rPr>
          <w:rFonts w:ascii="Times New Roman" w:hAnsi="Times New Roman"/>
          <w:sz w:val="22"/>
          <w:szCs w:val="22"/>
        </w:rPr>
        <w:t xml:space="preserve">USA, </w:t>
      </w:r>
      <w:r w:rsidR="001D49AD" w:rsidRPr="001E2846">
        <w:rPr>
          <w:rFonts w:ascii="Times New Roman" w:hAnsi="Times New Roman"/>
          <w:sz w:val="22"/>
          <w:szCs w:val="22"/>
        </w:rPr>
        <w:t xml:space="preserve">May 1-5, 2005. </w:t>
      </w:r>
    </w:p>
    <w:p w:rsidR="004760DC" w:rsidRPr="001E2846" w:rsidRDefault="004760DC" w:rsidP="0093770E">
      <w:pPr>
        <w:pStyle w:val="List"/>
        <w:rPr>
          <w:rFonts w:ascii="Times New Roman" w:hAnsi="Times New Roman"/>
          <w:sz w:val="22"/>
          <w:szCs w:val="22"/>
        </w:rPr>
      </w:pPr>
    </w:p>
    <w:p w:rsidR="004760DC"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Crout RJ, McNeil DW, Weyant RJ, Widoe RK, Marazita, ML.  </w:t>
      </w:r>
      <w:r w:rsidRPr="001E2846">
        <w:rPr>
          <w:rFonts w:ascii="Times New Roman" w:hAnsi="Times New Roman"/>
          <w:color w:val="000000"/>
          <w:sz w:val="22"/>
          <w:szCs w:val="22"/>
        </w:rPr>
        <w:t xml:space="preserve">Toward an </w:t>
      </w:r>
      <w:r w:rsidR="00FE4886" w:rsidRPr="001E2846">
        <w:rPr>
          <w:rFonts w:ascii="Times New Roman" w:hAnsi="Times New Roman"/>
          <w:color w:val="000000"/>
          <w:sz w:val="22"/>
          <w:szCs w:val="22"/>
        </w:rPr>
        <w:t>u</w:t>
      </w:r>
      <w:r w:rsidRPr="001E2846">
        <w:rPr>
          <w:rFonts w:ascii="Times New Roman" w:hAnsi="Times New Roman"/>
          <w:color w:val="000000"/>
          <w:sz w:val="22"/>
          <w:szCs w:val="22"/>
        </w:rPr>
        <w:t xml:space="preserve">nderstanding of </w:t>
      </w:r>
      <w:r w:rsidR="00FE4886" w:rsidRPr="001E2846">
        <w:rPr>
          <w:rFonts w:ascii="Times New Roman" w:hAnsi="Times New Roman"/>
          <w:color w:val="000000"/>
          <w:sz w:val="22"/>
          <w:szCs w:val="22"/>
        </w:rPr>
        <w:t>p</w:t>
      </w:r>
      <w:r w:rsidRPr="001E2846">
        <w:rPr>
          <w:rFonts w:ascii="Times New Roman" w:hAnsi="Times New Roman"/>
          <w:color w:val="000000"/>
          <w:sz w:val="22"/>
          <w:szCs w:val="22"/>
        </w:rPr>
        <w:t xml:space="preserve">eriodontal </w:t>
      </w:r>
      <w:r w:rsidR="00FE4886" w:rsidRPr="001E2846">
        <w:rPr>
          <w:rFonts w:ascii="Times New Roman" w:hAnsi="Times New Roman"/>
          <w:color w:val="000000"/>
          <w:sz w:val="22"/>
          <w:szCs w:val="22"/>
        </w:rPr>
        <w:t>s</w:t>
      </w:r>
      <w:r w:rsidRPr="001E2846">
        <w:rPr>
          <w:rFonts w:ascii="Times New Roman" w:hAnsi="Times New Roman"/>
          <w:color w:val="000000"/>
          <w:sz w:val="22"/>
          <w:szCs w:val="22"/>
        </w:rPr>
        <w:t xml:space="preserve">tatus in an Appalachian </w:t>
      </w:r>
      <w:r w:rsidR="00FE4886" w:rsidRPr="001E2846">
        <w:rPr>
          <w:rFonts w:ascii="Times New Roman" w:hAnsi="Times New Roman"/>
          <w:color w:val="000000"/>
          <w:sz w:val="22"/>
          <w:szCs w:val="22"/>
        </w:rPr>
        <w:t>c</w:t>
      </w:r>
      <w:r w:rsidRPr="001E2846">
        <w:rPr>
          <w:rFonts w:ascii="Times New Roman" w:hAnsi="Times New Roman"/>
          <w:color w:val="000000"/>
          <w:sz w:val="22"/>
          <w:szCs w:val="22"/>
        </w:rPr>
        <w:t xml:space="preserve">ommunity.  </w:t>
      </w:r>
      <w:r w:rsidRPr="001E2846">
        <w:rPr>
          <w:rFonts w:ascii="Times New Roman" w:hAnsi="Times New Roman"/>
          <w:i/>
          <w:sz w:val="22"/>
          <w:szCs w:val="22"/>
        </w:rPr>
        <w:t>Poster</w:t>
      </w:r>
      <w:r w:rsidR="001D49AD" w:rsidRPr="001E2846">
        <w:rPr>
          <w:rFonts w:ascii="Times New Roman" w:hAnsi="Times New Roman"/>
          <w:sz w:val="22"/>
          <w:szCs w:val="22"/>
        </w:rPr>
        <w:t>:</w:t>
      </w:r>
      <w:r w:rsidRPr="001E2846">
        <w:rPr>
          <w:rFonts w:ascii="Times New Roman" w:hAnsi="Times New Roman"/>
          <w:sz w:val="22"/>
          <w:szCs w:val="22"/>
        </w:rPr>
        <w:t xml:space="preserve"> 91</w:t>
      </w:r>
      <w:r w:rsidRPr="001E2846">
        <w:rPr>
          <w:rFonts w:ascii="Times New Roman" w:hAnsi="Times New Roman"/>
          <w:sz w:val="22"/>
          <w:szCs w:val="22"/>
          <w:vertAlign w:val="superscript"/>
        </w:rPr>
        <w:t>st</w:t>
      </w:r>
      <w:r w:rsidR="001D49AD" w:rsidRPr="001E2846">
        <w:rPr>
          <w:rFonts w:ascii="Times New Roman" w:hAnsi="Times New Roman"/>
          <w:sz w:val="22"/>
          <w:szCs w:val="22"/>
        </w:rPr>
        <w:t xml:space="preserve"> Annual M</w:t>
      </w:r>
      <w:r w:rsidRPr="001E2846">
        <w:rPr>
          <w:rFonts w:ascii="Times New Roman" w:hAnsi="Times New Roman"/>
          <w:sz w:val="22"/>
          <w:szCs w:val="22"/>
        </w:rPr>
        <w:t xml:space="preserve">eeting, </w:t>
      </w:r>
      <w:r w:rsidRPr="001E2846">
        <w:rPr>
          <w:rFonts w:ascii="Times New Roman" w:hAnsi="Times New Roman"/>
          <w:color w:val="000000"/>
          <w:sz w:val="22"/>
          <w:szCs w:val="22"/>
        </w:rPr>
        <w:t>American Academy of Peri</w:t>
      </w:r>
      <w:r w:rsidR="001D49AD" w:rsidRPr="001E2846">
        <w:rPr>
          <w:rFonts w:ascii="Times New Roman" w:hAnsi="Times New Roman"/>
          <w:color w:val="000000"/>
          <w:sz w:val="22"/>
          <w:szCs w:val="22"/>
        </w:rPr>
        <w:t xml:space="preserve">odontics, Denver, Colorado, </w:t>
      </w:r>
      <w:r w:rsidR="002D0B26" w:rsidRPr="001E2846">
        <w:rPr>
          <w:rFonts w:ascii="Times New Roman" w:hAnsi="Times New Roman"/>
          <w:sz w:val="22"/>
          <w:szCs w:val="22"/>
        </w:rPr>
        <w:t xml:space="preserve">USA, </w:t>
      </w:r>
      <w:r w:rsidR="001D49AD" w:rsidRPr="001E2846">
        <w:rPr>
          <w:rFonts w:ascii="Times New Roman" w:hAnsi="Times New Roman"/>
          <w:color w:val="000000"/>
          <w:sz w:val="22"/>
          <w:szCs w:val="22"/>
        </w:rPr>
        <w:t xml:space="preserve">September 24-27, 2005. </w:t>
      </w:r>
    </w:p>
    <w:p w:rsidR="004760DC" w:rsidRPr="001E2846" w:rsidRDefault="004760DC" w:rsidP="0093770E">
      <w:pPr>
        <w:pStyle w:val="List"/>
        <w:rPr>
          <w:rFonts w:ascii="Times New Roman" w:hAnsi="Times New Roman"/>
          <w:bCs/>
          <w:sz w:val="22"/>
          <w:szCs w:val="22"/>
        </w:rPr>
      </w:pPr>
    </w:p>
    <w:p w:rsidR="004760DC"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bCs/>
          <w:sz w:val="22"/>
          <w:szCs w:val="22"/>
        </w:rPr>
        <w:t>Polk DE,</w:t>
      </w:r>
      <w:r w:rsidRPr="001E2846">
        <w:rPr>
          <w:rFonts w:ascii="Times New Roman" w:hAnsi="Times New Roman"/>
          <w:sz w:val="22"/>
          <w:szCs w:val="22"/>
        </w:rPr>
        <w:t xml:space="preserve"> Weyant RJ, McNeil DW, Crout RJ, Marazita ML.  Socioeconomic disparity and periodontal disease.  </w:t>
      </w:r>
      <w:r w:rsidRPr="001E2846">
        <w:rPr>
          <w:rFonts w:ascii="Times New Roman" w:hAnsi="Times New Roman"/>
          <w:i/>
          <w:sz w:val="22"/>
          <w:szCs w:val="22"/>
        </w:rPr>
        <w:t>Poster</w:t>
      </w:r>
      <w:r w:rsidR="003E3982" w:rsidRPr="001E2846">
        <w:rPr>
          <w:rFonts w:ascii="Times New Roman" w:hAnsi="Times New Roman"/>
          <w:sz w:val="22"/>
          <w:szCs w:val="22"/>
        </w:rPr>
        <w:t>:</w:t>
      </w:r>
      <w:r w:rsidRPr="001E2846">
        <w:rPr>
          <w:rFonts w:ascii="Times New Roman" w:hAnsi="Times New Roman"/>
          <w:sz w:val="22"/>
          <w:szCs w:val="22"/>
        </w:rPr>
        <w:t xml:space="preserve"> 64</w:t>
      </w:r>
      <w:r w:rsidRPr="001E2846">
        <w:rPr>
          <w:rFonts w:ascii="Times New Roman" w:hAnsi="Times New Roman"/>
          <w:sz w:val="22"/>
          <w:szCs w:val="22"/>
          <w:vertAlign w:val="superscript"/>
        </w:rPr>
        <w:t>th</w:t>
      </w:r>
      <w:r w:rsidR="003E3982" w:rsidRPr="001E2846">
        <w:rPr>
          <w:rFonts w:ascii="Times New Roman" w:hAnsi="Times New Roman"/>
          <w:sz w:val="22"/>
          <w:szCs w:val="22"/>
        </w:rPr>
        <w:t xml:space="preserve"> Annual M</w:t>
      </w:r>
      <w:r w:rsidRPr="001E2846">
        <w:rPr>
          <w:rFonts w:ascii="Times New Roman" w:hAnsi="Times New Roman"/>
          <w:sz w:val="22"/>
          <w:szCs w:val="22"/>
        </w:rPr>
        <w:t>eeting of the American Psychos</w:t>
      </w:r>
      <w:r w:rsidR="003E3982" w:rsidRPr="001E2846">
        <w:rPr>
          <w:rFonts w:ascii="Times New Roman" w:hAnsi="Times New Roman"/>
          <w:sz w:val="22"/>
          <w:szCs w:val="22"/>
        </w:rPr>
        <w:t xml:space="preserve">omatic Society, Denver, Colorado, </w:t>
      </w:r>
      <w:r w:rsidR="00D85CA8" w:rsidRPr="001E2846">
        <w:rPr>
          <w:rFonts w:ascii="Times New Roman" w:hAnsi="Times New Roman"/>
          <w:sz w:val="22"/>
          <w:szCs w:val="22"/>
        </w:rPr>
        <w:t xml:space="preserve">USA, </w:t>
      </w:r>
      <w:r w:rsidR="003E3982" w:rsidRPr="001E2846">
        <w:rPr>
          <w:rFonts w:ascii="Times New Roman" w:hAnsi="Times New Roman"/>
          <w:sz w:val="22"/>
          <w:szCs w:val="22"/>
        </w:rPr>
        <w:t>March 1-4, 2006.</w:t>
      </w:r>
      <w:r w:rsidRPr="001E2846">
        <w:rPr>
          <w:rFonts w:ascii="Times New Roman" w:hAnsi="Times New Roman"/>
          <w:sz w:val="22"/>
          <w:szCs w:val="22"/>
        </w:rPr>
        <w:t xml:space="preserve">  </w:t>
      </w:r>
      <w:r w:rsidRPr="001E2846">
        <w:rPr>
          <w:rFonts w:ascii="Times New Roman" w:hAnsi="Times New Roman"/>
          <w:i/>
          <w:sz w:val="22"/>
          <w:szCs w:val="22"/>
        </w:rPr>
        <w:t>Psychosom</w:t>
      </w:r>
      <w:r w:rsidR="003E3982" w:rsidRPr="001E2846">
        <w:rPr>
          <w:rFonts w:ascii="Times New Roman" w:hAnsi="Times New Roman"/>
          <w:i/>
          <w:sz w:val="22"/>
          <w:szCs w:val="22"/>
        </w:rPr>
        <w:t>atic</w:t>
      </w:r>
      <w:r w:rsidRPr="001E2846">
        <w:rPr>
          <w:rFonts w:ascii="Times New Roman" w:hAnsi="Times New Roman"/>
          <w:i/>
          <w:sz w:val="22"/>
          <w:szCs w:val="22"/>
        </w:rPr>
        <w:t xml:space="preserve"> Med</w:t>
      </w:r>
      <w:r w:rsidR="003E3982" w:rsidRPr="001E2846">
        <w:rPr>
          <w:rFonts w:ascii="Times New Roman" w:hAnsi="Times New Roman"/>
          <w:i/>
          <w:sz w:val="22"/>
          <w:szCs w:val="22"/>
        </w:rPr>
        <w:t>icine</w:t>
      </w:r>
      <w:r w:rsidRPr="001E2846">
        <w:rPr>
          <w:rFonts w:ascii="Times New Roman" w:hAnsi="Times New Roman"/>
          <w:sz w:val="22"/>
          <w:szCs w:val="22"/>
        </w:rPr>
        <w:t xml:space="preserve"> Jan-Feb;</w:t>
      </w:r>
      <w:r w:rsidR="003E3982" w:rsidRPr="001E2846">
        <w:rPr>
          <w:rFonts w:ascii="Times New Roman" w:hAnsi="Times New Roman"/>
          <w:sz w:val="22"/>
          <w:szCs w:val="22"/>
        </w:rPr>
        <w:t xml:space="preserve"> </w:t>
      </w:r>
      <w:r w:rsidRPr="001E2846">
        <w:rPr>
          <w:rFonts w:ascii="Times New Roman" w:hAnsi="Times New Roman"/>
          <w:b/>
          <w:sz w:val="22"/>
          <w:szCs w:val="22"/>
        </w:rPr>
        <w:t>68</w:t>
      </w:r>
      <w:r w:rsidRPr="001E2846">
        <w:rPr>
          <w:rFonts w:ascii="Times New Roman" w:hAnsi="Times New Roman"/>
          <w:sz w:val="22"/>
          <w:szCs w:val="22"/>
        </w:rPr>
        <w:t>(1):</w:t>
      </w:r>
      <w:r w:rsidR="003E3982" w:rsidRPr="001E2846">
        <w:rPr>
          <w:rFonts w:ascii="Times New Roman" w:hAnsi="Times New Roman"/>
          <w:sz w:val="22"/>
          <w:szCs w:val="22"/>
        </w:rPr>
        <w:t xml:space="preserve"> </w:t>
      </w:r>
      <w:r w:rsidRPr="001E2846">
        <w:rPr>
          <w:rFonts w:ascii="Times New Roman" w:hAnsi="Times New Roman"/>
          <w:sz w:val="22"/>
          <w:szCs w:val="22"/>
        </w:rPr>
        <w:t>A102 – A103, 2006.</w:t>
      </w:r>
    </w:p>
    <w:p w:rsidR="00A0660F" w:rsidRPr="001E2846" w:rsidRDefault="00A0660F" w:rsidP="0093770E">
      <w:pPr>
        <w:pStyle w:val="List"/>
        <w:rPr>
          <w:rFonts w:ascii="Times New Roman" w:hAnsi="Times New Roman"/>
          <w:bCs/>
          <w:sz w:val="22"/>
          <w:szCs w:val="22"/>
        </w:rPr>
      </w:pPr>
    </w:p>
    <w:p w:rsidR="00405C2D" w:rsidRPr="001E2846" w:rsidRDefault="00905104" w:rsidP="0093770E">
      <w:pPr>
        <w:pStyle w:val="List"/>
        <w:numPr>
          <w:ilvl w:val="0"/>
          <w:numId w:val="1"/>
        </w:numPr>
        <w:ind w:left="360" w:hanging="360"/>
        <w:rPr>
          <w:rFonts w:ascii="Times New Roman" w:hAnsi="Times New Roman"/>
          <w:bCs/>
          <w:sz w:val="22"/>
          <w:szCs w:val="22"/>
        </w:rPr>
      </w:pPr>
      <w:r w:rsidRPr="001E2846">
        <w:rPr>
          <w:rFonts w:ascii="Times New Roman" w:hAnsi="Times New Roman"/>
          <w:bCs/>
          <w:sz w:val="22"/>
          <w:szCs w:val="22"/>
        </w:rPr>
        <w:t>Thomas JG, Gray DM, Nakaishi LA, Crout R, McNeil DW, Weyant RJ, Marazita ML.  3 species oral microbial signature from two rural populations</w:t>
      </w:r>
      <w:r w:rsidR="00B0583C" w:rsidRPr="001E2846">
        <w:rPr>
          <w:rFonts w:ascii="Times New Roman" w:hAnsi="Times New Roman"/>
          <w:bCs/>
          <w:sz w:val="22"/>
          <w:szCs w:val="22"/>
        </w:rPr>
        <w:t xml:space="preserve"> (Abstract #2125)</w:t>
      </w:r>
      <w:r w:rsidRPr="001E2846">
        <w:rPr>
          <w:rFonts w:ascii="Times New Roman" w:hAnsi="Times New Roman"/>
          <w:bCs/>
          <w:sz w:val="22"/>
          <w:szCs w:val="22"/>
        </w:rPr>
        <w:t xml:space="preserve">.  </w:t>
      </w:r>
      <w:bookmarkStart w:id="1" w:name="OLE_LINK4"/>
      <w:bookmarkStart w:id="2" w:name="OLE_LINK3"/>
      <w:r w:rsidRPr="001E2846">
        <w:rPr>
          <w:rFonts w:ascii="Times New Roman" w:hAnsi="Times New Roman"/>
          <w:bCs/>
          <w:i/>
          <w:sz w:val="22"/>
          <w:szCs w:val="22"/>
        </w:rPr>
        <w:t>Poster</w:t>
      </w:r>
      <w:r w:rsidR="001702FB" w:rsidRPr="001E2846">
        <w:rPr>
          <w:rFonts w:ascii="Times New Roman" w:hAnsi="Times New Roman"/>
          <w:bCs/>
          <w:sz w:val="22"/>
          <w:szCs w:val="22"/>
        </w:rPr>
        <w:t>:</w:t>
      </w:r>
      <w:r w:rsidRPr="001E2846">
        <w:rPr>
          <w:rFonts w:ascii="Times New Roman" w:hAnsi="Times New Roman"/>
          <w:bCs/>
          <w:sz w:val="22"/>
          <w:szCs w:val="22"/>
        </w:rPr>
        <w:t xml:space="preserve"> 35</w:t>
      </w:r>
      <w:r w:rsidRPr="001E2846">
        <w:rPr>
          <w:rFonts w:ascii="Times New Roman" w:hAnsi="Times New Roman"/>
          <w:bCs/>
          <w:sz w:val="22"/>
          <w:szCs w:val="22"/>
          <w:vertAlign w:val="superscript"/>
        </w:rPr>
        <w:t>th</w:t>
      </w:r>
      <w:r w:rsidR="001702FB" w:rsidRPr="001E2846">
        <w:rPr>
          <w:rFonts w:ascii="Times New Roman" w:hAnsi="Times New Roman"/>
          <w:bCs/>
          <w:sz w:val="22"/>
          <w:szCs w:val="22"/>
        </w:rPr>
        <w:t xml:space="preserve"> Annual M</w:t>
      </w:r>
      <w:r w:rsidRPr="001E2846">
        <w:rPr>
          <w:rFonts w:ascii="Times New Roman" w:hAnsi="Times New Roman"/>
          <w:bCs/>
          <w:sz w:val="22"/>
          <w:szCs w:val="22"/>
        </w:rPr>
        <w:t>eeting of the American Association of De</w:t>
      </w:r>
      <w:r w:rsidR="001702FB" w:rsidRPr="001E2846">
        <w:rPr>
          <w:rFonts w:ascii="Times New Roman" w:hAnsi="Times New Roman"/>
          <w:bCs/>
          <w:sz w:val="22"/>
          <w:szCs w:val="22"/>
        </w:rPr>
        <w:t xml:space="preserve">ntal Research, </w:t>
      </w:r>
      <w:r w:rsidRPr="001E2846">
        <w:rPr>
          <w:rFonts w:ascii="Times New Roman" w:hAnsi="Times New Roman"/>
          <w:bCs/>
          <w:sz w:val="22"/>
          <w:szCs w:val="22"/>
        </w:rPr>
        <w:t>Orlando, Florida,</w:t>
      </w:r>
      <w:r w:rsidR="001702FB" w:rsidRPr="001E2846">
        <w:rPr>
          <w:rFonts w:ascii="Times New Roman" w:hAnsi="Times New Roman"/>
          <w:bCs/>
          <w:sz w:val="22"/>
          <w:szCs w:val="22"/>
        </w:rPr>
        <w:t xml:space="preserve"> </w:t>
      </w:r>
      <w:r w:rsidR="00D85CA8" w:rsidRPr="001E2846">
        <w:rPr>
          <w:rFonts w:ascii="Times New Roman" w:hAnsi="Times New Roman"/>
          <w:sz w:val="22"/>
          <w:szCs w:val="22"/>
        </w:rPr>
        <w:t xml:space="preserve">USA, </w:t>
      </w:r>
      <w:r w:rsidR="001702FB" w:rsidRPr="001E2846">
        <w:rPr>
          <w:rFonts w:ascii="Times New Roman" w:hAnsi="Times New Roman"/>
          <w:bCs/>
          <w:sz w:val="22"/>
          <w:szCs w:val="22"/>
        </w:rPr>
        <w:t xml:space="preserve">March 8-11, 2006. </w:t>
      </w:r>
      <w:r w:rsidRPr="001E2846">
        <w:rPr>
          <w:rFonts w:ascii="Times New Roman" w:hAnsi="Times New Roman"/>
          <w:bCs/>
          <w:sz w:val="22"/>
          <w:szCs w:val="22"/>
        </w:rPr>
        <w:t xml:space="preserve"> </w:t>
      </w:r>
      <w:r w:rsidRPr="001E2846">
        <w:rPr>
          <w:rFonts w:ascii="Times New Roman" w:hAnsi="Times New Roman"/>
          <w:i/>
          <w:sz w:val="22"/>
          <w:szCs w:val="22"/>
        </w:rPr>
        <w:t>J</w:t>
      </w:r>
      <w:r w:rsidR="001702FB" w:rsidRPr="001E2846">
        <w:rPr>
          <w:rFonts w:ascii="Times New Roman" w:hAnsi="Times New Roman"/>
          <w:i/>
          <w:sz w:val="22"/>
          <w:szCs w:val="22"/>
        </w:rPr>
        <w:t>ournal of</w:t>
      </w:r>
      <w:r w:rsidRPr="001E2846">
        <w:rPr>
          <w:rFonts w:ascii="Times New Roman" w:hAnsi="Times New Roman"/>
          <w:i/>
          <w:sz w:val="22"/>
          <w:szCs w:val="22"/>
        </w:rPr>
        <w:t xml:space="preserve"> Dental Research</w:t>
      </w:r>
      <w:r w:rsidRPr="001E2846">
        <w:rPr>
          <w:rFonts w:ascii="Times New Roman" w:hAnsi="Times New Roman"/>
          <w:sz w:val="22"/>
          <w:szCs w:val="22"/>
        </w:rPr>
        <w:t xml:space="preserve"> </w:t>
      </w:r>
      <w:r w:rsidRPr="001E2846">
        <w:rPr>
          <w:rFonts w:ascii="Times New Roman" w:hAnsi="Times New Roman"/>
          <w:b/>
          <w:sz w:val="22"/>
          <w:szCs w:val="22"/>
        </w:rPr>
        <w:t>85</w:t>
      </w:r>
      <w:r w:rsidRPr="001E2846">
        <w:rPr>
          <w:rFonts w:ascii="Times New Roman" w:hAnsi="Times New Roman"/>
          <w:sz w:val="22"/>
          <w:szCs w:val="22"/>
        </w:rPr>
        <w:t xml:space="preserve"> (Spec Issue A):</w:t>
      </w:r>
      <w:r w:rsidR="001702FB" w:rsidRPr="001E2846">
        <w:rPr>
          <w:rFonts w:ascii="Times New Roman" w:hAnsi="Times New Roman"/>
          <w:sz w:val="22"/>
          <w:szCs w:val="22"/>
        </w:rPr>
        <w:t xml:space="preserve"> </w:t>
      </w:r>
      <w:r w:rsidRPr="001E2846">
        <w:rPr>
          <w:rFonts w:ascii="Times New Roman" w:hAnsi="Times New Roman"/>
          <w:sz w:val="22"/>
          <w:szCs w:val="22"/>
        </w:rPr>
        <w:t>2125, 2006</w:t>
      </w:r>
      <w:r w:rsidRPr="001E2846">
        <w:rPr>
          <w:rFonts w:ascii="Times New Roman" w:hAnsi="Times New Roman"/>
          <w:bCs/>
          <w:sz w:val="22"/>
          <w:szCs w:val="22"/>
        </w:rPr>
        <w:t>.</w:t>
      </w:r>
      <w:bookmarkEnd w:id="1"/>
      <w:bookmarkEnd w:id="2"/>
    </w:p>
    <w:p w:rsidR="00F07E61" w:rsidRPr="001E2846" w:rsidRDefault="00F07E61" w:rsidP="0093770E">
      <w:pPr>
        <w:pStyle w:val="List"/>
        <w:rPr>
          <w:rFonts w:ascii="Times New Roman" w:hAnsi="Times New Roman"/>
          <w:bCs/>
          <w:sz w:val="22"/>
          <w:szCs w:val="22"/>
        </w:rPr>
      </w:pPr>
    </w:p>
    <w:p w:rsidR="00F07E61" w:rsidRPr="001E2846" w:rsidRDefault="00905104" w:rsidP="0093770E">
      <w:pPr>
        <w:pStyle w:val="List"/>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Wise JL, Crout RJ, McNeil DW, Weyant RJ, Marazita ML, Wenger SL. Frequency of telomere rearrangements in individuals who are phenotypically normal and those with developmental delay/mental retardation.  </w:t>
      </w:r>
      <w:r w:rsidR="00E67AD6" w:rsidRPr="001E2846">
        <w:rPr>
          <w:rFonts w:ascii="Times New Roman" w:hAnsi="Times New Roman"/>
          <w:i/>
          <w:sz w:val="22"/>
          <w:szCs w:val="22"/>
        </w:rPr>
        <w:t>Oral p</w:t>
      </w:r>
      <w:r w:rsidR="00C71837" w:rsidRPr="001E2846">
        <w:rPr>
          <w:rFonts w:ascii="Times New Roman" w:hAnsi="Times New Roman"/>
          <w:i/>
          <w:sz w:val="22"/>
          <w:szCs w:val="22"/>
        </w:rPr>
        <w:t>latform p</w:t>
      </w:r>
      <w:r w:rsidRPr="001E2846">
        <w:rPr>
          <w:rFonts w:ascii="Times New Roman" w:hAnsi="Times New Roman"/>
          <w:i/>
          <w:sz w:val="22"/>
          <w:szCs w:val="22"/>
        </w:rPr>
        <w:t>resentation</w:t>
      </w:r>
      <w:r w:rsidRPr="001E2846">
        <w:rPr>
          <w:rFonts w:ascii="Times New Roman" w:hAnsi="Times New Roman"/>
          <w:sz w:val="22"/>
          <w:szCs w:val="22"/>
        </w:rPr>
        <w:t>: American Cytogenetic</w:t>
      </w:r>
      <w:r w:rsidR="001141FD" w:rsidRPr="001E2846">
        <w:rPr>
          <w:rFonts w:ascii="Times New Roman" w:hAnsi="Times New Roman"/>
          <w:sz w:val="22"/>
          <w:szCs w:val="22"/>
        </w:rPr>
        <w:t>s Conference, Atlanta, Georgia</w:t>
      </w:r>
      <w:r w:rsidR="001702FB" w:rsidRPr="001E2846">
        <w:rPr>
          <w:rFonts w:ascii="Times New Roman" w:hAnsi="Times New Roman"/>
          <w:sz w:val="22"/>
          <w:szCs w:val="22"/>
        </w:rPr>
        <w:t xml:space="preserve">, </w:t>
      </w:r>
      <w:r w:rsidR="00D85CA8" w:rsidRPr="001E2846">
        <w:rPr>
          <w:rFonts w:ascii="Times New Roman" w:hAnsi="Times New Roman"/>
          <w:sz w:val="22"/>
          <w:szCs w:val="22"/>
        </w:rPr>
        <w:t xml:space="preserve">USA, </w:t>
      </w:r>
      <w:r w:rsidR="001702FB" w:rsidRPr="001E2846">
        <w:rPr>
          <w:rFonts w:ascii="Times New Roman" w:hAnsi="Times New Roman"/>
          <w:sz w:val="22"/>
          <w:szCs w:val="22"/>
        </w:rPr>
        <w:t xml:space="preserve">April 27-30, 2006. </w:t>
      </w:r>
    </w:p>
    <w:p w:rsidR="00F07E61" w:rsidRPr="001E2846" w:rsidRDefault="00F07E61" w:rsidP="0093770E">
      <w:pPr>
        <w:pStyle w:val="List"/>
        <w:rPr>
          <w:rFonts w:ascii="Times New Roman" w:hAnsi="Times New Roman"/>
          <w:bCs/>
          <w:sz w:val="22"/>
          <w:szCs w:val="22"/>
        </w:rPr>
      </w:pPr>
    </w:p>
    <w:p w:rsidR="00520AAE" w:rsidRPr="001E2846" w:rsidRDefault="00905104" w:rsidP="0093770E">
      <w:pPr>
        <w:pStyle w:val="List"/>
        <w:numPr>
          <w:ilvl w:val="0"/>
          <w:numId w:val="1"/>
        </w:numPr>
        <w:ind w:left="360" w:hanging="360"/>
        <w:rPr>
          <w:rFonts w:ascii="Times New Roman" w:hAnsi="Times New Roman"/>
          <w:bCs/>
          <w:sz w:val="22"/>
          <w:szCs w:val="22"/>
        </w:rPr>
      </w:pPr>
      <w:r w:rsidRPr="001E2846">
        <w:rPr>
          <w:rFonts w:ascii="Times New Roman" w:hAnsi="Times New Roman"/>
          <w:sz w:val="22"/>
          <w:szCs w:val="22"/>
        </w:rPr>
        <w:t xml:space="preserve">Weyant RJ, Polk D, McNeil DN, Crout R, Marazita ML.  Familial transmission of gingival bleeding risk.  </w:t>
      </w:r>
      <w:r w:rsidRPr="001E2846">
        <w:rPr>
          <w:rFonts w:ascii="Times New Roman" w:hAnsi="Times New Roman"/>
          <w:i/>
          <w:sz w:val="22"/>
          <w:szCs w:val="22"/>
        </w:rPr>
        <w:t>Poster</w:t>
      </w:r>
      <w:r w:rsidR="006F545E" w:rsidRPr="001E2846">
        <w:rPr>
          <w:rFonts w:ascii="Times New Roman" w:hAnsi="Times New Roman"/>
          <w:sz w:val="22"/>
          <w:szCs w:val="22"/>
        </w:rPr>
        <w:t>:</w:t>
      </w:r>
      <w:r w:rsidRPr="001E2846">
        <w:rPr>
          <w:rFonts w:ascii="Times New Roman" w:hAnsi="Times New Roman"/>
          <w:sz w:val="22"/>
          <w:szCs w:val="22"/>
        </w:rPr>
        <w:t xml:space="preserve"> Gordon Research Conference on Peri</w:t>
      </w:r>
      <w:r w:rsidR="006F545E" w:rsidRPr="001E2846">
        <w:rPr>
          <w:rFonts w:ascii="Times New Roman" w:hAnsi="Times New Roman"/>
          <w:sz w:val="22"/>
          <w:szCs w:val="22"/>
        </w:rPr>
        <w:t xml:space="preserve">odontal Disease, </w:t>
      </w:r>
      <w:proofErr w:type="gramStart"/>
      <w:r w:rsidRPr="001E2846">
        <w:rPr>
          <w:rFonts w:ascii="Times New Roman" w:hAnsi="Times New Roman"/>
          <w:sz w:val="22"/>
          <w:szCs w:val="22"/>
        </w:rPr>
        <w:t>Il</w:t>
      </w:r>
      <w:proofErr w:type="gramEnd"/>
      <w:r w:rsidRPr="001E2846">
        <w:rPr>
          <w:rFonts w:ascii="Times New Roman" w:hAnsi="Times New Roman"/>
          <w:sz w:val="22"/>
          <w:szCs w:val="22"/>
        </w:rPr>
        <w:t xml:space="preserve"> Ciocco, Barga, Italy</w:t>
      </w:r>
      <w:r w:rsidR="006F545E" w:rsidRPr="001E2846">
        <w:rPr>
          <w:rFonts w:ascii="Times New Roman" w:hAnsi="Times New Roman"/>
          <w:sz w:val="22"/>
          <w:szCs w:val="22"/>
        </w:rPr>
        <w:t xml:space="preserve">, June 4-9, 2006. </w:t>
      </w:r>
    </w:p>
    <w:p w:rsidR="005B534B" w:rsidRPr="001E2846" w:rsidRDefault="005B534B" w:rsidP="0093770E">
      <w:pPr>
        <w:pStyle w:val="List"/>
        <w:rPr>
          <w:rFonts w:ascii="Times New Roman" w:hAnsi="Times New Roman"/>
          <w:bCs/>
          <w:sz w:val="22"/>
          <w:szCs w:val="22"/>
        </w:rPr>
      </w:pPr>
    </w:p>
    <w:p w:rsidR="00520AAE" w:rsidRPr="001E2846" w:rsidRDefault="00905104" w:rsidP="0093770E">
      <w:pPr>
        <w:pStyle w:val="List"/>
        <w:numPr>
          <w:ilvl w:val="0"/>
          <w:numId w:val="1"/>
        </w:numPr>
        <w:ind w:left="360" w:hanging="360"/>
        <w:rPr>
          <w:rFonts w:ascii="Times New Roman" w:hAnsi="Times New Roman"/>
          <w:bCs/>
          <w:sz w:val="22"/>
          <w:szCs w:val="22"/>
        </w:rPr>
      </w:pPr>
      <w:r w:rsidRPr="001E2846">
        <w:rPr>
          <w:rFonts w:ascii="Times New Roman" w:hAnsi="Times New Roman"/>
          <w:sz w:val="22"/>
          <w:szCs w:val="22"/>
        </w:rPr>
        <w:t>Thomas JG, Gray DM, Crout R, McNeil DM, Weyant RJ, Marazita ML.</w:t>
      </w:r>
      <w:r w:rsidRPr="001E2846">
        <w:rPr>
          <w:rFonts w:ascii="Times New Roman" w:hAnsi="Times New Roman"/>
          <w:b/>
          <w:sz w:val="22"/>
          <w:szCs w:val="22"/>
        </w:rPr>
        <w:t xml:space="preserve">  </w:t>
      </w:r>
      <w:r w:rsidRPr="001E2846">
        <w:rPr>
          <w:rFonts w:ascii="Times New Roman" w:hAnsi="Times New Roman"/>
          <w:bCs/>
          <w:iCs/>
          <w:sz w:val="22"/>
          <w:szCs w:val="22"/>
        </w:rPr>
        <w:t xml:space="preserve">Unmasking Candida albicans as an </w:t>
      </w:r>
      <w:r w:rsidR="00FE4886" w:rsidRPr="001E2846">
        <w:rPr>
          <w:rFonts w:ascii="Times New Roman" w:hAnsi="Times New Roman"/>
          <w:bCs/>
          <w:iCs/>
          <w:sz w:val="22"/>
          <w:szCs w:val="22"/>
        </w:rPr>
        <w:t>e</w:t>
      </w:r>
      <w:r w:rsidRPr="001E2846">
        <w:rPr>
          <w:rFonts w:ascii="Times New Roman" w:hAnsi="Times New Roman"/>
          <w:bCs/>
          <w:iCs/>
          <w:sz w:val="22"/>
          <w:szCs w:val="22"/>
        </w:rPr>
        <w:t xml:space="preserve">merging </w:t>
      </w:r>
      <w:r w:rsidR="00FE4886" w:rsidRPr="001E2846">
        <w:rPr>
          <w:rFonts w:ascii="Times New Roman" w:hAnsi="Times New Roman"/>
          <w:bCs/>
          <w:iCs/>
          <w:sz w:val="22"/>
          <w:szCs w:val="22"/>
        </w:rPr>
        <w:t>o</w:t>
      </w:r>
      <w:r w:rsidRPr="001E2846">
        <w:rPr>
          <w:rFonts w:ascii="Times New Roman" w:hAnsi="Times New Roman"/>
          <w:bCs/>
          <w:iCs/>
          <w:sz w:val="22"/>
          <w:szCs w:val="22"/>
        </w:rPr>
        <w:t xml:space="preserve">ral </w:t>
      </w:r>
      <w:r w:rsidR="00FE4886" w:rsidRPr="001E2846">
        <w:rPr>
          <w:rFonts w:ascii="Times New Roman" w:hAnsi="Times New Roman"/>
          <w:bCs/>
          <w:iCs/>
          <w:sz w:val="22"/>
          <w:szCs w:val="22"/>
        </w:rPr>
        <w:t>m</w:t>
      </w:r>
      <w:r w:rsidRPr="001E2846">
        <w:rPr>
          <w:rFonts w:ascii="Times New Roman" w:hAnsi="Times New Roman"/>
          <w:bCs/>
          <w:iCs/>
          <w:sz w:val="22"/>
          <w:szCs w:val="22"/>
        </w:rPr>
        <w:t xml:space="preserve">icrobial </w:t>
      </w:r>
      <w:r w:rsidR="00FE4886" w:rsidRPr="001E2846">
        <w:rPr>
          <w:rFonts w:ascii="Times New Roman" w:hAnsi="Times New Roman"/>
          <w:bCs/>
          <w:iCs/>
          <w:sz w:val="22"/>
          <w:szCs w:val="22"/>
        </w:rPr>
        <w:t>s</w:t>
      </w:r>
      <w:r w:rsidRPr="001E2846">
        <w:rPr>
          <w:rFonts w:ascii="Times New Roman" w:hAnsi="Times New Roman"/>
          <w:bCs/>
          <w:iCs/>
          <w:sz w:val="22"/>
          <w:szCs w:val="22"/>
        </w:rPr>
        <w:t>ignature</w:t>
      </w:r>
      <w:r w:rsidR="00835638" w:rsidRPr="001E2846">
        <w:rPr>
          <w:rFonts w:ascii="Times New Roman" w:hAnsi="Times New Roman"/>
          <w:bCs/>
          <w:iCs/>
          <w:sz w:val="22"/>
          <w:szCs w:val="22"/>
        </w:rPr>
        <w:t xml:space="preserve"> (Abstract #2213)</w:t>
      </w:r>
      <w:r w:rsidRPr="001E2846">
        <w:rPr>
          <w:rFonts w:ascii="Times New Roman" w:hAnsi="Times New Roman"/>
          <w:sz w:val="22"/>
          <w:szCs w:val="22"/>
        </w:rPr>
        <w:t xml:space="preserve">.  </w:t>
      </w:r>
      <w:r w:rsidRPr="001E2846">
        <w:rPr>
          <w:rFonts w:ascii="Times New Roman" w:hAnsi="Times New Roman"/>
          <w:i/>
          <w:sz w:val="22"/>
          <w:szCs w:val="22"/>
        </w:rPr>
        <w:t>Poster</w:t>
      </w:r>
      <w:r w:rsidR="006F545E" w:rsidRPr="001E2846">
        <w:rPr>
          <w:rFonts w:ascii="Times New Roman" w:hAnsi="Times New Roman"/>
          <w:sz w:val="22"/>
          <w:szCs w:val="22"/>
        </w:rPr>
        <w:t>:</w:t>
      </w:r>
      <w:r w:rsidRPr="001E2846">
        <w:rPr>
          <w:rFonts w:ascii="Times New Roman" w:hAnsi="Times New Roman"/>
          <w:sz w:val="22"/>
          <w:szCs w:val="22"/>
        </w:rPr>
        <w:t xml:space="preserve"> 85th Gene</w:t>
      </w:r>
      <w:r w:rsidR="006F545E" w:rsidRPr="001E2846">
        <w:rPr>
          <w:rFonts w:ascii="Times New Roman" w:hAnsi="Times New Roman"/>
          <w:sz w:val="22"/>
          <w:szCs w:val="22"/>
        </w:rPr>
        <w:t>ral Session of IADR/AADR/CADR,</w:t>
      </w:r>
      <w:r w:rsidRPr="001E2846">
        <w:rPr>
          <w:rFonts w:ascii="Times New Roman" w:hAnsi="Times New Roman"/>
          <w:sz w:val="22"/>
          <w:szCs w:val="22"/>
        </w:rPr>
        <w:t xml:space="preserve"> New</w:t>
      </w:r>
      <w:r w:rsidR="001141FD" w:rsidRPr="001E2846">
        <w:rPr>
          <w:rFonts w:ascii="Times New Roman" w:hAnsi="Times New Roman"/>
          <w:sz w:val="22"/>
          <w:szCs w:val="22"/>
        </w:rPr>
        <w:t xml:space="preserve"> Orleans, Louisiana</w:t>
      </w:r>
      <w:r w:rsidR="006F545E" w:rsidRPr="001E2846">
        <w:rPr>
          <w:rFonts w:ascii="Times New Roman" w:hAnsi="Times New Roman"/>
          <w:sz w:val="22"/>
          <w:szCs w:val="22"/>
        </w:rPr>
        <w:t xml:space="preserve">, </w:t>
      </w:r>
      <w:r w:rsidR="00D85CA8" w:rsidRPr="001E2846">
        <w:rPr>
          <w:rFonts w:ascii="Times New Roman" w:hAnsi="Times New Roman"/>
          <w:sz w:val="22"/>
          <w:szCs w:val="22"/>
        </w:rPr>
        <w:t xml:space="preserve">USA, </w:t>
      </w:r>
      <w:r w:rsidR="006F545E" w:rsidRPr="001E2846">
        <w:rPr>
          <w:rFonts w:ascii="Times New Roman" w:hAnsi="Times New Roman"/>
          <w:sz w:val="22"/>
          <w:szCs w:val="22"/>
        </w:rPr>
        <w:t xml:space="preserve">March 21-24, 2007. </w:t>
      </w:r>
      <w:r w:rsidRPr="001E2846">
        <w:rPr>
          <w:rFonts w:ascii="Times New Roman" w:hAnsi="Times New Roman"/>
          <w:sz w:val="22"/>
          <w:szCs w:val="22"/>
        </w:rPr>
        <w:t xml:space="preserve"> </w:t>
      </w:r>
      <w:r w:rsidRPr="001E2846">
        <w:rPr>
          <w:rFonts w:ascii="Times New Roman" w:hAnsi="Times New Roman"/>
          <w:i/>
          <w:sz w:val="22"/>
          <w:szCs w:val="22"/>
        </w:rPr>
        <w:t>J</w:t>
      </w:r>
      <w:r w:rsidR="006F545E" w:rsidRPr="001E2846">
        <w:rPr>
          <w:rFonts w:ascii="Times New Roman" w:hAnsi="Times New Roman"/>
          <w:i/>
          <w:sz w:val="22"/>
          <w:szCs w:val="22"/>
        </w:rPr>
        <w:t>ournal of</w:t>
      </w:r>
      <w:r w:rsidRPr="001E2846">
        <w:rPr>
          <w:rFonts w:ascii="Times New Roman" w:hAnsi="Times New Roman"/>
          <w:i/>
          <w:sz w:val="22"/>
          <w:szCs w:val="22"/>
        </w:rPr>
        <w:t xml:space="preserve"> Dent</w:t>
      </w:r>
      <w:r w:rsidR="006F545E" w:rsidRPr="001E2846">
        <w:rPr>
          <w:rFonts w:ascii="Times New Roman" w:hAnsi="Times New Roman"/>
          <w:i/>
          <w:sz w:val="22"/>
          <w:szCs w:val="22"/>
        </w:rPr>
        <w:t>al</w:t>
      </w:r>
      <w:r w:rsidRPr="001E2846">
        <w:rPr>
          <w:rFonts w:ascii="Times New Roman" w:hAnsi="Times New Roman"/>
          <w:i/>
          <w:sz w:val="22"/>
          <w:szCs w:val="22"/>
        </w:rPr>
        <w:t xml:space="preserve"> Res</w:t>
      </w:r>
      <w:r w:rsidR="006F545E" w:rsidRPr="001E2846">
        <w:rPr>
          <w:rFonts w:ascii="Times New Roman" w:hAnsi="Times New Roman"/>
          <w:i/>
          <w:sz w:val="22"/>
          <w:szCs w:val="22"/>
        </w:rPr>
        <w:t>earch</w:t>
      </w:r>
      <w:r w:rsidRPr="001E2846">
        <w:rPr>
          <w:rFonts w:ascii="Times New Roman" w:hAnsi="Times New Roman"/>
          <w:sz w:val="22"/>
          <w:szCs w:val="22"/>
        </w:rPr>
        <w:t xml:space="preserve"> </w:t>
      </w:r>
      <w:r w:rsidRPr="001E2846">
        <w:rPr>
          <w:rFonts w:ascii="Times New Roman" w:hAnsi="Times New Roman"/>
          <w:b/>
          <w:sz w:val="22"/>
          <w:szCs w:val="22"/>
        </w:rPr>
        <w:t>86</w:t>
      </w:r>
      <w:r w:rsidR="006F545E" w:rsidRPr="001E2846">
        <w:rPr>
          <w:rFonts w:ascii="Times New Roman" w:hAnsi="Times New Roman"/>
          <w:sz w:val="22"/>
          <w:szCs w:val="22"/>
        </w:rPr>
        <w:t xml:space="preserve"> </w:t>
      </w:r>
      <w:r w:rsidRPr="001E2846">
        <w:rPr>
          <w:rFonts w:ascii="Times New Roman" w:hAnsi="Times New Roman"/>
          <w:sz w:val="22"/>
          <w:szCs w:val="22"/>
        </w:rPr>
        <w:t>(Spec Issue A):</w:t>
      </w:r>
      <w:r w:rsidR="006F545E" w:rsidRPr="001E2846">
        <w:rPr>
          <w:rFonts w:ascii="Times New Roman" w:hAnsi="Times New Roman"/>
          <w:sz w:val="22"/>
          <w:szCs w:val="22"/>
        </w:rPr>
        <w:t xml:space="preserve"> </w:t>
      </w:r>
      <w:r w:rsidRPr="001E2846">
        <w:rPr>
          <w:rFonts w:ascii="Times New Roman" w:hAnsi="Times New Roman"/>
          <w:sz w:val="22"/>
          <w:szCs w:val="22"/>
        </w:rPr>
        <w:t>2213, 2007</w:t>
      </w:r>
      <w:r w:rsidR="006F545E" w:rsidRPr="001E2846">
        <w:rPr>
          <w:rFonts w:ascii="Times New Roman" w:hAnsi="Times New Roman"/>
          <w:sz w:val="22"/>
          <w:szCs w:val="22"/>
        </w:rPr>
        <w:t>.</w:t>
      </w:r>
      <w:r w:rsidRPr="001E2846">
        <w:rPr>
          <w:rFonts w:ascii="Times New Roman" w:hAnsi="Times New Roman"/>
          <w:sz w:val="22"/>
          <w:szCs w:val="22"/>
        </w:rPr>
        <w:t xml:space="preserve"> (</w:t>
      </w:r>
      <w:hyperlink r:id="rId24" w:history="1">
        <w:r w:rsidR="00AC432D" w:rsidRPr="001E2846">
          <w:rPr>
            <w:rStyle w:val="Hyperlink"/>
            <w:rFonts w:ascii="Times New Roman" w:hAnsi="Times New Roman"/>
            <w:bCs/>
            <w:sz w:val="22"/>
            <w:szCs w:val="22"/>
          </w:rPr>
          <w:t>www.dentalresearch.org</w:t>
        </w:r>
      </w:hyperlink>
      <w:r w:rsidR="00AC432D" w:rsidRPr="001E2846">
        <w:rPr>
          <w:rFonts w:ascii="Times New Roman" w:hAnsi="Times New Roman"/>
          <w:bCs/>
          <w:sz w:val="22"/>
          <w:szCs w:val="22"/>
        </w:rPr>
        <w:t>)</w:t>
      </w:r>
      <w:r w:rsidR="00FB3558" w:rsidRPr="001E2846">
        <w:rPr>
          <w:rFonts w:ascii="Times New Roman" w:hAnsi="Times New Roman"/>
          <w:sz w:val="22"/>
          <w:szCs w:val="22"/>
        </w:rPr>
        <w:t xml:space="preserve">. </w:t>
      </w:r>
    </w:p>
    <w:p w:rsidR="00520AAE" w:rsidRPr="001E2846" w:rsidRDefault="00520AAE" w:rsidP="0093770E">
      <w:pPr>
        <w:pStyle w:val="List"/>
        <w:rPr>
          <w:rFonts w:ascii="Times New Roman" w:hAnsi="Times New Roman"/>
          <w:bCs/>
          <w:sz w:val="22"/>
          <w:szCs w:val="22"/>
        </w:rPr>
      </w:pPr>
    </w:p>
    <w:p w:rsidR="00744B98" w:rsidRPr="001E2846" w:rsidRDefault="00FB3558" w:rsidP="0093770E">
      <w:pPr>
        <w:pStyle w:val="List"/>
        <w:numPr>
          <w:ilvl w:val="0"/>
          <w:numId w:val="1"/>
        </w:numPr>
        <w:ind w:left="360" w:hanging="360"/>
        <w:rPr>
          <w:rFonts w:ascii="Times New Roman" w:hAnsi="Times New Roman"/>
          <w:bCs/>
          <w:sz w:val="22"/>
          <w:szCs w:val="22"/>
        </w:rPr>
      </w:pPr>
      <w:r w:rsidRPr="001E2846">
        <w:rPr>
          <w:rFonts w:ascii="Times New Roman" w:hAnsi="Times New Roman"/>
          <w:sz w:val="22"/>
          <w:szCs w:val="22"/>
        </w:rPr>
        <w:t>Zhang L, Foxman B, Drake D, Henderson J, Srinivasan U, Weyant RJ,</w:t>
      </w:r>
      <w:r w:rsidRPr="001E2846">
        <w:rPr>
          <w:rFonts w:ascii="Times New Roman" w:hAnsi="Times New Roman"/>
          <w:b/>
          <w:sz w:val="22"/>
          <w:szCs w:val="22"/>
        </w:rPr>
        <w:t xml:space="preserve"> </w:t>
      </w:r>
      <w:r w:rsidRPr="001E2846">
        <w:rPr>
          <w:rFonts w:ascii="Times New Roman" w:hAnsi="Times New Roman"/>
          <w:sz w:val="22"/>
          <w:szCs w:val="22"/>
        </w:rPr>
        <w:t xml:space="preserve">Marazita ML.  </w:t>
      </w:r>
      <w:r w:rsidRPr="001E2846">
        <w:rPr>
          <w:rFonts w:ascii="Times New Roman" w:hAnsi="Times New Roman"/>
          <w:iCs/>
          <w:sz w:val="22"/>
          <w:szCs w:val="22"/>
        </w:rPr>
        <w:t xml:space="preserve">Comparative </w:t>
      </w:r>
      <w:r w:rsidR="005B534B" w:rsidRPr="001E2846">
        <w:rPr>
          <w:rFonts w:ascii="Times New Roman" w:hAnsi="Times New Roman"/>
          <w:iCs/>
          <w:sz w:val="22"/>
          <w:szCs w:val="22"/>
        </w:rPr>
        <w:t>w</w:t>
      </w:r>
      <w:r w:rsidRPr="001E2846">
        <w:rPr>
          <w:rFonts w:ascii="Times New Roman" w:hAnsi="Times New Roman"/>
          <w:iCs/>
          <w:sz w:val="22"/>
          <w:szCs w:val="22"/>
        </w:rPr>
        <w:t xml:space="preserve">hole-genome </w:t>
      </w:r>
      <w:r w:rsidR="005B534B" w:rsidRPr="001E2846">
        <w:rPr>
          <w:rFonts w:ascii="Times New Roman" w:hAnsi="Times New Roman"/>
          <w:iCs/>
          <w:sz w:val="22"/>
          <w:szCs w:val="22"/>
        </w:rPr>
        <w:t>a</w:t>
      </w:r>
      <w:r w:rsidRPr="001E2846">
        <w:rPr>
          <w:rFonts w:ascii="Times New Roman" w:hAnsi="Times New Roman"/>
          <w:iCs/>
          <w:sz w:val="22"/>
          <w:szCs w:val="22"/>
        </w:rPr>
        <w:t xml:space="preserve">nalysis of </w:t>
      </w:r>
      <w:r w:rsidRPr="001E2846">
        <w:rPr>
          <w:rFonts w:ascii="Times New Roman" w:hAnsi="Times New Roman"/>
          <w:i/>
          <w:iCs/>
          <w:sz w:val="22"/>
          <w:szCs w:val="22"/>
        </w:rPr>
        <w:t>Streptococcus mutans</w:t>
      </w:r>
      <w:r w:rsidR="001141FD" w:rsidRPr="001E2846">
        <w:rPr>
          <w:rFonts w:ascii="Times New Roman" w:hAnsi="Times New Roman"/>
          <w:iCs/>
          <w:sz w:val="22"/>
          <w:szCs w:val="22"/>
        </w:rPr>
        <w:t xml:space="preserve"> f</w:t>
      </w:r>
      <w:r w:rsidRPr="001E2846">
        <w:rPr>
          <w:rFonts w:ascii="Times New Roman" w:hAnsi="Times New Roman"/>
          <w:iCs/>
          <w:sz w:val="22"/>
          <w:szCs w:val="22"/>
        </w:rPr>
        <w:t xml:space="preserve">rom </w:t>
      </w:r>
      <w:r w:rsidR="005B534B" w:rsidRPr="001E2846">
        <w:rPr>
          <w:rFonts w:ascii="Times New Roman" w:hAnsi="Times New Roman"/>
          <w:iCs/>
          <w:sz w:val="22"/>
          <w:szCs w:val="22"/>
        </w:rPr>
        <w:t>d</w:t>
      </w:r>
      <w:r w:rsidRPr="001E2846">
        <w:rPr>
          <w:rFonts w:ascii="Times New Roman" w:hAnsi="Times New Roman"/>
          <w:iCs/>
          <w:sz w:val="22"/>
          <w:szCs w:val="22"/>
        </w:rPr>
        <w:t xml:space="preserve">ifferent </w:t>
      </w:r>
      <w:r w:rsidR="005B534B" w:rsidRPr="001E2846">
        <w:rPr>
          <w:rFonts w:ascii="Times New Roman" w:hAnsi="Times New Roman"/>
          <w:iCs/>
          <w:sz w:val="22"/>
          <w:szCs w:val="22"/>
        </w:rPr>
        <w:t>c</w:t>
      </w:r>
      <w:r w:rsidRPr="001E2846">
        <w:rPr>
          <w:rFonts w:ascii="Times New Roman" w:hAnsi="Times New Roman"/>
          <w:iCs/>
          <w:sz w:val="22"/>
          <w:szCs w:val="22"/>
        </w:rPr>
        <w:t xml:space="preserve">aries </w:t>
      </w:r>
      <w:r w:rsidR="005B534B" w:rsidRPr="001E2846">
        <w:rPr>
          <w:rFonts w:ascii="Times New Roman" w:hAnsi="Times New Roman"/>
          <w:iCs/>
          <w:sz w:val="22"/>
          <w:szCs w:val="22"/>
        </w:rPr>
        <w:t>s</w:t>
      </w:r>
      <w:r w:rsidRPr="001E2846">
        <w:rPr>
          <w:rFonts w:ascii="Times New Roman" w:hAnsi="Times New Roman"/>
          <w:iCs/>
          <w:sz w:val="22"/>
          <w:szCs w:val="22"/>
        </w:rPr>
        <w:t>tatus</w:t>
      </w:r>
      <w:r w:rsidR="008C7163" w:rsidRPr="001E2846">
        <w:rPr>
          <w:rFonts w:ascii="Times New Roman" w:hAnsi="Times New Roman"/>
          <w:iCs/>
          <w:sz w:val="22"/>
          <w:szCs w:val="22"/>
        </w:rPr>
        <w:t xml:space="preserve"> (Abstract #2262)</w:t>
      </w:r>
      <w:r w:rsidRPr="001E2846">
        <w:rPr>
          <w:rFonts w:ascii="Times New Roman" w:hAnsi="Times New Roman"/>
          <w:iCs/>
          <w:sz w:val="22"/>
          <w:szCs w:val="22"/>
        </w:rPr>
        <w:t xml:space="preserve">. </w:t>
      </w:r>
      <w:r w:rsidRPr="001E2846">
        <w:rPr>
          <w:rFonts w:ascii="Times New Roman" w:hAnsi="Times New Roman"/>
          <w:sz w:val="22"/>
          <w:szCs w:val="22"/>
        </w:rPr>
        <w:t xml:space="preserve"> </w:t>
      </w:r>
      <w:r w:rsidRPr="001E2846">
        <w:rPr>
          <w:rFonts w:ascii="Times New Roman" w:hAnsi="Times New Roman"/>
          <w:i/>
          <w:sz w:val="22"/>
          <w:szCs w:val="22"/>
        </w:rPr>
        <w:t>Poster</w:t>
      </w:r>
      <w:r w:rsidR="00A15717" w:rsidRPr="001E2846">
        <w:rPr>
          <w:rFonts w:ascii="Times New Roman" w:hAnsi="Times New Roman"/>
          <w:sz w:val="22"/>
          <w:szCs w:val="22"/>
        </w:rPr>
        <w:t>:</w:t>
      </w:r>
      <w:r w:rsidRPr="001E2846">
        <w:rPr>
          <w:rFonts w:ascii="Times New Roman" w:hAnsi="Times New Roman"/>
          <w:sz w:val="22"/>
          <w:szCs w:val="22"/>
        </w:rPr>
        <w:t xml:space="preserve"> 85th Gene</w:t>
      </w:r>
      <w:r w:rsidR="00A15717" w:rsidRPr="001E2846">
        <w:rPr>
          <w:rFonts w:ascii="Times New Roman" w:hAnsi="Times New Roman"/>
          <w:sz w:val="22"/>
          <w:szCs w:val="22"/>
        </w:rPr>
        <w:t>ral Session of IADR/AADR/CADR,</w:t>
      </w:r>
      <w:r w:rsidRPr="001E2846">
        <w:rPr>
          <w:rFonts w:ascii="Times New Roman" w:hAnsi="Times New Roman"/>
          <w:sz w:val="22"/>
          <w:szCs w:val="22"/>
        </w:rPr>
        <w:t xml:space="preserve"> New Orlea</w:t>
      </w:r>
      <w:r w:rsidR="00A15717" w:rsidRPr="001E2846">
        <w:rPr>
          <w:rFonts w:ascii="Times New Roman" w:hAnsi="Times New Roman"/>
          <w:sz w:val="22"/>
          <w:szCs w:val="22"/>
        </w:rPr>
        <w:t xml:space="preserve">ns, </w:t>
      </w:r>
      <w:r w:rsidR="001141FD" w:rsidRPr="001E2846">
        <w:rPr>
          <w:rFonts w:ascii="Times New Roman" w:hAnsi="Times New Roman"/>
          <w:sz w:val="22"/>
          <w:szCs w:val="22"/>
        </w:rPr>
        <w:t>Louisiana</w:t>
      </w:r>
      <w:r w:rsidR="00A15717" w:rsidRPr="001E2846">
        <w:rPr>
          <w:rFonts w:ascii="Times New Roman" w:hAnsi="Times New Roman"/>
          <w:sz w:val="22"/>
          <w:szCs w:val="22"/>
        </w:rPr>
        <w:t xml:space="preserve">, </w:t>
      </w:r>
      <w:r w:rsidR="00D85CA8" w:rsidRPr="001E2846">
        <w:rPr>
          <w:rFonts w:ascii="Times New Roman" w:hAnsi="Times New Roman"/>
          <w:sz w:val="22"/>
          <w:szCs w:val="22"/>
        </w:rPr>
        <w:t xml:space="preserve">USA, </w:t>
      </w:r>
      <w:r w:rsidR="00A15717" w:rsidRPr="001E2846">
        <w:rPr>
          <w:rFonts w:ascii="Times New Roman" w:hAnsi="Times New Roman"/>
          <w:sz w:val="22"/>
          <w:szCs w:val="22"/>
        </w:rPr>
        <w:t>March 21-24, 2007.</w:t>
      </w:r>
      <w:r w:rsidRPr="001E2846">
        <w:rPr>
          <w:rFonts w:ascii="Times New Roman" w:hAnsi="Times New Roman"/>
          <w:sz w:val="22"/>
          <w:szCs w:val="22"/>
        </w:rPr>
        <w:t xml:space="preserve"> </w:t>
      </w:r>
      <w:r w:rsidRPr="001E2846">
        <w:rPr>
          <w:rFonts w:ascii="Times New Roman" w:hAnsi="Times New Roman"/>
          <w:i/>
          <w:sz w:val="22"/>
          <w:szCs w:val="22"/>
        </w:rPr>
        <w:t>J</w:t>
      </w:r>
      <w:r w:rsidR="00A15717" w:rsidRPr="001E2846">
        <w:rPr>
          <w:rFonts w:ascii="Times New Roman" w:hAnsi="Times New Roman"/>
          <w:i/>
          <w:sz w:val="22"/>
          <w:szCs w:val="22"/>
        </w:rPr>
        <w:t>ournal of</w:t>
      </w:r>
      <w:r w:rsidRPr="001E2846">
        <w:rPr>
          <w:rFonts w:ascii="Times New Roman" w:hAnsi="Times New Roman"/>
          <w:i/>
          <w:sz w:val="22"/>
          <w:szCs w:val="22"/>
        </w:rPr>
        <w:t xml:space="preserve"> Dent</w:t>
      </w:r>
      <w:r w:rsidR="00A15717" w:rsidRPr="001E2846">
        <w:rPr>
          <w:rFonts w:ascii="Times New Roman" w:hAnsi="Times New Roman"/>
          <w:i/>
          <w:sz w:val="22"/>
          <w:szCs w:val="22"/>
        </w:rPr>
        <w:t>al</w:t>
      </w:r>
      <w:r w:rsidRPr="001E2846">
        <w:rPr>
          <w:rFonts w:ascii="Times New Roman" w:hAnsi="Times New Roman"/>
          <w:i/>
          <w:sz w:val="22"/>
          <w:szCs w:val="22"/>
        </w:rPr>
        <w:t xml:space="preserve"> Res</w:t>
      </w:r>
      <w:r w:rsidR="00A15717" w:rsidRPr="001E2846">
        <w:rPr>
          <w:rFonts w:ascii="Times New Roman" w:hAnsi="Times New Roman"/>
          <w:i/>
          <w:sz w:val="22"/>
          <w:szCs w:val="22"/>
        </w:rPr>
        <w:t>earch</w:t>
      </w:r>
      <w:r w:rsidRPr="001E2846">
        <w:rPr>
          <w:rFonts w:ascii="Times New Roman" w:hAnsi="Times New Roman"/>
          <w:sz w:val="22"/>
          <w:szCs w:val="22"/>
        </w:rPr>
        <w:t xml:space="preserve"> </w:t>
      </w:r>
      <w:r w:rsidRPr="001E2846">
        <w:rPr>
          <w:rFonts w:ascii="Times New Roman" w:hAnsi="Times New Roman"/>
          <w:b/>
          <w:sz w:val="22"/>
          <w:szCs w:val="22"/>
        </w:rPr>
        <w:t>86</w:t>
      </w:r>
      <w:r w:rsidR="00A15717" w:rsidRPr="001E2846">
        <w:rPr>
          <w:rFonts w:ascii="Times New Roman" w:hAnsi="Times New Roman"/>
          <w:sz w:val="22"/>
          <w:szCs w:val="22"/>
        </w:rPr>
        <w:t xml:space="preserve"> </w:t>
      </w:r>
      <w:r w:rsidRPr="001E2846">
        <w:rPr>
          <w:rFonts w:ascii="Times New Roman" w:hAnsi="Times New Roman"/>
          <w:sz w:val="22"/>
          <w:szCs w:val="22"/>
        </w:rPr>
        <w:t>(Spec Issue A):</w:t>
      </w:r>
      <w:r w:rsidR="00A15717" w:rsidRPr="001E2846">
        <w:rPr>
          <w:rFonts w:ascii="Times New Roman" w:hAnsi="Times New Roman"/>
          <w:sz w:val="22"/>
          <w:szCs w:val="22"/>
        </w:rPr>
        <w:t xml:space="preserve"> </w:t>
      </w:r>
      <w:r w:rsidRPr="001E2846">
        <w:rPr>
          <w:rFonts w:ascii="Times New Roman" w:hAnsi="Times New Roman"/>
          <w:sz w:val="22"/>
          <w:szCs w:val="22"/>
        </w:rPr>
        <w:t>2262, 2007</w:t>
      </w:r>
      <w:r w:rsidR="00A15717" w:rsidRPr="001E2846">
        <w:rPr>
          <w:rFonts w:ascii="Times New Roman" w:hAnsi="Times New Roman"/>
          <w:sz w:val="22"/>
          <w:szCs w:val="22"/>
        </w:rPr>
        <w:t>.</w:t>
      </w:r>
      <w:r w:rsidRPr="001E2846">
        <w:rPr>
          <w:rFonts w:ascii="Times New Roman" w:hAnsi="Times New Roman"/>
          <w:sz w:val="22"/>
          <w:szCs w:val="22"/>
        </w:rPr>
        <w:t xml:space="preserve"> (</w:t>
      </w:r>
      <w:hyperlink r:id="rId25" w:history="1">
        <w:r w:rsidR="00AC432D" w:rsidRPr="001E2846">
          <w:rPr>
            <w:rStyle w:val="Hyperlink"/>
            <w:rFonts w:ascii="Times New Roman" w:hAnsi="Times New Roman"/>
            <w:bCs/>
            <w:sz w:val="22"/>
            <w:szCs w:val="22"/>
          </w:rPr>
          <w:t>www.dentalresearch.org</w:t>
        </w:r>
      </w:hyperlink>
      <w:r w:rsidR="00AC432D" w:rsidRPr="001E2846">
        <w:rPr>
          <w:rFonts w:ascii="Times New Roman" w:hAnsi="Times New Roman"/>
          <w:bCs/>
          <w:sz w:val="22"/>
          <w:szCs w:val="22"/>
        </w:rPr>
        <w:t>)</w:t>
      </w:r>
      <w:r w:rsidRPr="001E2846">
        <w:rPr>
          <w:rFonts w:ascii="Times New Roman" w:hAnsi="Times New Roman"/>
          <w:sz w:val="22"/>
          <w:szCs w:val="22"/>
        </w:rPr>
        <w:t xml:space="preserve">. </w:t>
      </w:r>
    </w:p>
    <w:p w:rsidR="00744B98" w:rsidRPr="001E2846" w:rsidRDefault="00744B98" w:rsidP="0093770E">
      <w:pPr>
        <w:pStyle w:val="List"/>
        <w:rPr>
          <w:rFonts w:ascii="Times New Roman" w:hAnsi="Times New Roman"/>
          <w:bCs/>
          <w:sz w:val="22"/>
          <w:szCs w:val="22"/>
        </w:rPr>
      </w:pPr>
    </w:p>
    <w:p w:rsidR="008662AD" w:rsidRPr="001E2846" w:rsidRDefault="00FB3558" w:rsidP="008662AD">
      <w:pPr>
        <w:pStyle w:val="List"/>
        <w:numPr>
          <w:ilvl w:val="0"/>
          <w:numId w:val="1"/>
        </w:numPr>
        <w:tabs>
          <w:tab w:val="clear" w:pos="720"/>
          <w:tab w:val="num" w:pos="360"/>
        </w:tabs>
        <w:ind w:left="360" w:hanging="360"/>
        <w:rPr>
          <w:rFonts w:ascii="Times New Roman" w:hAnsi="Times New Roman"/>
          <w:bCs/>
          <w:sz w:val="22"/>
          <w:szCs w:val="22"/>
        </w:rPr>
      </w:pPr>
      <w:r w:rsidRPr="001E2846">
        <w:rPr>
          <w:rFonts w:ascii="Times New Roman" w:hAnsi="Times New Roman"/>
          <w:sz w:val="22"/>
          <w:szCs w:val="22"/>
        </w:rPr>
        <w:t xml:space="preserve">Crout RJ, Martin CA, McNeil DW, Heady H, Weyant RJ, Marazita ML.  Oral </w:t>
      </w:r>
      <w:r w:rsidR="005B534B" w:rsidRPr="001E2846">
        <w:rPr>
          <w:rFonts w:ascii="Times New Roman" w:hAnsi="Times New Roman"/>
          <w:sz w:val="22"/>
          <w:szCs w:val="22"/>
        </w:rPr>
        <w:t>h</w:t>
      </w:r>
      <w:r w:rsidRPr="001E2846">
        <w:rPr>
          <w:rFonts w:ascii="Times New Roman" w:hAnsi="Times New Roman"/>
          <w:sz w:val="22"/>
          <w:szCs w:val="22"/>
        </w:rPr>
        <w:t xml:space="preserve">ealth </w:t>
      </w:r>
      <w:r w:rsidR="005B534B" w:rsidRPr="001E2846">
        <w:rPr>
          <w:rFonts w:ascii="Times New Roman" w:hAnsi="Times New Roman"/>
          <w:sz w:val="22"/>
          <w:szCs w:val="22"/>
        </w:rPr>
        <w:t>d</w:t>
      </w:r>
      <w:r w:rsidRPr="001E2846">
        <w:rPr>
          <w:rFonts w:ascii="Times New Roman" w:hAnsi="Times New Roman"/>
          <w:sz w:val="22"/>
          <w:szCs w:val="22"/>
        </w:rPr>
        <w:t xml:space="preserve">isparities in the </w:t>
      </w:r>
      <w:r w:rsidR="005B534B" w:rsidRPr="001E2846">
        <w:rPr>
          <w:rFonts w:ascii="Times New Roman" w:hAnsi="Times New Roman"/>
          <w:sz w:val="22"/>
          <w:szCs w:val="22"/>
        </w:rPr>
        <w:t>t</w:t>
      </w:r>
      <w:r w:rsidRPr="001E2846">
        <w:rPr>
          <w:rFonts w:ascii="Times New Roman" w:hAnsi="Times New Roman"/>
          <w:sz w:val="22"/>
          <w:szCs w:val="22"/>
        </w:rPr>
        <w:t xml:space="preserve">reatment </w:t>
      </w:r>
      <w:r w:rsidR="005B534B" w:rsidRPr="001E2846">
        <w:rPr>
          <w:rFonts w:ascii="Times New Roman" w:hAnsi="Times New Roman"/>
          <w:sz w:val="22"/>
          <w:szCs w:val="22"/>
        </w:rPr>
        <w:t>n</w:t>
      </w:r>
      <w:r w:rsidRPr="001E2846">
        <w:rPr>
          <w:rFonts w:ascii="Times New Roman" w:hAnsi="Times New Roman"/>
          <w:sz w:val="22"/>
          <w:szCs w:val="22"/>
        </w:rPr>
        <w:t xml:space="preserve">eed and </w:t>
      </w:r>
      <w:r w:rsidR="005B534B" w:rsidRPr="001E2846">
        <w:rPr>
          <w:rFonts w:ascii="Times New Roman" w:hAnsi="Times New Roman"/>
          <w:sz w:val="22"/>
          <w:szCs w:val="22"/>
        </w:rPr>
        <w:t>d</w:t>
      </w:r>
      <w:r w:rsidRPr="001E2846">
        <w:rPr>
          <w:rFonts w:ascii="Times New Roman" w:hAnsi="Times New Roman"/>
          <w:sz w:val="22"/>
          <w:szCs w:val="22"/>
        </w:rPr>
        <w:t xml:space="preserve">emand in an Appalachian </w:t>
      </w:r>
      <w:r w:rsidR="005B534B" w:rsidRPr="001E2846">
        <w:rPr>
          <w:rFonts w:ascii="Times New Roman" w:hAnsi="Times New Roman"/>
          <w:sz w:val="22"/>
          <w:szCs w:val="22"/>
        </w:rPr>
        <w:t>p</w:t>
      </w:r>
      <w:r w:rsidRPr="001E2846">
        <w:rPr>
          <w:rFonts w:ascii="Times New Roman" w:hAnsi="Times New Roman"/>
          <w:sz w:val="22"/>
          <w:szCs w:val="22"/>
        </w:rPr>
        <w:t xml:space="preserve">opulation.  </w:t>
      </w:r>
      <w:r w:rsidRPr="001E2846">
        <w:rPr>
          <w:rFonts w:ascii="Times New Roman" w:hAnsi="Times New Roman"/>
          <w:i/>
          <w:sz w:val="22"/>
          <w:szCs w:val="22"/>
        </w:rPr>
        <w:t>Poster</w:t>
      </w:r>
      <w:r w:rsidR="008C4A2D" w:rsidRPr="001E2846">
        <w:rPr>
          <w:rFonts w:ascii="Times New Roman" w:hAnsi="Times New Roman"/>
          <w:sz w:val="22"/>
          <w:szCs w:val="22"/>
        </w:rPr>
        <w:t>:</w:t>
      </w:r>
      <w:r w:rsidRPr="001E2846">
        <w:rPr>
          <w:rFonts w:ascii="Times New Roman" w:hAnsi="Times New Roman"/>
          <w:sz w:val="22"/>
          <w:szCs w:val="22"/>
        </w:rPr>
        <w:t xml:space="preserve"> 2007 National Oral Health C</w:t>
      </w:r>
      <w:r w:rsidR="001141FD" w:rsidRPr="001E2846">
        <w:rPr>
          <w:rFonts w:ascii="Times New Roman" w:hAnsi="Times New Roman"/>
          <w:sz w:val="22"/>
          <w:szCs w:val="22"/>
        </w:rPr>
        <w:t>onference, Denver, Colorado</w:t>
      </w:r>
      <w:r w:rsidR="008C4A2D" w:rsidRPr="001E2846">
        <w:rPr>
          <w:rFonts w:ascii="Times New Roman" w:hAnsi="Times New Roman"/>
          <w:sz w:val="22"/>
          <w:szCs w:val="22"/>
        </w:rPr>
        <w:t xml:space="preserve">, </w:t>
      </w:r>
      <w:r w:rsidR="00D85CA8" w:rsidRPr="001E2846">
        <w:rPr>
          <w:rFonts w:ascii="Times New Roman" w:hAnsi="Times New Roman"/>
          <w:sz w:val="22"/>
          <w:szCs w:val="22"/>
        </w:rPr>
        <w:t xml:space="preserve">USA, </w:t>
      </w:r>
      <w:r w:rsidR="008C4A2D" w:rsidRPr="001E2846">
        <w:rPr>
          <w:rFonts w:ascii="Times New Roman" w:hAnsi="Times New Roman"/>
          <w:sz w:val="22"/>
          <w:szCs w:val="22"/>
        </w:rPr>
        <w:t xml:space="preserve">April 30-May 2, 2007. </w:t>
      </w:r>
    </w:p>
    <w:p w:rsidR="008662AD" w:rsidRPr="001E2846" w:rsidRDefault="008662AD" w:rsidP="008662AD">
      <w:pPr>
        <w:pStyle w:val="List"/>
        <w:ind w:left="0" w:firstLine="0"/>
        <w:rPr>
          <w:rFonts w:ascii="Times New Roman" w:hAnsi="Times New Roman"/>
          <w:bCs/>
          <w:sz w:val="22"/>
          <w:szCs w:val="22"/>
        </w:rPr>
      </w:pPr>
    </w:p>
    <w:p w:rsidR="008662AD" w:rsidRPr="001E2846" w:rsidRDefault="008662AD" w:rsidP="008662AD">
      <w:pPr>
        <w:pStyle w:val="List"/>
        <w:numPr>
          <w:ilvl w:val="0"/>
          <w:numId w:val="1"/>
        </w:numPr>
        <w:tabs>
          <w:tab w:val="clear" w:pos="720"/>
          <w:tab w:val="num" w:pos="360"/>
        </w:tabs>
        <w:ind w:left="360" w:hanging="360"/>
        <w:rPr>
          <w:rFonts w:ascii="Times New Roman" w:hAnsi="Times New Roman"/>
          <w:bCs/>
          <w:sz w:val="22"/>
          <w:szCs w:val="22"/>
        </w:rPr>
      </w:pPr>
      <w:r w:rsidRPr="001E2846">
        <w:rPr>
          <w:rFonts w:ascii="Times New Roman" w:hAnsi="Times New Roman"/>
          <w:sz w:val="22"/>
          <w:szCs w:val="22"/>
        </w:rPr>
        <w:t xml:space="preserve">Crout RJ, Thomas JG, Gray DM, McNeil DW, Weyant RJ, Marazita ML. An oral microbial signature created from a rural Appalachian population (Abstract #0402).  </w:t>
      </w:r>
      <w:r w:rsidRPr="001E2846">
        <w:rPr>
          <w:rFonts w:ascii="Times New Roman" w:hAnsi="Times New Roman"/>
          <w:i/>
          <w:sz w:val="22"/>
          <w:szCs w:val="22"/>
        </w:rPr>
        <w:t>Oral Platform Presentation</w:t>
      </w:r>
      <w:r w:rsidRPr="001E2846">
        <w:rPr>
          <w:rFonts w:ascii="Times New Roman" w:hAnsi="Times New Roman"/>
          <w:sz w:val="22"/>
          <w:szCs w:val="22"/>
        </w:rPr>
        <w:t>: 42nd Annual Meeting of IADR-Continental European and Israeli Divisions, Thessaloniki, Greece, September 26-29, 2007.</w:t>
      </w:r>
    </w:p>
    <w:p w:rsidR="005C28E2" w:rsidRPr="001E2846" w:rsidRDefault="005C28E2" w:rsidP="008662AD">
      <w:pPr>
        <w:pStyle w:val="List"/>
        <w:ind w:firstLine="0"/>
        <w:rPr>
          <w:rFonts w:ascii="Times New Roman" w:hAnsi="Times New Roman"/>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bCs/>
          <w:sz w:val="22"/>
          <w:szCs w:val="22"/>
        </w:rPr>
        <w:t xml:space="preserve">Marazita ML, Cooper ME, Wendell SK, Dilettuso BA, Kureichyk A, Regina RL, Brown ML, </w:t>
      </w:r>
      <w:r w:rsidRPr="001E2846">
        <w:rPr>
          <w:bCs/>
          <w:sz w:val="22"/>
          <w:szCs w:val="22"/>
        </w:rPr>
        <w:lastRenderedPageBreak/>
        <w:t>Barkanic GE, Crout RJ, McNeil DW, Weyant RJ.  Genetic and other associations with dental caries in mixed dentition</w:t>
      </w:r>
      <w:r w:rsidR="00547584" w:rsidRPr="001E2846">
        <w:rPr>
          <w:bCs/>
          <w:sz w:val="22"/>
          <w:szCs w:val="22"/>
        </w:rPr>
        <w:t xml:space="preserve"> (Abstract #579)</w:t>
      </w:r>
      <w:r w:rsidRPr="001E2846">
        <w:rPr>
          <w:bCs/>
          <w:sz w:val="22"/>
          <w:szCs w:val="22"/>
        </w:rPr>
        <w:t xml:space="preserve">.  </w:t>
      </w:r>
      <w:r w:rsidRPr="001E2846">
        <w:rPr>
          <w:bCs/>
          <w:i/>
          <w:sz w:val="22"/>
          <w:szCs w:val="22"/>
        </w:rPr>
        <w:t>Oral platform presentation</w:t>
      </w:r>
      <w:r w:rsidRPr="001E2846">
        <w:rPr>
          <w:bCs/>
          <w:sz w:val="22"/>
          <w:szCs w:val="22"/>
        </w:rPr>
        <w:t>: 37</w:t>
      </w:r>
      <w:r w:rsidRPr="001E2846">
        <w:rPr>
          <w:bCs/>
          <w:sz w:val="22"/>
          <w:szCs w:val="22"/>
          <w:vertAlign w:val="superscript"/>
        </w:rPr>
        <w:t>th</w:t>
      </w:r>
      <w:r w:rsidRPr="001E2846">
        <w:rPr>
          <w:bCs/>
          <w:sz w:val="22"/>
          <w:szCs w:val="22"/>
        </w:rPr>
        <w:t xml:space="preserve"> Annual American Association for Dental Research, Dallas, Texas, </w:t>
      </w:r>
      <w:r w:rsidRPr="001E2846">
        <w:rPr>
          <w:sz w:val="22"/>
          <w:szCs w:val="22"/>
        </w:rPr>
        <w:t xml:space="preserve">USA, </w:t>
      </w:r>
      <w:r w:rsidRPr="001E2846">
        <w:rPr>
          <w:bCs/>
          <w:sz w:val="22"/>
          <w:szCs w:val="22"/>
        </w:rPr>
        <w:t xml:space="preserve">April 2-5, 2008. </w:t>
      </w:r>
      <w:r w:rsidRPr="001E2846">
        <w:rPr>
          <w:bCs/>
          <w:i/>
          <w:sz w:val="22"/>
          <w:szCs w:val="22"/>
        </w:rPr>
        <w:t>Journal of Dental Research</w:t>
      </w:r>
      <w:r w:rsidRPr="001E2846">
        <w:rPr>
          <w:bCs/>
          <w:sz w:val="22"/>
          <w:szCs w:val="22"/>
        </w:rPr>
        <w:t xml:space="preserve"> </w:t>
      </w:r>
      <w:r w:rsidRPr="001E2846">
        <w:rPr>
          <w:b/>
          <w:bCs/>
          <w:sz w:val="22"/>
          <w:szCs w:val="22"/>
        </w:rPr>
        <w:t>87</w:t>
      </w:r>
      <w:r w:rsidRPr="001E2846">
        <w:rPr>
          <w:bCs/>
          <w:sz w:val="22"/>
          <w:szCs w:val="22"/>
        </w:rPr>
        <w:t xml:space="preserve"> (Spec Issue A): abs # 579, 2008. (</w:t>
      </w:r>
      <w:hyperlink r:id="rId26" w:history="1">
        <w:r w:rsidRPr="001E2846">
          <w:rPr>
            <w:rStyle w:val="Hyperlink"/>
            <w:bCs/>
            <w:sz w:val="22"/>
            <w:szCs w:val="22"/>
          </w:rPr>
          <w:t>www.dentalresearch.org</w:t>
        </w:r>
      </w:hyperlink>
      <w:r w:rsidRPr="001E2846">
        <w:rPr>
          <w:bCs/>
          <w:sz w:val="22"/>
          <w:szCs w:val="22"/>
        </w:rPr>
        <w:t>).</w:t>
      </w:r>
    </w:p>
    <w:p w:rsidR="00710A2B" w:rsidRPr="001E2846" w:rsidRDefault="00710A2B" w:rsidP="0093770E">
      <w:pPr>
        <w:pStyle w:val="CVList"/>
        <w:numPr>
          <w:ilvl w:val="0"/>
          <w:numId w:val="0"/>
        </w:numPr>
        <w:spacing w:before="0" w:after="0"/>
        <w:ind w:left="360" w:hanging="360"/>
        <w:rPr>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bCs/>
          <w:sz w:val="22"/>
          <w:szCs w:val="22"/>
        </w:rPr>
        <w:t>Cooper ME, Wendell SK, Dilettuso BA, Kureichyk AL, Regina RL, Brown ML, Barkanic GE, Crout RJ, McNeil DW, Weyant RJ, Marazita ML.  Association study of candidate genes for dental caries in adults</w:t>
      </w:r>
      <w:r w:rsidR="00895FC0" w:rsidRPr="001E2846">
        <w:rPr>
          <w:bCs/>
          <w:sz w:val="22"/>
          <w:szCs w:val="22"/>
        </w:rPr>
        <w:t xml:space="preserve"> (Abstract #580)</w:t>
      </w:r>
      <w:r w:rsidRPr="001E2846">
        <w:rPr>
          <w:bCs/>
          <w:sz w:val="22"/>
          <w:szCs w:val="22"/>
        </w:rPr>
        <w:t xml:space="preserve">.  </w:t>
      </w:r>
      <w:r w:rsidRPr="001E2846">
        <w:rPr>
          <w:bCs/>
          <w:i/>
          <w:sz w:val="22"/>
          <w:szCs w:val="22"/>
        </w:rPr>
        <w:t>Oral platform presentation</w:t>
      </w:r>
      <w:r w:rsidRPr="001E2846">
        <w:rPr>
          <w:bCs/>
          <w:sz w:val="22"/>
          <w:szCs w:val="22"/>
        </w:rPr>
        <w:t>: 37</w:t>
      </w:r>
      <w:r w:rsidRPr="001E2846">
        <w:rPr>
          <w:bCs/>
          <w:sz w:val="22"/>
          <w:szCs w:val="22"/>
          <w:vertAlign w:val="superscript"/>
        </w:rPr>
        <w:t>th</w:t>
      </w:r>
      <w:r w:rsidRPr="001E2846">
        <w:rPr>
          <w:bCs/>
          <w:sz w:val="22"/>
          <w:szCs w:val="22"/>
        </w:rPr>
        <w:t xml:space="preserve"> Annual American Association for Dental Research, Dallas, Texas, </w:t>
      </w:r>
      <w:r w:rsidRPr="001E2846">
        <w:rPr>
          <w:sz w:val="22"/>
          <w:szCs w:val="22"/>
        </w:rPr>
        <w:t xml:space="preserve">USA, </w:t>
      </w:r>
      <w:r w:rsidRPr="001E2846">
        <w:rPr>
          <w:bCs/>
          <w:sz w:val="22"/>
          <w:szCs w:val="22"/>
        </w:rPr>
        <w:t xml:space="preserve">April 2-5, 2008. </w:t>
      </w:r>
      <w:r w:rsidRPr="001E2846">
        <w:rPr>
          <w:bCs/>
          <w:i/>
          <w:sz w:val="22"/>
          <w:szCs w:val="22"/>
        </w:rPr>
        <w:t>Journal of Dental Research</w:t>
      </w:r>
      <w:r w:rsidRPr="001E2846">
        <w:rPr>
          <w:bCs/>
          <w:sz w:val="22"/>
          <w:szCs w:val="22"/>
        </w:rPr>
        <w:t xml:space="preserve"> </w:t>
      </w:r>
      <w:r w:rsidRPr="001E2846">
        <w:rPr>
          <w:b/>
          <w:bCs/>
          <w:sz w:val="22"/>
          <w:szCs w:val="22"/>
        </w:rPr>
        <w:t>87</w:t>
      </w:r>
      <w:r w:rsidRPr="001E2846">
        <w:rPr>
          <w:bCs/>
          <w:sz w:val="22"/>
          <w:szCs w:val="22"/>
        </w:rPr>
        <w:t xml:space="preserve"> (Spec Issue A): abs # 580, 2008. (</w:t>
      </w:r>
      <w:hyperlink r:id="rId27" w:history="1">
        <w:r w:rsidRPr="001E2846">
          <w:rPr>
            <w:rStyle w:val="Hyperlink"/>
            <w:bCs/>
            <w:sz w:val="22"/>
            <w:szCs w:val="22"/>
          </w:rPr>
          <w:t>www.dentalresearch.org</w:t>
        </w:r>
      </w:hyperlink>
      <w:r w:rsidRPr="001E2846">
        <w:rPr>
          <w:bCs/>
          <w:sz w:val="22"/>
          <w:szCs w:val="22"/>
        </w:rPr>
        <w:t>).</w:t>
      </w:r>
    </w:p>
    <w:p w:rsidR="00710A2B" w:rsidRPr="001E2846" w:rsidRDefault="00710A2B" w:rsidP="0093770E">
      <w:pPr>
        <w:pStyle w:val="CVList"/>
        <w:numPr>
          <w:ilvl w:val="0"/>
          <w:numId w:val="0"/>
        </w:numPr>
        <w:spacing w:before="0" w:after="0"/>
        <w:ind w:left="360" w:hanging="360"/>
        <w:rPr>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sz w:val="22"/>
          <w:szCs w:val="22"/>
        </w:rPr>
        <w:t xml:space="preserve">Polk DE, Weyant RJ, Marazita ML, Crout RJ, McNeil DW, Barkanic G.  DMFT in children </w:t>
      </w:r>
      <w:proofErr w:type="gramStart"/>
      <w:r w:rsidRPr="001E2846">
        <w:rPr>
          <w:sz w:val="22"/>
          <w:szCs w:val="22"/>
        </w:rPr>
        <w:t>Is</w:t>
      </w:r>
      <w:proofErr w:type="gramEnd"/>
      <w:r w:rsidRPr="001E2846">
        <w:rPr>
          <w:sz w:val="22"/>
          <w:szCs w:val="22"/>
        </w:rPr>
        <w:t xml:space="preserve"> associated with multiple maternal factors (Abstract #530).  </w:t>
      </w:r>
      <w:r w:rsidRPr="001E2846">
        <w:rPr>
          <w:i/>
          <w:sz w:val="22"/>
          <w:szCs w:val="22"/>
        </w:rPr>
        <w:t>Oral platform presentation</w:t>
      </w:r>
      <w:r w:rsidRPr="001E2846">
        <w:rPr>
          <w:sz w:val="22"/>
          <w:szCs w:val="22"/>
        </w:rPr>
        <w:t>: 37</w:t>
      </w:r>
      <w:r w:rsidRPr="001E2846">
        <w:rPr>
          <w:sz w:val="22"/>
          <w:szCs w:val="22"/>
          <w:vertAlign w:val="superscript"/>
        </w:rPr>
        <w:t>th</w:t>
      </w:r>
      <w:r w:rsidRPr="001E2846">
        <w:rPr>
          <w:sz w:val="22"/>
          <w:szCs w:val="22"/>
        </w:rPr>
        <w:t xml:space="preserve"> Annual American Association for Dental Research, Dallas, </w:t>
      </w:r>
      <w:r w:rsidRPr="001E2846">
        <w:rPr>
          <w:bCs/>
          <w:sz w:val="22"/>
          <w:szCs w:val="22"/>
        </w:rPr>
        <w:t>Texas</w:t>
      </w:r>
      <w:r w:rsidRPr="001E2846">
        <w:rPr>
          <w:sz w:val="22"/>
          <w:szCs w:val="22"/>
        </w:rPr>
        <w:t xml:space="preserve">, USA, April 2-5, 2008. </w:t>
      </w:r>
      <w:r w:rsidRPr="001E2846">
        <w:rPr>
          <w:i/>
          <w:sz w:val="22"/>
          <w:szCs w:val="22"/>
        </w:rPr>
        <w:t>Journal of Dental Research</w:t>
      </w:r>
      <w:r w:rsidRPr="001E2846">
        <w:rPr>
          <w:sz w:val="22"/>
          <w:szCs w:val="22"/>
        </w:rPr>
        <w:t xml:space="preserve"> </w:t>
      </w:r>
      <w:r w:rsidRPr="001E2846">
        <w:rPr>
          <w:b/>
          <w:sz w:val="22"/>
          <w:szCs w:val="22"/>
        </w:rPr>
        <w:t>87</w:t>
      </w:r>
      <w:r w:rsidRPr="001E2846">
        <w:rPr>
          <w:sz w:val="22"/>
          <w:szCs w:val="22"/>
        </w:rPr>
        <w:t xml:space="preserve"> (Spec Issue A): abs # 530, 2008. (</w:t>
      </w:r>
      <w:hyperlink r:id="rId28" w:history="1">
        <w:r w:rsidRPr="001E2846">
          <w:rPr>
            <w:rStyle w:val="Hyperlink"/>
            <w:bCs/>
            <w:sz w:val="22"/>
            <w:szCs w:val="22"/>
          </w:rPr>
          <w:t>www.dentalresearch.org</w:t>
        </w:r>
      </w:hyperlink>
      <w:r w:rsidRPr="001E2846">
        <w:rPr>
          <w:sz w:val="22"/>
          <w:szCs w:val="22"/>
        </w:rPr>
        <w:t>).</w:t>
      </w:r>
    </w:p>
    <w:p w:rsidR="00710A2B" w:rsidRPr="001E2846" w:rsidRDefault="00710A2B" w:rsidP="0093770E">
      <w:pPr>
        <w:pStyle w:val="CVList"/>
        <w:numPr>
          <w:ilvl w:val="0"/>
          <w:numId w:val="0"/>
        </w:numPr>
        <w:spacing w:before="0" w:after="0"/>
        <w:ind w:left="360" w:hanging="360"/>
        <w:rPr>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bCs/>
          <w:sz w:val="22"/>
          <w:szCs w:val="22"/>
        </w:rPr>
        <w:t xml:space="preserve">Choi D, Drake D, Banas JA, Gadre D, Olson B, Crout RJ, McNeil DW, Weyant RJ, Marazita ML.  </w:t>
      </w:r>
      <w:r w:rsidRPr="001E2846">
        <w:rPr>
          <w:bCs/>
          <w:i/>
          <w:sz w:val="22"/>
          <w:szCs w:val="22"/>
        </w:rPr>
        <w:t>Streptococcus mutans</w:t>
      </w:r>
      <w:r w:rsidRPr="001E2846">
        <w:rPr>
          <w:bCs/>
          <w:sz w:val="22"/>
          <w:szCs w:val="22"/>
        </w:rPr>
        <w:t xml:space="preserve"> strain variability and dental caries</w:t>
      </w:r>
      <w:r w:rsidR="00895FC0" w:rsidRPr="001E2846">
        <w:rPr>
          <w:bCs/>
          <w:sz w:val="22"/>
          <w:szCs w:val="22"/>
        </w:rPr>
        <w:t xml:space="preserve"> (Abstract #419)</w:t>
      </w:r>
      <w:r w:rsidRPr="001E2846">
        <w:rPr>
          <w:bCs/>
          <w:sz w:val="22"/>
          <w:szCs w:val="22"/>
        </w:rPr>
        <w:t xml:space="preserve">. </w:t>
      </w:r>
      <w:r w:rsidRPr="001E2846">
        <w:rPr>
          <w:bCs/>
          <w:i/>
          <w:sz w:val="22"/>
          <w:szCs w:val="22"/>
        </w:rPr>
        <w:t>Poster</w:t>
      </w:r>
      <w:r w:rsidRPr="001E2846">
        <w:rPr>
          <w:bCs/>
          <w:sz w:val="22"/>
          <w:szCs w:val="22"/>
        </w:rPr>
        <w:t>: 37</w:t>
      </w:r>
      <w:r w:rsidRPr="001E2846">
        <w:rPr>
          <w:bCs/>
          <w:sz w:val="22"/>
          <w:szCs w:val="22"/>
          <w:vertAlign w:val="superscript"/>
        </w:rPr>
        <w:t>th</w:t>
      </w:r>
      <w:r w:rsidRPr="001E2846">
        <w:rPr>
          <w:bCs/>
          <w:sz w:val="22"/>
          <w:szCs w:val="22"/>
        </w:rPr>
        <w:t xml:space="preserve"> Annual American Association for Dental Research, Dallas, Texas, </w:t>
      </w:r>
      <w:r w:rsidRPr="001E2846">
        <w:rPr>
          <w:sz w:val="22"/>
          <w:szCs w:val="22"/>
        </w:rPr>
        <w:t xml:space="preserve">USA, </w:t>
      </w:r>
      <w:r w:rsidRPr="001E2846">
        <w:rPr>
          <w:bCs/>
          <w:sz w:val="22"/>
          <w:szCs w:val="22"/>
        </w:rPr>
        <w:t xml:space="preserve">April 2-5, 2008. </w:t>
      </w:r>
      <w:r w:rsidRPr="001E2846">
        <w:rPr>
          <w:bCs/>
          <w:i/>
          <w:sz w:val="22"/>
          <w:szCs w:val="22"/>
        </w:rPr>
        <w:t>Journal of Dental Research</w:t>
      </w:r>
      <w:r w:rsidRPr="001E2846">
        <w:rPr>
          <w:bCs/>
          <w:sz w:val="22"/>
          <w:szCs w:val="22"/>
        </w:rPr>
        <w:t xml:space="preserve"> </w:t>
      </w:r>
      <w:r w:rsidRPr="001E2846">
        <w:rPr>
          <w:b/>
          <w:bCs/>
          <w:sz w:val="22"/>
          <w:szCs w:val="22"/>
        </w:rPr>
        <w:t>87</w:t>
      </w:r>
      <w:r w:rsidRPr="001E2846">
        <w:rPr>
          <w:bCs/>
          <w:sz w:val="22"/>
          <w:szCs w:val="22"/>
        </w:rPr>
        <w:t xml:space="preserve"> (Spec Issue A): abs # 419, 2008. (</w:t>
      </w:r>
      <w:hyperlink r:id="rId29" w:history="1">
        <w:r w:rsidRPr="001E2846">
          <w:rPr>
            <w:rStyle w:val="Hyperlink"/>
            <w:bCs/>
            <w:sz w:val="22"/>
            <w:szCs w:val="22"/>
          </w:rPr>
          <w:t>www.dentalresearch.org</w:t>
        </w:r>
      </w:hyperlink>
      <w:r w:rsidRPr="001E2846">
        <w:rPr>
          <w:bCs/>
          <w:sz w:val="22"/>
          <w:szCs w:val="22"/>
        </w:rPr>
        <w:t>).</w:t>
      </w:r>
    </w:p>
    <w:p w:rsidR="00710A2B" w:rsidRPr="001E2846" w:rsidRDefault="00710A2B" w:rsidP="0093770E">
      <w:pPr>
        <w:pStyle w:val="CVList"/>
        <w:numPr>
          <w:ilvl w:val="0"/>
          <w:numId w:val="0"/>
        </w:numPr>
        <w:spacing w:before="0" w:after="0"/>
        <w:ind w:left="360" w:hanging="360"/>
        <w:rPr>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bCs/>
          <w:sz w:val="22"/>
          <w:szCs w:val="22"/>
        </w:rPr>
        <w:t>Crout RJ, Thomas JG, Gray DM, McNeil DW, Weyant RJ, Marazita ML.  Defining an oral microbial signature (OMS) in an Appalachian population</w:t>
      </w:r>
      <w:r w:rsidR="001402DF" w:rsidRPr="001E2846">
        <w:rPr>
          <w:bCs/>
          <w:sz w:val="22"/>
          <w:szCs w:val="22"/>
        </w:rPr>
        <w:t xml:space="preserve"> (Abstract #1190)</w:t>
      </w:r>
      <w:r w:rsidRPr="001E2846">
        <w:rPr>
          <w:bCs/>
          <w:sz w:val="22"/>
          <w:szCs w:val="22"/>
        </w:rPr>
        <w:t xml:space="preserve">.  </w:t>
      </w:r>
      <w:r w:rsidRPr="001E2846">
        <w:rPr>
          <w:bCs/>
          <w:i/>
          <w:sz w:val="22"/>
          <w:szCs w:val="22"/>
        </w:rPr>
        <w:t>Poster</w:t>
      </w:r>
      <w:r w:rsidRPr="001E2846">
        <w:rPr>
          <w:bCs/>
          <w:sz w:val="22"/>
          <w:szCs w:val="22"/>
        </w:rPr>
        <w:t>: 37</w:t>
      </w:r>
      <w:r w:rsidRPr="001E2846">
        <w:rPr>
          <w:bCs/>
          <w:sz w:val="22"/>
          <w:szCs w:val="22"/>
          <w:vertAlign w:val="superscript"/>
        </w:rPr>
        <w:t>th</w:t>
      </w:r>
      <w:r w:rsidRPr="001E2846">
        <w:rPr>
          <w:bCs/>
          <w:sz w:val="22"/>
          <w:szCs w:val="22"/>
        </w:rPr>
        <w:t xml:space="preserve"> Annual American Association for Dental Research, Dallas, Texas, </w:t>
      </w:r>
      <w:r w:rsidRPr="001E2846">
        <w:rPr>
          <w:sz w:val="22"/>
          <w:szCs w:val="22"/>
        </w:rPr>
        <w:t xml:space="preserve">USA, </w:t>
      </w:r>
      <w:r w:rsidRPr="001E2846">
        <w:rPr>
          <w:bCs/>
          <w:sz w:val="22"/>
          <w:szCs w:val="22"/>
        </w:rPr>
        <w:t xml:space="preserve">April 2-5, 2008. </w:t>
      </w:r>
      <w:r w:rsidRPr="001E2846">
        <w:rPr>
          <w:bCs/>
          <w:i/>
          <w:sz w:val="22"/>
          <w:szCs w:val="22"/>
        </w:rPr>
        <w:t>Journal of Dental Research</w:t>
      </w:r>
      <w:r w:rsidRPr="001E2846">
        <w:rPr>
          <w:bCs/>
          <w:sz w:val="22"/>
          <w:szCs w:val="22"/>
        </w:rPr>
        <w:t xml:space="preserve"> </w:t>
      </w:r>
      <w:r w:rsidRPr="001E2846">
        <w:rPr>
          <w:b/>
          <w:bCs/>
          <w:sz w:val="22"/>
          <w:szCs w:val="22"/>
        </w:rPr>
        <w:t>87</w:t>
      </w:r>
      <w:r w:rsidRPr="001E2846">
        <w:rPr>
          <w:bCs/>
          <w:sz w:val="22"/>
          <w:szCs w:val="22"/>
        </w:rPr>
        <w:t xml:space="preserve"> (Spec Issue A): abs # 1190, 2008. (</w:t>
      </w:r>
      <w:hyperlink r:id="rId30" w:history="1">
        <w:r w:rsidRPr="001E2846">
          <w:rPr>
            <w:rStyle w:val="Hyperlink"/>
            <w:bCs/>
            <w:sz w:val="22"/>
            <w:szCs w:val="22"/>
          </w:rPr>
          <w:t>www.dentalresearch.org</w:t>
        </w:r>
      </w:hyperlink>
      <w:r w:rsidRPr="001E2846">
        <w:rPr>
          <w:bCs/>
          <w:sz w:val="22"/>
          <w:szCs w:val="22"/>
        </w:rPr>
        <w:t>).</w:t>
      </w:r>
    </w:p>
    <w:p w:rsidR="00547584" w:rsidRPr="001E2846" w:rsidRDefault="00547584" w:rsidP="0093770E">
      <w:pPr>
        <w:pStyle w:val="CVList"/>
        <w:numPr>
          <w:ilvl w:val="0"/>
          <w:numId w:val="0"/>
        </w:numPr>
        <w:spacing w:before="0" w:after="0"/>
        <w:ind w:left="360" w:hanging="360"/>
        <w:rPr>
          <w:bCs/>
          <w:sz w:val="22"/>
          <w:szCs w:val="22"/>
        </w:rPr>
      </w:pPr>
    </w:p>
    <w:p w:rsidR="0075337D" w:rsidRPr="001E2846" w:rsidRDefault="00FB3558" w:rsidP="0093770E">
      <w:pPr>
        <w:pStyle w:val="CVList"/>
        <w:numPr>
          <w:ilvl w:val="0"/>
          <w:numId w:val="1"/>
        </w:numPr>
        <w:spacing w:before="0" w:after="0"/>
        <w:ind w:left="360" w:hanging="360"/>
        <w:rPr>
          <w:bCs/>
          <w:sz w:val="22"/>
          <w:szCs w:val="22"/>
        </w:rPr>
      </w:pPr>
      <w:r w:rsidRPr="001E2846">
        <w:rPr>
          <w:bCs/>
          <w:sz w:val="22"/>
          <w:szCs w:val="22"/>
        </w:rPr>
        <w:t xml:space="preserve">McNeil DW, Henderson SA, Crout RJ, Polk D, Weyant RJ, Marazita ML. Dental </w:t>
      </w:r>
      <w:r w:rsidR="005B534B" w:rsidRPr="001E2846">
        <w:rPr>
          <w:bCs/>
          <w:sz w:val="22"/>
          <w:szCs w:val="22"/>
        </w:rPr>
        <w:t>f</w:t>
      </w:r>
      <w:r w:rsidRPr="001E2846">
        <w:rPr>
          <w:bCs/>
          <w:sz w:val="22"/>
          <w:szCs w:val="22"/>
        </w:rPr>
        <w:t xml:space="preserve">ear among </w:t>
      </w:r>
      <w:r w:rsidR="005B534B" w:rsidRPr="001E2846">
        <w:rPr>
          <w:bCs/>
          <w:sz w:val="22"/>
          <w:szCs w:val="22"/>
        </w:rPr>
        <w:t>y</w:t>
      </w:r>
      <w:r w:rsidRPr="001E2846">
        <w:rPr>
          <w:bCs/>
          <w:sz w:val="22"/>
          <w:szCs w:val="22"/>
        </w:rPr>
        <w:t>outh in Appalachia</w:t>
      </w:r>
      <w:r w:rsidR="001402DF" w:rsidRPr="001E2846">
        <w:rPr>
          <w:bCs/>
          <w:sz w:val="22"/>
          <w:szCs w:val="22"/>
        </w:rPr>
        <w:t xml:space="preserve"> (</w:t>
      </w:r>
      <w:r w:rsidR="00895FC0" w:rsidRPr="001E2846">
        <w:rPr>
          <w:bCs/>
          <w:sz w:val="22"/>
          <w:szCs w:val="22"/>
        </w:rPr>
        <w:t>Ab</w:t>
      </w:r>
      <w:r w:rsidR="001402DF" w:rsidRPr="001E2846">
        <w:rPr>
          <w:bCs/>
          <w:sz w:val="22"/>
          <w:szCs w:val="22"/>
        </w:rPr>
        <w:t>stract #879)</w:t>
      </w:r>
      <w:r w:rsidRPr="001E2846">
        <w:rPr>
          <w:bCs/>
          <w:sz w:val="22"/>
          <w:szCs w:val="22"/>
        </w:rPr>
        <w:t xml:space="preserve">.  </w:t>
      </w:r>
      <w:r w:rsidRPr="001E2846">
        <w:rPr>
          <w:bCs/>
          <w:i/>
          <w:sz w:val="22"/>
          <w:szCs w:val="22"/>
        </w:rPr>
        <w:t>Poster</w:t>
      </w:r>
      <w:r w:rsidR="00A24905" w:rsidRPr="001E2846">
        <w:rPr>
          <w:bCs/>
          <w:sz w:val="22"/>
          <w:szCs w:val="22"/>
        </w:rPr>
        <w:t>:</w:t>
      </w:r>
      <w:r w:rsidRPr="001E2846">
        <w:rPr>
          <w:bCs/>
          <w:sz w:val="22"/>
          <w:szCs w:val="22"/>
        </w:rPr>
        <w:t xml:space="preserve"> 37</w:t>
      </w:r>
      <w:r w:rsidRPr="001E2846">
        <w:rPr>
          <w:bCs/>
          <w:sz w:val="22"/>
          <w:szCs w:val="22"/>
          <w:vertAlign w:val="superscript"/>
        </w:rPr>
        <w:t>th</w:t>
      </w:r>
      <w:r w:rsidRPr="001E2846">
        <w:rPr>
          <w:bCs/>
          <w:sz w:val="22"/>
          <w:szCs w:val="22"/>
        </w:rPr>
        <w:t xml:space="preserve"> Annual American Association for D</w:t>
      </w:r>
      <w:r w:rsidR="00A24905" w:rsidRPr="001E2846">
        <w:rPr>
          <w:bCs/>
          <w:sz w:val="22"/>
          <w:szCs w:val="22"/>
        </w:rPr>
        <w:t xml:space="preserve">ental Research, </w:t>
      </w:r>
      <w:r w:rsidR="001141FD" w:rsidRPr="001E2846">
        <w:rPr>
          <w:bCs/>
          <w:sz w:val="22"/>
          <w:szCs w:val="22"/>
        </w:rPr>
        <w:t>Dallas, Texas</w:t>
      </w:r>
      <w:r w:rsidRPr="001E2846">
        <w:rPr>
          <w:bCs/>
          <w:sz w:val="22"/>
          <w:szCs w:val="22"/>
        </w:rPr>
        <w:t>,</w:t>
      </w:r>
      <w:r w:rsidR="00A24905" w:rsidRPr="001E2846">
        <w:rPr>
          <w:bCs/>
          <w:sz w:val="22"/>
          <w:szCs w:val="22"/>
        </w:rPr>
        <w:t xml:space="preserve"> </w:t>
      </w:r>
      <w:r w:rsidR="00D85CA8" w:rsidRPr="001E2846">
        <w:rPr>
          <w:sz w:val="22"/>
          <w:szCs w:val="22"/>
        </w:rPr>
        <w:t xml:space="preserve">USA, </w:t>
      </w:r>
      <w:r w:rsidR="00A24905" w:rsidRPr="001E2846">
        <w:rPr>
          <w:bCs/>
          <w:sz w:val="22"/>
          <w:szCs w:val="22"/>
        </w:rPr>
        <w:t xml:space="preserve">April 2-5, 2008. </w:t>
      </w:r>
      <w:r w:rsidRPr="001E2846">
        <w:rPr>
          <w:bCs/>
          <w:i/>
          <w:sz w:val="22"/>
          <w:szCs w:val="22"/>
        </w:rPr>
        <w:t>J</w:t>
      </w:r>
      <w:r w:rsidR="00A24905" w:rsidRPr="001E2846">
        <w:rPr>
          <w:bCs/>
          <w:i/>
          <w:sz w:val="22"/>
          <w:szCs w:val="22"/>
        </w:rPr>
        <w:t>ournal of</w:t>
      </w:r>
      <w:r w:rsidRPr="001E2846">
        <w:rPr>
          <w:bCs/>
          <w:i/>
          <w:sz w:val="22"/>
          <w:szCs w:val="22"/>
        </w:rPr>
        <w:t xml:space="preserve"> Dent</w:t>
      </w:r>
      <w:r w:rsidR="00A24905" w:rsidRPr="001E2846">
        <w:rPr>
          <w:bCs/>
          <w:i/>
          <w:sz w:val="22"/>
          <w:szCs w:val="22"/>
        </w:rPr>
        <w:t>al</w:t>
      </w:r>
      <w:r w:rsidRPr="001E2846">
        <w:rPr>
          <w:bCs/>
          <w:i/>
          <w:sz w:val="22"/>
          <w:szCs w:val="22"/>
        </w:rPr>
        <w:t xml:space="preserve"> Res</w:t>
      </w:r>
      <w:r w:rsidR="00A24905" w:rsidRPr="001E2846">
        <w:rPr>
          <w:bCs/>
          <w:i/>
          <w:sz w:val="22"/>
          <w:szCs w:val="22"/>
        </w:rPr>
        <w:t>earch</w:t>
      </w:r>
      <w:r w:rsidRPr="001E2846">
        <w:rPr>
          <w:bCs/>
          <w:sz w:val="22"/>
          <w:szCs w:val="22"/>
        </w:rPr>
        <w:t xml:space="preserve"> </w:t>
      </w:r>
      <w:r w:rsidRPr="001E2846">
        <w:rPr>
          <w:b/>
          <w:bCs/>
          <w:sz w:val="22"/>
          <w:szCs w:val="22"/>
        </w:rPr>
        <w:t>87</w:t>
      </w:r>
      <w:r w:rsidR="00A24905" w:rsidRPr="001E2846">
        <w:rPr>
          <w:bCs/>
          <w:sz w:val="22"/>
          <w:szCs w:val="22"/>
        </w:rPr>
        <w:t xml:space="preserve"> </w:t>
      </w:r>
      <w:r w:rsidRPr="001E2846">
        <w:rPr>
          <w:bCs/>
          <w:sz w:val="22"/>
          <w:szCs w:val="22"/>
        </w:rPr>
        <w:t>(Spec Iss</w:t>
      </w:r>
      <w:r w:rsidR="008A22F4" w:rsidRPr="001E2846">
        <w:rPr>
          <w:bCs/>
          <w:sz w:val="22"/>
          <w:szCs w:val="22"/>
        </w:rPr>
        <w:t>ue</w:t>
      </w:r>
      <w:r w:rsidRPr="001E2846">
        <w:rPr>
          <w:bCs/>
          <w:sz w:val="22"/>
          <w:szCs w:val="22"/>
        </w:rPr>
        <w:t xml:space="preserve"> A): abs #879, 2008</w:t>
      </w:r>
      <w:r w:rsidR="00A24905" w:rsidRPr="001E2846">
        <w:rPr>
          <w:bCs/>
          <w:sz w:val="22"/>
          <w:szCs w:val="22"/>
        </w:rPr>
        <w:t>.</w:t>
      </w:r>
      <w:r w:rsidRPr="001E2846">
        <w:rPr>
          <w:bCs/>
          <w:sz w:val="22"/>
          <w:szCs w:val="22"/>
        </w:rPr>
        <w:t xml:space="preserve"> (</w:t>
      </w:r>
      <w:hyperlink r:id="rId31" w:history="1">
        <w:r w:rsidR="00AC432D" w:rsidRPr="001E2846">
          <w:rPr>
            <w:rStyle w:val="Hyperlink"/>
            <w:bCs/>
            <w:sz w:val="22"/>
            <w:szCs w:val="22"/>
          </w:rPr>
          <w:t>www.dentalresearch.org</w:t>
        </w:r>
      </w:hyperlink>
      <w:r w:rsidR="00AC432D" w:rsidRPr="001E2846">
        <w:rPr>
          <w:bCs/>
          <w:sz w:val="22"/>
          <w:szCs w:val="22"/>
        </w:rPr>
        <w:t>)</w:t>
      </w:r>
      <w:r w:rsidRPr="001E2846">
        <w:rPr>
          <w:bCs/>
          <w:sz w:val="22"/>
          <w:szCs w:val="22"/>
        </w:rPr>
        <w:t>.</w:t>
      </w:r>
    </w:p>
    <w:p w:rsidR="005C28E2" w:rsidRPr="001E2846" w:rsidRDefault="005C28E2" w:rsidP="0093770E">
      <w:pPr>
        <w:pStyle w:val="CVList"/>
        <w:numPr>
          <w:ilvl w:val="0"/>
          <w:numId w:val="0"/>
        </w:numPr>
        <w:spacing w:before="0" w:after="0"/>
        <w:ind w:left="360" w:hanging="360"/>
        <w:rPr>
          <w:bCs/>
          <w:sz w:val="22"/>
          <w:szCs w:val="22"/>
        </w:rPr>
      </w:pPr>
    </w:p>
    <w:p w:rsidR="0075337D" w:rsidRPr="001E2846" w:rsidRDefault="00FB3558" w:rsidP="0093770E">
      <w:pPr>
        <w:pStyle w:val="CVList"/>
        <w:numPr>
          <w:ilvl w:val="0"/>
          <w:numId w:val="1"/>
        </w:numPr>
        <w:spacing w:before="0" w:after="0"/>
        <w:ind w:left="360" w:hanging="360"/>
        <w:rPr>
          <w:bCs/>
          <w:sz w:val="22"/>
          <w:szCs w:val="22"/>
        </w:rPr>
      </w:pPr>
      <w:r w:rsidRPr="001E2846">
        <w:rPr>
          <w:bCs/>
          <w:sz w:val="22"/>
          <w:szCs w:val="22"/>
        </w:rPr>
        <w:t xml:space="preserve">Neiswanger K, Weyant RJ, Crout RJ, McNeil DW, Marazita ML. Accuracy of NicAlertTM </w:t>
      </w:r>
      <w:r w:rsidR="005B534B" w:rsidRPr="001E2846">
        <w:rPr>
          <w:bCs/>
          <w:sz w:val="22"/>
          <w:szCs w:val="22"/>
        </w:rPr>
        <w:t>s</w:t>
      </w:r>
      <w:r w:rsidRPr="001E2846">
        <w:rPr>
          <w:bCs/>
          <w:sz w:val="22"/>
          <w:szCs w:val="22"/>
        </w:rPr>
        <w:t xml:space="preserve">trips </w:t>
      </w:r>
      <w:r w:rsidR="005B534B" w:rsidRPr="001E2846">
        <w:rPr>
          <w:bCs/>
          <w:sz w:val="22"/>
          <w:szCs w:val="22"/>
        </w:rPr>
        <w:t>t</w:t>
      </w:r>
      <w:r w:rsidRPr="001E2846">
        <w:rPr>
          <w:bCs/>
          <w:sz w:val="22"/>
          <w:szCs w:val="22"/>
        </w:rPr>
        <w:t xml:space="preserve">ested with </w:t>
      </w:r>
      <w:r w:rsidR="005B534B" w:rsidRPr="001E2846">
        <w:rPr>
          <w:bCs/>
          <w:sz w:val="22"/>
          <w:szCs w:val="22"/>
        </w:rPr>
        <w:t>u</w:t>
      </w:r>
      <w:r w:rsidRPr="001E2846">
        <w:rPr>
          <w:bCs/>
          <w:sz w:val="22"/>
          <w:szCs w:val="22"/>
        </w:rPr>
        <w:t xml:space="preserve">rine and </w:t>
      </w:r>
      <w:r w:rsidR="005B534B" w:rsidRPr="001E2846">
        <w:rPr>
          <w:bCs/>
          <w:sz w:val="22"/>
          <w:szCs w:val="22"/>
        </w:rPr>
        <w:t>s</w:t>
      </w:r>
      <w:r w:rsidRPr="001E2846">
        <w:rPr>
          <w:bCs/>
          <w:sz w:val="22"/>
          <w:szCs w:val="22"/>
        </w:rPr>
        <w:t>aliva</w:t>
      </w:r>
      <w:r w:rsidR="001402DF" w:rsidRPr="001E2846">
        <w:rPr>
          <w:bCs/>
          <w:sz w:val="22"/>
          <w:szCs w:val="22"/>
        </w:rPr>
        <w:t xml:space="preserve"> (Abstract #884)</w:t>
      </w:r>
      <w:r w:rsidRPr="001E2846">
        <w:rPr>
          <w:bCs/>
          <w:sz w:val="22"/>
          <w:szCs w:val="22"/>
        </w:rPr>
        <w:t xml:space="preserve">.  </w:t>
      </w:r>
      <w:r w:rsidRPr="001E2846">
        <w:rPr>
          <w:bCs/>
          <w:i/>
          <w:sz w:val="22"/>
          <w:szCs w:val="22"/>
        </w:rPr>
        <w:t>Poster</w:t>
      </w:r>
      <w:r w:rsidR="008A22F4" w:rsidRPr="001E2846">
        <w:rPr>
          <w:bCs/>
          <w:sz w:val="22"/>
          <w:szCs w:val="22"/>
        </w:rPr>
        <w:t>:</w:t>
      </w:r>
      <w:r w:rsidRPr="001E2846">
        <w:rPr>
          <w:bCs/>
          <w:sz w:val="22"/>
          <w:szCs w:val="22"/>
        </w:rPr>
        <w:t xml:space="preserve"> 37</w:t>
      </w:r>
      <w:r w:rsidRPr="001E2846">
        <w:rPr>
          <w:bCs/>
          <w:sz w:val="22"/>
          <w:szCs w:val="22"/>
          <w:vertAlign w:val="superscript"/>
        </w:rPr>
        <w:t>th</w:t>
      </w:r>
      <w:r w:rsidRPr="001E2846">
        <w:rPr>
          <w:bCs/>
          <w:sz w:val="22"/>
          <w:szCs w:val="22"/>
        </w:rPr>
        <w:t xml:space="preserve"> Annual American Association for D</w:t>
      </w:r>
      <w:r w:rsidR="008A22F4" w:rsidRPr="001E2846">
        <w:rPr>
          <w:bCs/>
          <w:sz w:val="22"/>
          <w:szCs w:val="22"/>
        </w:rPr>
        <w:t xml:space="preserve">ental Research, </w:t>
      </w:r>
      <w:r w:rsidRPr="001E2846">
        <w:rPr>
          <w:bCs/>
          <w:sz w:val="22"/>
          <w:szCs w:val="22"/>
        </w:rPr>
        <w:t xml:space="preserve">Dallas, </w:t>
      </w:r>
      <w:r w:rsidR="001141FD" w:rsidRPr="001E2846">
        <w:rPr>
          <w:bCs/>
          <w:sz w:val="22"/>
          <w:szCs w:val="22"/>
        </w:rPr>
        <w:t>Texas</w:t>
      </w:r>
      <w:r w:rsidRPr="001E2846">
        <w:rPr>
          <w:bCs/>
          <w:sz w:val="22"/>
          <w:szCs w:val="22"/>
        </w:rPr>
        <w:t>,</w:t>
      </w:r>
      <w:r w:rsidR="008A22F4" w:rsidRPr="001E2846">
        <w:rPr>
          <w:bCs/>
          <w:sz w:val="22"/>
          <w:szCs w:val="22"/>
        </w:rPr>
        <w:t xml:space="preserve"> </w:t>
      </w:r>
      <w:r w:rsidR="00D85CA8" w:rsidRPr="001E2846">
        <w:rPr>
          <w:sz w:val="22"/>
          <w:szCs w:val="22"/>
        </w:rPr>
        <w:t xml:space="preserve">USA, </w:t>
      </w:r>
      <w:r w:rsidR="008A22F4" w:rsidRPr="001E2846">
        <w:rPr>
          <w:bCs/>
          <w:sz w:val="22"/>
          <w:szCs w:val="22"/>
        </w:rPr>
        <w:t>April 2-5, 2008.</w:t>
      </w:r>
      <w:r w:rsidRPr="001E2846">
        <w:rPr>
          <w:bCs/>
          <w:sz w:val="22"/>
          <w:szCs w:val="22"/>
        </w:rPr>
        <w:t xml:space="preserve"> </w:t>
      </w:r>
      <w:r w:rsidRPr="001E2846">
        <w:rPr>
          <w:bCs/>
          <w:i/>
          <w:sz w:val="22"/>
          <w:szCs w:val="22"/>
        </w:rPr>
        <w:t>J</w:t>
      </w:r>
      <w:r w:rsidR="008A22F4" w:rsidRPr="001E2846">
        <w:rPr>
          <w:bCs/>
          <w:i/>
          <w:sz w:val="22"/>
          <w:szCs w:val="22"/>
        </w:rPr>
        <w:t>ournal of</w:t>
      </w:r>
      <w:r w:rsidRPr="001E2846">
        <w:rPr>
          <w:bCs/>
          <w:i/>
          <w:sz w:val="22"/>
          <w:szCs w:val="22"/>
        </w:rPr>
        <w:t xml:space="preserve"> Dent</w:t>
      </w:r>
      <w:r w:rsidR="008A22F4" w:rsidRPr="001E2846">
        <w:rPr>
          <w:bCs/>
          <w:i/>
          <w:sz w:val="22"/>
          <w:szCs w:val="22"/>
        </w:rPr>
        <w:t>al</w:t>
      </w:r>
      <w:r w:rsidRPr="001E2846">
        <w:rPr>
          <w:bCs/>
          <w:i/>
          <w:sz w:val="22"/>
          <w:szCs w:val="22"/>
        </w:rPr>
        <w:t xml:space="preserve"> Res</w:t>
      </w:r>
      <w:r w:rsidR="008A22F4" w:rsidRPr="001E2846">
        <w:rPr>
          <w:bCs/>
          <w:i/>
          <w:sz w:val="22"/>
          <w:szCs w:val="22"/>
        </w:rPr>
        <w:t>earch</w:t>
      </w:r>
      <w:r w:rsidRPr="001E2846">
        <w:rPr>
          <w:bCs/>
          <w:sz w:val="22"/>
          <w:szCs w:val="22"/>
        </w:rPr>
        <w:t xml:space="preserve"> </w:t>
      </w:r>
      <w:r w:rsidRPr="001E2846">
        <w:rPr>
          <w:b/>
          <w:bCs/>
          <w:sz w:val="22"/>
          <w:szCs w:val="22"/>
        </w:rPr>
        <w:t>87</w:t>
      </w:r>
      <w:r w:rsidR="008A22F4" w:rsidRPr="001E2846">
        <w:rPr>
          <w:bCs/>
          <w:sz w:val="22"/>
          <w:szCs w:val="22"/>
        </w:rPr>
        <w:t xml:space="preserve"> </w:t>
      </w:r>
      <w:r w:rsidRPr="001E2846">
        <w:rPr>
          <w:bCs/>
          <w:sz w:val="22"/>
          <w:szCs w:val="22"/>
        </w:rPr>
        <w:t>(Spec Iss</w:t>
      </w:r>
      <w:r w:rsidR="008A22F4" w:rsidRPr="001E2846">
        <w:rPr>
          <w:bCs/>
          <w:sz w:val="22"/>
          <w:szCs w:val="22"/>
        </w:rPr>
        <w:t>ue</w:t>
      </w:r>
      <w:r w:rsidRPr="001E2846">
        <w:rPr>
          <w:bCs/>
          <w:sz w:val="22"/>
          <w:szCs w:val="22"/>
        </w:rPr>
        <w:t xml:space="preserve"> A): abs # 884, 2008</w:t>
      </w:r>
      <w:r w:rsidR="008A22F4" w:rsidRPr="001E2846">
        <w:rPr>
          <w:bCs/>
          <w:sz w:val="22"/>
          <w:szCs w:val="22"/>
        </w:rPr>
        <w:t>.</w:t>
      </w:r>
      <w:r w:rsidRPr="001E2846">
        <w:rPr>
          <w:bCs/>
          <w:sz w:val="22"/>
          <w:szCs w:val="22"/>
        </w:rPr>
        <w:t xml:space="preserve"> (</w:t>
      </w:r>
      <w:hyperlink r:id="rId32" w:history="1">
        <w:r w:rsidR="00AC432D" w:rsidRPr="001E2846">
          <w:rPr>
            <w:rStyle w:val="Hyperlink"/>
            <w:bCs/>
            <w:sz w:val="22"/>
            <w:szCs w:val="22"/>
          </w:rPr>
          <w:t>www.dentalresearch.org</w:t>
        </w:r>
      </w:hyperlink>
      <w:r w:rsidR="00AC432D" w:rsidRPr="001E2846">
        <w:rPr>
          <w:bCs/>
          <w:sz w:val="22"/>
          <w:szCs w:val="22"/>
        </w:rPr>
        <w:t>).</w:t>
      </w:r>
    </w:p>
    <w:p w:rsidR="005C28E2" w:rsidRPr="001E2846" w:rsidRDefault="005C28E2" w:rsidP="0093770E">
      <w:pPr>
        <w:pStyle w:val="CVList"/>
        <w:numPr>
          <w:ilvl w:val="0"/>
          <w:numId w:val="0"/>
        </w:numPr>
        <w:spacing w:before="0" w:after="0"/>
        <w:ind w:left="360" w:hanging="360"/>
        <w:rPr>
          <w:bCs/>
          <w:sz w:val="22"/>
          <w:szCs w:val="22"/>
        </w:rPr>
      </w:pPr>
    </w:p>
    <w:p w:rsidR="00710A2B" w:rsidRPr="001E2846" w:rsidRDefault="00710A2B" w:rsidP="0093770E">
      <w:pPr>
        <w:pStyle w:val="CVList"/>
        <w:numPr>
          <w:ilvl w:val="0"/>
          <w:numId w:val="1"/>
        </w:numPr>
        <w:spacing w:before="0" w:after="0"/>
        <w:ind w:left="360" w:hanging="360"/>
        <w:rPr>
          <w:bCs/>
          <w:sz w:val="22"/>
          <w:szCs w:val="22"/>
        </w:rPr>
      </w:pPr>
      <w:r w:rsidRPr="001E2846">
        <w:rPr>
          <w:bCs/>
          <w:sz w:val="22"/>
          <w:szCs w:val="22"/>
        </w:rPr>
        <w:t>Wang XJ, Marazita ML, Levy SM, Santiago S, Broffitt B, Smith BJ, Lidral AC, Willing M.  Genetic and environmental factors associated with dental caries in children</w:t>
      </w:r>
      <w:r w:rsidR="00547584" w:rsidRPr="001E2846">
        <w:rPr>
          <w:bCs/>
          <w:sz w:val="22"/>
          <w:szCs w:val="22"/>
        </w:rPr>
        <w:t xml:space="preserve"> (Abstract #174)</w:t>
      </w:r>
      <w:r w:rsidRPr="001E2846">
        <w:rPr>
          <w:bCs/>
          <w:sz w:val="22"/>
          <w:szCs w:val="22"/>
        </w:rPr>
        <w:t xml:space="preserve">.  </w:t>
      </w:r>
      <w:r w:rsidRPr="001E2846">
        <w:rPr>
          <w:bCs/>
          <w:i/>
          <w:sz w:val="22"/>
          <w:szCs w:val="22"/>
        </w:rPr>
        <w:t>Poster</w:t>
      </w:r>
      <w:r w:rsidRPr="001E2846">
        <w:rPr>
          <w:bCs/>
          <w:sz w:val="22"/>
          <w:szCs w:val="22"/>
        </w:rPr>
        <w:t xml:space="preserve"> </w:t>
      </w:r>
      <w:r w:rsidRPr="001E2846">
        <w:rPr>
          <w:bCs/>
          <w:i/>
          <w:sz w:val="22"/>
          <w:szCs w:val="22"/>
        </w:rPr>
        <w:t>for Hatton Award competition</w:t>
      </w:r>
      <w:r w:rsidRPr="001E2846">
        <w:rPr>
          <w:bCs/>
          <w:sz w:val="22"/>
          <w:szCs w:val="22"/>
        </w:rPr>
        <w:t>: 37</w:t>
      </w:r>
      <w:r w:rsidRPr="001E2846">
        <w:rPr>
          <w:bCs/>
          <w:sz w:val="22"/>
          <w:szCs w:val="22"/>
          <w:vertAlign w:val="superscript"/>
        </w:rPr>
        <w:t>th</w:t>
      </w:r>
      <w:r w:rsidRPr="001E2846">
        <w:rPr>
          <w:bCs/>
          <w:sz w:val="22"/>
          <w:szCs w:val="22"/>
        </w:rPr>
        <w:t xml:space="preserve"> Annual American Association for Dental Research, Dallas, Texas, </w:t>
      </w:r>
      <w:r w:rsidRPr="001E2846">
        <w:rPr>
          <w:sz w:val="22"/>
          <w:szCs w:val="22"/>
        </w:rPr>
        <w:t xml:space="preserve">USA, </w:t>
      </w:r>
      <w:r w:rsidRPr="001E2846">
        <w:rPr>
          <w:bCs/>
          <w:sz w:val="22"/>
          <w:szCs w:val="22"/>
        </w:rPr>
        <w:t xml:space="preserve">April 2-5, 2008. </w:t>
      </w:r>
      <w:r w:rsidRPr="001E2846">
        <w:rPr>
          <w:bCs/>
          <w:i/>
          <w:sz w:val="22"/>
          <w:szCs w:val="22"/>
        </w:rPr>
        <w:t>Journal of Dental Research</w:t>
      </w:r>
      <w:r w:rsidRPr="001E2846">
        <w:rPr>
          <w:bCs/>
          <w:sz w:val="22"/>
          <w:szCs w:val="22"/>
        </w:rPr>
        <w:t xml:space="preserve"> </w:t>
      </w:r>
      <w:r w:rsidRPr="001E2846">
        <w:rPr>
          <w:b/>
          <w:bCs/>
          <w:sz w:val="22"/>
          <w:szCs w:val="22"/>
        </w:rPr>
        <w:t>87</w:t>
      </w:r>
      <w:r w:rsidRPr="001E2846">
        <w:rPr>
          <w:bCs/>
          <w:sz w:val="22"/>
          <w:szCs w:val="22"/>
        </w:rPr>
        <w:t xml:space="preserve"> (Spec Issue A): abs # 174, 2008. (</w:t>
      </w:r>
      <w:hyperlink r:id="rId33" w:history="1">
        <w:r w:rsidRPr="001E2846">
          <w:rPr>
            <w:rStyle w:val="Hyperlink"/>
            <w:bCs/>
            <w:sz w:val="22"/>
            <w:szCs w:val="22"/>
          </w:rPr>
          <w:t>www.dentalresearch.org</w:t>
        </w:r>
      </w:hyperlink>
      <w:r w:rsidRPr="001E2846">
        <w:rPr>
          <w:bCs/>
          <w:sz w:val="22"/>
          <w:szCs w:val="22"/>
        </w:rPr>
        <w:t>).</w:t>
      </w:r>
    </w:p>
    <w:p w:rsidR="00710A2B" w:rsidRPr="001E2846" w:rsidRDefault="00710A2B" w:rsidP="0093770E">
      <w:pPr>
        <w:pStyle w:val="CVList"/>
        <w:numPr>
          <w:ilvl w:val="0"/>
          <w:numId w:val="0"/>
        </w:numPr>
        <w:spacing w:before="0" w:after="0"/>
        <w:ind w:left="360" w:hanging="360"/>
        <w:rPr>
          <w:bCs/>
          <w:sz w:val="22"/>
          <w:szCs w:val="22"/>
        </w:rPr>
      </w:pPr>
    </w:p>
    <w:p w:rsidR="005C28E2" w:rsidRPr="001E2846" w:rsidRDefault="00FB3558" w:rsidP="0093770E">
      <w:pPr>
        <w:pStyle w:val="CVList"/>
        <w:numPr>
          <w:ilvl w:val="0"/>
          <w:numId w:val="1"/>
        </w:numPr>
        <w:spacing w:before="0" w:after="0"/>
        <w:ind w:left="360" w:hanging="360"/>
        <w:rPr>
          <w:bCs/>
          <w:sz w:val="22"/>
          <w:szCs w:val="22"/>
        </w:rPr>
      </w:pPr>
      <w:r w:rsidRPr="001E2846">
        <w:rPr>
          <w:bCs/>
          <w:sz w:val="22"/>
          <w:szCs w:val="22"/>
        </w:rPr>
        <w:t xml:space="preserve">Wendell SK, Cooper ME, Dilettuso BA, Kureichyk AL, Brown ML, Regina RL, Barkanic GE, Crout RJ, McNeil DW, Weyant RJ, Marazita ML.  Association of </w:t>
      </w:r>
      <w:r w:rsidR="005B534B" w:rsidRPr="001E2846">
        <w:rPr>
          <w:bCs/>
          <w:sz w:val="22"/>
          <w:szCs w:val="22"/>
        </w:rPr>
        <w:t>c</w:t>
      </w:r>
      <w:r w:rsidRPr="001E2846">
        <w:rPr>
          <w:bCs/>
          <w:sz w:val="22"/>
          <w:szCs w:val="22"/>
        </w:rPr>
        <w:t xml:space="preserve">andidate </w:t>
      </w:r>
      <w:r w:rsidR="005B534B" w:rsidRPr="001E2846">
        <w:rPr>
          <w:bCs/>
          <w:sz w:val="22"/>
          <w:szCs w:val="22"/>
        </w:rPr>
        <w:t>g</w:t>
      </w:r>
      <w:r w:rsidRPr="001E2846">
        <w:rPr>
          <w:bCs/>
          <w:sz w:val="22"/>
          <w:szCs w:val="22"/>
        </w:rPr>
        <w:t xml:space="preserve">enes with </w:t>
      </w:r>
      <w:r w:rsidR="005B534B" w:rsidRPr="001E2846">
        <w:rPr>
          <w:bCs/>
          <w:sz w:val="22"/>
          <w:szCs w:val="22"/>
        </w:rPr>
        <w:t>d</w:t>
      </w:r>
      <w:r w:rsidRPr="001E2846">
        <w:rPr>
          <w:bCs/>
          <w:sz w:val="22"/>
          <w:szCs w:val="22"/>
        </w:rPr>
        <w:t xml:space="preserve">ental </w:t>
      </w:r>
      <w:r w:rsidR="005B534B" w:rsidRPr="001E2846">
        <w:rPr>
          <w:bCs/>
          <w:sz w:val="22"/>
          <w:szCs w:val="22"/>
        </w:rPr>
        <w:t>c</w:t>
      </w:r>
      <w:r w:rsidRPr="001E2846">
        <w:rPr>
          <w:bCs/>
          <w:sz w:val="22"/>
          <w:szCs w:val="22"/>
        </w:rPr>
        <w:t xml:space="preserve">aries in </w:t>
      </w:r>
      <w:r w:rsidR="005B534B" w:rsidRPr="001E2846">
        <w:rPr>
          <w:bCs/>
          <w:sz w:val="22"/>
          <w:szCs w:val="22"/>
        </w:rPr>
        <w:t>y</w:t>
      </w:r>
      <w:r w:rsidRPr="001E2846">
        <w:rPr>
          <w:bCs/>
          <w:sz w:val="22"/>
          <w:szCs w:val="22"/>
        </w:rPr>
        <w:t xml:space="preserve">oung </w:t>
      </w:r>
      <w:r w:rsidR="005B534B" w:rsidRPr="001E2846">
        <w:rPr>
          <w:bCs/>
          <w:sz w:val="22"/>
          <w:szCs w:val="22"/>
        </w:rPr>
        <w:t>c</w:t>
      </w:r>
      <w:r w:rsidRPr="001E2846">
        <w:rPr>
          <w:bCs/>
          <w:sz w:val="22"/>
          <w:szCs w:val="22"/>
        </w:rPr>
        <w:t>hildren</w:t>
      </w:r>
      <w:r w:rsidR="0023462A" w:rsidRPr="001E2846">
        <w:rPr>
          <w:bCs/>
          <w:sz w:val="22"/>
          <w:szCs w:val="22"/>
        </w:rPr>
        <w:t xml:space="preserve"> (Abstract #903)</w:t>
      </w:r>
      <w:r w:rsidRPr="001E2846">
        <w:rPr>
          <w:bCs/>
          <w:sz w:val="22"/>
          <w:szCs w:val="22"/>
        </w:rPr>
        <w:t xml:space="preserve">.  </w:t>
      </w:r>
      <w:r w:rsidRPr="001E2846">
        <w:rPr>
          <w:bCs/>
          <w:i/>
          <w:sz w:val="22"/>
          <w:szCs w:val="22"/>
        </w:rPr>
        <w:t>Poster</w:t>
      </w:r>
      <w:r w:rsidR="008168D5" w:rsidRPr="001E2846">
        <w:rPr>
          <w:bCs/>
          <w:sz w:val="22"/>
          <w:szCs w:val="22"/>
        </w:rPr>
        <w:t>:</w:t>
      </w:r>
      <w:r w:rsidRPr="001E2846">
        <w:rPr>
          <w:bCs/>
          <w:sz w:val="22"/>
          <w:szCs w:val="22"/>
        </w:rPr>
        <w:t xml:space="preserve"> 37</w:t>
      </w:r>
      <w:r w:rsidRPr="001E2846">
        <w:rPr>
          <w:bCs/>
          <w:sz w:val="22"/>
          <w:szCs w:val="22"/>
          <w:vertAlign w:val="superscript"/>
        </w:rPr>
        <w:t>th</w:t>
      </w:r>
      <w:r w:rsidRPr="001E2846">
        <w:rPr>
          <w:bCs/>
          <w:sz w:val="22"/>
          <w:szCs w:val="22"/>
        </w:rPr>
        <w:t xml:space="preserve"> Annual American Association for D</w:t>
      </w:r>
      <w:r w:rsidR="008168D5" w:rsidRPr="001E2846">
        <w:rPr>
          <w:bCs/>
          <w:sz w:val="22"/>
          <w:szCs w:val="22"/>
        </w:rPr>
        <w:t xml:space="preserve">ental Research, </w:t>
      </w:r>
      <w:r w:rsidRPr="001E2846">
        <w:rPr>
          <w:bCs/>
          <w:sz w:val="22"/>
          <w:szCs w:val="22"/>
        </w:rPr>
        <w:t xml:space="preserve">Dallas, </w:t>
      </w:r>
      <w:r w:rsidR="001141FD" w:rsidRPr="001E2846">
        <w:rPr>
          <w:bCs/>
          <w:sz w:val="22"/>
          <w:szCs w:val="22"/>
        </w:rPr>
        <w:t>Texas</w:t>
      </w:r>
      <w:r w:rsidRPr="001E2846">
        <w:rPr>
          <w:bCs/>
          <w:sz w:val="22"/>
          <w:szCs w:val="22"/>
        </w:rPr>
        <w:t>,</w:t>
      </w:r>
      <w:r w:rsidR="008168D5" w:rsidRPr="001E2846">
        <w:rPr>
          <w:bCs/>
          <w:sz w:val="22"/>
          <w:szCs w:val="22"/>
        </w:rPr>
        <w:t xml:space="preserve"> </w:t>
      </w:r>
      <w:r w:rsidR="00D85CA8" w:rsidRPr="001E2846">
        <w:rPr>
          <w:sz w:val="22"/>
          <w:szCs w:val="22"/>
        </w:rPr>
        <w:t xml:space="preserve">USA, </w:t>
      </w:r>
      <w:r w:rsidR="008168D5" w:rsidRPr="001E2846">
        <w:rPr>
          <w:bCs/>
          <w:sz w:val="22"/>
          <w:szCs w:val="22"/>
        </w:rPr>
        <w:t>April 2-5, 2008.</w:t>
      </w:r>
      <w:r w:rsidRPr="001E2846">
        <w:rPr>
          <w:bCs/>
          <w:sz w:val="22"/>
          <w:szCs w:val="22"/>
        </w:rPr>
        <w:t xml:space="preserve"> </w:t>
      </w:r>
      <w:r w:rsidRPr="001E2846">
        <w:rPr>
          <w:bCs/>
          <w:i/>
          <w:sz w:val="22"/>
          <w:szCs w:val="22"/>
        </w:rPr>
        <w:t>J</w:t>
      </w:r>
      <w:r w:rsidR="008168D5" w:rsidRPr="001E2846">
        <w:rPr>
          <w:bCs/>
          <w:i/>
          <w:sz w:val="22"/>
          <w:szCs w:val="22"/>
        </w:rPr>
        <w:t>ournal of</w:t>
      </w:r>
      <w:r w:rsidRPr="001E2846">
        <w:rPr>
          <w:bCs/>
          <w:i/>
          <w:sz w:val="22"/>
          <w:szCs w:val="22"/>
        </w:rPr>
        <w:t xml:space="preserve"> Dent</w:t>
      </w:r>
      <w:r w:rsidR="008168D5" w:rsidRPr="001E2846">
        <w:rPr>
          <w:bCs/>
          <w:i/>
          <w:sz w:val="22"/>
          <w:szCs w:val="22"/>
        </w:rPr>
        <w:t>al</w:t>
      </w:r>
      <w:r w:rsidRPr="001E2846">
        <w:rPr>
          <w:bCs/>
          <w:i/>
          <w:sz w:val="22"/>
          <w:szCs w:val="22"/>
        </w:rPr>
        <w:t xml:space="preserve"> Res</w:t>
      </w:r>
      <w:r w:rsidR="008168D5" w:rsidRPr="001E2846">
        <w:rPr>
          <w:bCs/>
          <w:i/>
          <w:sz w:val="22"/>
          <w:szCs w:val="22"/>
        </w:rPr>
        <w:t>earch</w:t>
      </w:r>
      <w:r w:rsidRPr="001E2846">
        <w:rPr>
          <w:bCs/>
          <w:sz w:val="22"/>
          <w:szCs w:val="22"/>
        </w:rPr>
        <w:t xml:space="preserve"> </w:t>
      </w:r>
      <w:r w:rsidRPr="001E2846">
        <w:rPr>
          <w:b/>
          <w:bCs/>
          <w:sz w:val="22"/>
          <w:szCs w:val="22"/>
        </w:rPr>
        <w:t>87</w:t>
      </w:r>
      <w:r w:rsidR="008168D5" w:rsidRPr="001E2846">
        <w:rPr>
          <w:bCs/>
          <w:sz w:val="22"/>
          <w:szCs w:val="22"/>
        </w:rPr>
        <w:t xml:space="preserve"> </w:t>
      </w:r>
      <w:r w:rsidRPr="001E2846">
        <w:rPr>
          <w:bCs/>
          <w:sz w:val="22"/>
          <w:szCs w:val="22"/>
        </w:rPr>
        <w:t>(Spec Iss</w:t>
      </w:r>
      <w:r w:rsidR="008168D5" w:rsidRPr="001E2846">
        <w:rPr>
          <w:bCs/>
          <w:sz w:val="22"/>
          <w:szCs w:val="22"/>
        </w:rPr>
        <w:t>ue</w:t>
      </w:r>
      <w:r w:rsidRPr="001E2846">
        <w:rPr>
          <w:bCs/>
          <w:sz w:val="22"/>
          <w:szCs w:val="22"/>
        </w:rPr>
        <w:t xml:space="preserve"> A): abs # 903, 2008</w:t>
      </w:r>
      <w:r w:rsidR="008168D5" w:rsidRPr="001E2846">
        <w:rPr>
          <w:bCs/>
          <w:sz w:val="22"/>
          <w:szCs w:val="22"/>
        </w:rPr>
        <w:t>.</w:t>
      </w:r>
      <w:r w:rsidRPr="001E2846">
        <w:rPr>
          <w:bCs/>
          <w:sz w:val="22"/>
          <w:szCs w:val="22"/>
        </w:rPr>
        <w:t xml:space="preserve"> (</w:t>
      </w:r>
      <w:hyperlink r:id="rId34" w:history="1">
        <w:r w:rsidR="005C28E2" w:rsidRPr="001E2846">
          <w:rPr>
            <w:rStyle w:val="Hyperlink"/>
            <w:bCs/>
            <w:sz w:val="22"/>
            <w:szCs w:val="22"/>
          </w:rPr>
          <w:t>www.dentalresearch.org</w:t>
        </w:r>
      </w:hyperlink>
      <w:r w:rsidRPr="001E2846">
        <w:rPr>
          <w:bCs/>
          <w:sz w:val="22"/>
          <w:szCs w:val="22"/>
        </w:rPr>
        <w:t>).</w:t>
      </w:r>
    </w:p>
    <w:p w:rsidR="006D04A2" w:rsidRPr="001E2846" w:rsidRDefault="006D04A2" w:rsidP="0093770E">
      <w:pPr>
        <w:ind w:left="360" w:hanging="360"/>
        <w:rPr>
          <w:sz w:val="22"/>
          <w:szCs w:val="22"/>
        </w:rPr>
      </w:pPr>
    </w:p>
    <w:p w:rsidR="008174FA" w:rsidRPr="001E2846" w:rsidRDefault="00FB3558" w:rsidP="0093770E">
      <w:pPr>
        <w:pStyle w:val="CVList"/>
        <w:numPr>
          <w:ilvl w:val="0"/>
          <w:numId w:val="1"/>
        </w:numPr>
        <w:spacing w:before="0" w:after="0"/>
        <w:ind w:left="360" w:right="-720" w:hanging="360"/>
        <w:rPr>
          <w:bCs/>
          <w:sz w:val="22"/>
          <w:szCs w:val="22"/>
        </w:rPr>
      </w:pPr>
      <w:r w:rsidRPr="001E2846">
        <w:rPr>
          <w:sz w:val="22"/>
          <w:szCs w:val="22"/>
        </w:rPr>
        <w:t>Polk DE, Weyant RJ, Marazita ML, Crout RJ, McNeil DW, Barkanic G.  When do the disparities in caries due to socioeconomic status occur?</w:t>
      </w:r>
      <w:r w:rsidR="009B5632" w:rsidRPr="001E2846">
        <w:rPr>
          <w:sz w:val="22"/>
          <w:szCs w:val="22"/>
        </w:rPr>
        <w:t xml:space="preserve"> (Abstract #1664).</w:t>
      </w:r>
      <w:r w:rsidRPr="001E2846">
        <w:rPr>
          <w:sz w:val="22"/>
          <w:szCs w:val="22"/>
        </w:rPr>
        <w:t xml:space="preserve">  </w:t>
      </w:r>
      <w:r w:rsidRPr="001E2846">
        <w:rPr>
          <w:i/>
          <w:sz w:val="22"/>
          <w:szCs w:val="22"/>
        </w:rPr>
        <w:t>Poster</w:t>
      </w:r>
      <w:r w:rsidR="008174FA" w:rsidRPr="001E2846">
        <w:rPr>
          <w:sz w:val="22"/>
          <w:szCs w:val="22"/>
        </w:rPr>
        <w:t>:</w:t>
      </w:r>
      <w:r w:rsidRPr="001E2846">
        <w:rPr>
          <w:sz w:val="22"/>
          <w:szCs w:val="22"/>
        </w:rPr>
        <w:t xml:space="preserve"> </w:t>
      </w:r>
      <w:r w:rsidR="00A51364" w:rsidRPr="001E2846">
        <w:rPr>
          <w:sz w:val="22"/>
          <w:szCs w:val="22"/>
        </w:rPr>
        <w:t>66</w:t>
      </w:r>
      <w:r w:rsidR="00A51364" w:rsidRPr="001E2846">
        <w:rPr>
          <w:sz w:val="22"/>
          <w:szCs w:val="22"/>
          <w:vertAlign w:val="superscript"/>
        </w:rPr>
        <w:t>th</w:t>
      </w:r>
      <w:r w:rsidR="00A51364" w:rsidRPr="001E2846">
        <w:rPr>
          <w:sz w:val="22"/>
          <w:szCs w:val="22"/>
        </w:rPr>
        <w:t xml:space="preserve"> Annual Meeting of the </w:t>
      </w:r>
      <w:r w:rsidRPr="001E2846">
        <w:rPr>
          <w:sz w:val="22"/>
          <w:szCs w:val="22"/>
        </w:rPr>
        <w:t xml:space="preserve">American </w:t>
      </w:r>
      <w:r w:rsidRPr="001E2846">
        <w:rPr>
          <w:sz w:val="22"/>
          <w:szCs w:val="22"/>
        </w:rPr>
        <w:lastRenderedPageBreak/>
        <w:t>Psychosom</w:t>
      </w:r>
      <w:r w:rsidR="008174FA" w:rsidRPr="001E2846">
        <w:rPr>
          <w:sz w:val="22"/>
          <w:szCs w:val="22"/>
        </w:rPr>
        <w:t xml:space="preserve">atic Society, </w:t>
      </w:r>
      <w:r w:rsidRPr="001E2846">
        <w:rPr>
          <w:sz w:val="22"/>
          <w:szCs w:val="22"/>
        </w:rPr>
        <w:t>Baltimore M</w:t>
      </w:r>
      <w:r w:rsidR="001141FD" w:rsidRPr="001E2846">
        <w:rPr>
          <w:sz w:val="22"/>
          <w:szCs w:val="22"/>
        </w:rPr>
        <w:t>aryland</w:t>
      </w:r>
      <w:r w:rsidRPr="001E2846">
        <w:rPr>
          <w:sz w:val="22"/>
          <w:szCs w:val="22"/>
        </w:rPr>
        <w:t>,</w:t>
      </w:r>
      <w:r w:rsidR="00D85CA8" w:rsidRPr="001E2846">
        <w:rPr>
          <w:sz w:val="22"/>
          <w:szCs w:val="22"/>
        </w:rPr>
        <w:t xml:space="preserve"> USA,</w:t>
      </w:r>
      <w:r w:rsidR="008174FA" w:rsidRPr="001E2846">
        <w:rPr>
          <w:sz w:val="22"/>
          <w:szCs w:val="22"/>
        </w:rPr>
        <w:t xml:space="preserve"> March 12-15, 2008.</w:t>
      </w:r>
      <w:r w:rsidRPr="001E2846">
        <w:rPr>
          <w:sz w:val="22"/>
          <w:szCs w:val="22"/>
        </w:rPr>
        <w:t xml:space="preserve"> </w:t>
      </w:r>
      <w:r w:rsidRPr="001E2846">
        <w:rPr>
          <w:i/>
          <w:sz w:val="22"/>
          <w:szCs w:val="22"/>
        </w:rPr>
        <w:t>Psychosomatic Medicine</w:t>
      </w:r>
      <w:r w:rsidRPr="001E2846">
        <w:rPr>
          <w:sz w:val="22"/>
          <w:szCs w:val="22"/>
        </w:rPr>
        <w:t xml:space="preserve"> </w:t>
      </w:r>
      <w:r w:rsidR="006D04A2" w:rsidRPr="001E2846">
        <w:rPr>
          <w:b/>
          <w:sz w:val="22"/>
          <w:szCs w:val="22"/>
        </w:rPr>
        <w:t>70</w:t>
      </w:r>
      <w:r w:rsidR="006D04A2" w:rsidRPr="001E2846">
        <w:rPr>
          <w:sz w:val="22"/>
          <w:szCs w:val="22"/>
        </w:rPr>
        <w:t xml:space="preserve">(3):  A95, </w:t>
      </w:r>
      <w:r w:rsidRPr="001E2846">
        <w:rPr>
          <w:sz w:val="22"/>
          <w:szCs w:val="22"/>
        </w:rPr>
        <w:t xml:space="preserve">2008. </w:t>
      </w:r>
    </w:p>
    <w:p w:rsidR="005C28E2" w:rsidRPr="001E2846" w:rsidRDefault="005C28E2" w:rsidP="0093770E">
      <w:pPr>
        <w:pStyle w:val="CVList"/>
        <w:numPr>
          <w:ilvl w:val="0"/>
          <w:numId w:val="0"/>
        </w:numPr>
        <w:spacing w:before="0" w:after="0"/>
        <w:ind w:left="360" w:hanging="360"/>
        <w:rPr>
          <w:bCs/>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Crout R, McNeil D, Thomas J, Polk D, Weyant R, Marazita M.  Disparities in </w:t>
      </w:r>
      <w:r w:rsidR="005B534B" w:rsidRPr="001E2846">
        <w:rPr>
          <w:sz w:val="22"/>
          <w:szCs w:val="22"/>
        </w:rPr>
        <w:t>r</w:t>
      </w:r>
      <w:r w:rsidRPr="001E2846">
        <w:rPr>
          <w:sz w:val="22"/>
          <w:szCs w:val="22"/>
        </w:rPr>
        <w:t xml:space="preserve">ural Appalachian </w:t>
      </w:r>
      <w:r w:rsidR="005B534B" w:rsidRPr="001E2846">
        <w:rPr>
          <w:sz w:val="22"/>
          <w:szCs w:val="22"/>
        </w:rPr>
        <w:t>f</w:t>
      </w:r>
      <w:r w:rsidRPr="001E2846">
        <w:rPr>
          <w:sz w:val="22"/>
          <w:szCs w:val="22"/>
        </w:rPr>
        <w:t xml:space="preserve">amilies:  </w:t>
      </w:r>
      <w:r w:rsidR="005B534B" w:rsidRPr="001E2846">
        <w:rPr>
          <w:sz w:val="22"/>
          <w:szCs w:val="22"/>
        </w:rPr>
        <w:t>a</w:t>
      </w:r>
      <w:r w:rsidRPr="001E2846">
        <w:rPr>
          <w:sz w:val="22"/>
          <w:szCs w:val="22"/>
        </w:rPr>
        <w:t xml:space="preserve">dult </w:t>
      </w:r>
      <w:r w:rsidR="005B534B" w:rsidRPr="001E2846">
        <w:rPr>
          <w:sz w:val="22"/>
          <w:szCs w:val="22"/>
        </w:rPr>
        <w:t>p</w:t>
      </w:r>
      <w:r w:rsidRPr="001E2846">
        <w:rPr>
          <w:sz w:val="22"/>
          <w:szCs w:val="22"/>
        </w:rPr>
        <w:t xml:space="preserve">eriodontal </w:t>
      </w:r>
      <w:r w:rsidR="005B534B" w:rsidRPr="001E2846">
        <w:rPr>
          <w:sz w:val="22"/>
          <w:szCs w:val="22"/>
        </w:rPr>
        <w:t>f</w:t>
      </w:r>
      <w:r w:rsidRPr="001E2846">
        <w:rPr>
          <w:sz w:val="22"/>
          <w:szCs w:val="22"/>
        </w:rPr>
        <w:t xml:space="preserve">indings.  </w:t>
      </w:r>
      <w:r w:rsidRPr="001E2846">
        <w:rPr>
          <w:i/>
          <w:sz w:val="22"/>
          <w:szCs w:val="22"/>
        </w:rPr>
        <w:t>Poster</w:t>
      </w:r>
      <w:r w:rsidR="004E10C3" w:rsidRPr="001E2846">
        <w:rPr>
          <w:sz w:val="22"/>
          <w:szCs w:val="22"/>
        </w:rPr>
        <w:t>:</w:t>
      </w:r>
      <w:r w:rsidRPr="001E2846">
        <w:rPr>
          <w:sz w:val="22"/>
          <w:szCs w:val="22"/>
        </w:rPr>
        <w:t xml:space="preserve"> </w:t>
      </w:r>
      <w:r w:rsidR="00460689" w:rsidRPr="001E2846">
        <w:rPr>
          <w:sz w:val="22"/>
          <w:szCs w:val="22"/>
        </w:rPr>
        <w:t>94</w:t>
      </w:r>
      <w:r w:rsidR="00460689" w:rsidRPr="001E2846">
        <w:rPr>
          <w:sz w:val="22"/>
          <w:szCs w:val="22"/>
          <w:vertAlign w:val="superscript"/>
        </w:rPr>
        <w:t>th</w:t>
      </w:r>
      <w:r w:rsidR="00460689" w:rsidRPr="001E2846">
        <w:rPr>
          <w:sz w:val="22"/>
          <w:szCs w:val="22"/>
        </w:rPr>
        <w:t xml:space="preserve"> Annual Meeting of the </w:t>
      </w:r>
      <w:r w:rsidRPr="001E2846">
        <w:rPr>
          <w:sz w:val="22"/>
          <w:szCs w:val="22"/>
        </w:rPr>
        <w:t>American Academy of Periodontology</w:t>
      </w:r>
      <w:r w:rsidR="001141FD" w:rsidRPr="001E2846">
        <w:rPr>
          <w:sz w:val="22"/>
          <w:szCs w:val="22"/>
        </w:rPr>
        <w:t>, Seattle, Washington</w:t>
      </w:r>
      <w:r w:rsidR="004E10C3" w:rsidRPr="001E2846">
        <w:rPr>
          <w:sz w:val="22"/>
          <w:szCs w:val="22"/>
        </w:rPr>
        <w:t xml:space="preserve">, </w:t>
      </w:r>
      <w:r w:rsidR="00D85CA8" w:rsidRPr="001E2846">
        <w:rPr>
          <w:sz w:val="22"/>
          <w:szCs w:val="22"/>
        </w:rPr>
        <w:t xml:space="preserve">USA, </w:t>
      </w:r>
      <w:r w:rsidR="004E10C3" w:rsidRPr="001E2846">
        <w:rPr>
          <w:sz w:val="22"/>
          <w:szCs w:val="22"/>
        </w:rPr>
        <w:t xml:space="preserve">September 5-9, 2008. </w:t>
      </w:r>
    </w:p>
    <w:p w:rsidR="005C28E2" w:rsidRPr="001E2846" w:rsidRDefault="005C28E2" w:rsidP="0093770E">
      <w:pPr>
        <w:pStyle w:val="CVList"/>
        <w:numPr>
          <w:ilvl w:val="0"/>
          <w:numId w:val="0"/>
        </w:numPr>
        <w:spacing w:before="0" w:after="0"/>
        <w:ind w:left="360" w:hanging="360"/>
        <w:rPr>
          <w:bCs/>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McNeil D, Crout R, Polk D, Weyant R, Marazita M.  Promoting </w:t>
      </w:r>
      <w:r w:rsidR="005B534B" w:rsidRPr="001E2846">
        <w:rPr>
          <w:sz w:val="22"/>
          <w:szCs w:val="22"/>
        </w:rPr>
        <w:t>o</w:t>
      </w:r>
      <w:r w:rsidRPr="001E2846">
        <w:rPr>
          <w:sz w:val="22"/>
          <w:szCs w:val="22"/>
        </w:rPr>
        <w:t xml:space="preserve">ral </w:t>
      </w:r>
      <w:r w:rsidR="005B534B" w:rsidRPr="001E2846">
        <w:rPr>
          <w:sz w:val="22"/>
          <w:szCs w:val="22"/>
        </w:rPr>
        <w:t>h</w:t>
      </w:r>
      <w:r w:rsidRPr="001E2846">
        <w:rPr>
          <w:sz w:val="22"/>
          <w:szCs w:val="22"/>
        </w:rPr>
        <w:t xml:space="preserve">ealth </w:t>
      </w:r>
      <w:r w:rsidR="005B534B" w:rsidRPr="001E2846">
        <w:rPr>
          <w:sz w:val="22"/>
          <w:szCs w:val="22"/>
        </w:rPr>
        <w:t>l</w:t>
      </w:r>
      <w:r w:rsidRPr="001E2846">
        <w:rPr>
          <w:sz w:val="22"/>
          <w:szCs w:val="22"/>
        </w:rPr>
        <w:t xml:space="preserve">iteracy and </w:t>
      </w:r>
      <w:r w:rsidR="005B534B" w:rsidRPr="001E2846">
        <w:rPr>
          <w:sz w:val="22"/>
          <w:szCs w:val="22"/>
        </w:rPr>
        <w:t>s</w:t>
      </w:r>
      <w:r w:rsidRPr="001E2846">
        <w:rPr>
          <w:sz w:val="22"/>
          <w:szCs w:val="22"/>
        </w:rPr>
        <w:t xml:space="preserve">atisfaction in Appalachia through </w:t>
      </w:r>
      <w:r w:rsidR="005B534B" w:rsidRPr="001E2846">
        <w:rPr>
          <w:sz w:val="22"/>
          <w:szCs w:val="22"/>
        </w:rPr>
        <w:t>t</w:t>
      </w:r>
      <w:r w:rsidRPr="001E2846">
        <w:rPr>
          <w:sz w:val="22"/>
          <w:szCs w:val="22"/>
        </w:rPr>
        <w:t xml:space="preserve">echnology.  </w:t>
      </w:r>
      <w:r w:rsidR="00E67AD6" w:rsidRPr="001E2846">
        <w:rPr>
          <w:i/>
          <w:sz w:val="22"/>
          <w:szCs w:val="22"/>
        </w:rPr>
        <w:t>Poster</w:t>
      </w:r>
      <w:r w:rsidR="004E10C3" w:rsidRPr="001E2846">
        <w:rPr>
          <w:i/>
          <w:sz w:val="22"/>
          <w:szCs w:val="22"/>
        </w:rPr>
        <w:t>:</w:t>
      </w:r>
      <w:r w:rsidR="00A37ED6" w:rsidRPr="001E2846">
        <w:rPr>
          <w:i/>
          <w:sz w:val="22"/>
          <w:szCs w:val="22"/>
        </w:rPr>
        <w:t xml:space="preserve"> </w:t>
      </w:r>
      <w:r w:rsidRPr="001E2846">
        <w:rPr>
          <w:sz w:val="22"/>
          <w:szCs w:val="22"/>
        </w:rPr>
        <w:t>42</w:t>
      </w:r>
      <w:r w:rsidRPr="001E2846">
        <w:rPr>
          <w:sz w:val="22"/>
          <w:szCs w:val="22"/>
          <w:vertAlign w:val="superscript"/>
        </w:rPr>
        <w:t>nd</w:t>
      </w:r>
      <w:r w:rsidRPr="001E2846">
        <w:rPr>
          <w:sz w:val="22"/>
          <w:szCs w:val="22"/>
        </w:rPr>
        <w:t xml:space="preserve"> Annual Convention of the Association for Behavioral and Cogn</w:t>
      </w:r>
      <w:r w:rsidR="004E10C3" w:rsidRPr="001E2846">
        <w:rPr>
          <w:sz w:val="22"/>
          <w:szCs w:val="22"/>
        </w:rPr>
        <w:t xml:space="preserve">itive Therapies, </w:t>
      </w:r>
      <w:r w:rsidR="001141FD" w:rsidRPr="001E2846">
        <w:rPr>
          <w:sz w:val="22"/>
          <w:szCs w:val="22"/>
        </w:rPr>
        <w:t>Orlando, Florida</w:t>
      </w:r>
      <w:r w:rsidR="004E10C3" w:rsidRPr="001E2846">
        <w:rPr>
          <w:sz w:val="22"/>
          <w:szCs w:val="22"/>
        </w:rPr>
        <w:t xml:space="preserve">, </w:t>
      </w:r>
      <w:r w:rsidR="00D85CA8" w:rsidRPr="001E2846">
        <w:rPr>
          <w:sz w:val="22"/>
          <w:szCs w:val="22"/>
        </w:rPr>
        <w:t xml:space="preserve">USA, </w:t>
      </w:r>
      <w:r w:rsidR="004E10C3" w:rsidRPr="001E2846">
        <w:rPr>
          <w:sz w:val="22"/>
          <w:szCs w:val="22"/>
        </w:rPr>
        <w:t xml:space="preserve">November 13-16, 2008. </w:t>
      </w:r>
    </w:p>
    <w:p w:rsidR="005C28E2" w:rsidRPr="001E2846" w:rsidRDefault="005C28E2" w:rsidP="0093770E">
      <w:pPr>
        <w:pStyle w:val="CVList"/>
        <w:numPr>
          <w:ilvl w:val="0"/>
          <w:numId w:val="0"/>
        </w:numPr>
        <w:spacing w:before="0" w:after="0"/>
        <w:ind w:left="360" w:hanging="360"/>
        <w:rPr>
          <w:bCs/>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Gadre DV, Olson B, Drake D, Weyant RJ, McNeil DW, Crout R, Thomas J, Marazita M.  Diversity of </w:t>
      </w:r>
      <w:r w:rsidRPr="001E2846">
        <w:rPr>
          <w:i/>
          <w:sz w:val="22"/>
          <w:szCs w:val="22"/>
        </w:rPr>
        <w:t>Streptococcus mutans</w:t>
      </w:r>
      <w:r w:rsidRPr="001E2846">
        <w:rPr>
          <w:sz w:val="22"/>
          <w:szCs w:val="22"/>
        </w:rPr>
        <w:t xml:space="preserve"> </w:t>
      </w:r>
      <w:r w:rsidR="005B534B" w:rsidRPr="001E2846">
        <w:rPr>
          <w:sz w:val="22"/>
          <w:szCs w:val="22"/>
        </w:rPr>
        <w:t>g</w:t>
      </w:r>
      <w:r w:rsidRPr="001E2846">
        <w:rPr>
          <w:sz w:val="22"/>
          <w:szCs w:val="22"/>
        </w:rPr>
        <w:t xml:space="preserve">enotypes from </w:t>
      </w:r>
      <w:r w:rsidR="005B534B" w:rsidRPr="001E2846">
        <w:rPr>
          <w:sz w:val="22"/>
          <w:szCs w:val="22"/>
        </w:rPr>
        <w:t>l</w:t>
      </w:r>
      <w:r w:rsidRPr="001E2846">
        <w:rPr>
          <w:sz w:val="22"/>
          <w:szCs w:val="22"/>
        </w:rPr>
        <w:t xml:space="preserve">ower </w:t>
      </w:r>
      <w:r w:rsidR="005B534B" w:rsidRPr="001E2846">
        <w:rPr>
          <w:sz w:val="22"/>
          <w:szCs w:val="22"/>
        </w:rPr>
        <w:t>s</w:t>
      </w:r>
      <w:r w:rsidRPr="001E2846">
        <w:rPr>
          <w:sz w:val="22"/>
          <w:szCs w:val="22"/>
        </w:rPr>
        <w:t xml:space="preserve">ocioeconomic Appalachian </w:t>
      </w:r>
      <w:r w:rsidR="005B534B" w:rsidRPr="001E2846">
        <w:rPr>
          <w:sz w:val="22"/>
          <w:szCs w:val="22"/>
        </w:rPr>
        <w:t>f</w:t>
      </w:r>
      <w:r w:rsidRPr="001E2846">
        <w:rPr>
          <w:sz w:val="22"/>
          <w:szCs w:val="22"/>
        </w:rPr>
        <w:t xml:space="preserve">amilies.  </w:t>
      </w:r>
      <w:r w:rsidR="00E67AD6" w:rsidRPr="001E2846">
        <w:rPr>
          <w:i/>
          <w:sz w:val="22"/>
          <w:szCs w:val="22"/>
        </w:rPr>
        <w:t>Poster</w:t>
      </w:r>
      <w:r w:rsidR="004E10C3" w:rsidRPr="001E2846">
        <w:rPr>
          <w:i/>
          <w:sz w:val="22"/>
          <w:szCs w:val="22"/>
        </w:rPr>
        <w:t xml:space="preserve">: </w:t>
      </w:r>
      <w:r w:rsidRPr="001E2846">
        <w:rPr>
          <w:sz w:val="22"/>
          <w:szCs w:val="22"/>
        </w:rPr>
        <w:t>87</w:t>
      </w:r>
      <w:r w:rsidRPr="001E2846">
        <w:rPr>
          <w:sz w:val="22"/>
          <w:szCs w:val="22"/>
          <w:vertAlign w:val="superscript"/>
        </w:rPr>
        <w:t>th</w:t>
      </w:r>
      <w:r w:rsidRPr="001E2846">
        <w:rPr>
          <w:sz w:val="22"/>
          <w:szCs w:val="22"/>
        </w:rPr>
        <w:t xml:space="preserve"> General Session &amp; Exhibition of the IADR/38</w:t>
      </w:r>
      <w:r w:rsidRPr="001E2846">
        <w:rPr>
          <w:sz w:val="22"/>
          <w:szCs w:val="22"/>
          <w:vertAlign w:val="superscript"/>
        </w:rPr>
        <w:t>th</w:t>
      </w:r>
      <w:r w:rsidRPr="001E2846">
        <w:rPr>
          <w:sz w:val="22"/>
          <w:szCs w:val="22"/>
        </w:rPr>
        <w:t xml:space="preserve"> Annual Meeti</w:t>
      </w:r>
      <w:r w:rsidR="004E10C3" w:rsidRPr="001E2846">
        <w:rPr>
          <w:sz w:val="22"/>
          <w:szCs w:val="22"/>
        </w:rPr>
        <w:t xml:space="preserve">ng of the AADR, Miami, </w:t>
      </w:r>
      <w:r w:rsidR="001141FD" w:rsidRPr="001E2846">
        <w:rPr>
          <w:bCs/>
          <w:sz w:val="22"/>
          <w:szCs w:val="22"/>
        </w:rPr>
        <w:t>Florida</w:t>
      </w:r>
      <w:r w:rsidR="004E10C3" w:rsidRPr="001E2846">
        <w:rPr>
          <w:sz w:val="22"/>
          <w:szCs w:val="22"/>
        </w:rPr>
        <w:t xml:space="preserve">, </w:t>
      </w:r>
      <w:r w:rsidR="00D85CA8" w:rsidRPr="001E2846">
        <w:rPr>
          <w:sz w:val="22"/>
          <w:szCs w:val="22"/>
        </w:rPr>
        <w:t xml:space="preserve">USA, </w:t>
      </w:r>
      <w:r w:rsidR="004E10C3" w:rsidRPr="001E2846">
        <w:rPr>
          <w:sz w:val="22"/>
          <w:szCs w:val="22"/>
        </w:rPr>
        <w:t xml:space="preserve">April 1-4, 2009. </w:t>
      </w:r>
    </w:p>
    <w:p w:rsidR="00A0660F" w:rsidRPr="001E2846" w:rsidRDefault="00A0660F" w:rsidP="0093770E">
      <w:pPr>
        <w:ind w:left="360" w:hanging="360"/>
        <w:rPr>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Tworek C, Crout R, McNeil D, Weyant R, Marazita M.  Smokeless </w:t>
      </w:r>
      <w:r w:rsidR="00532447" w:rsidRPr="001E2846">
        <w:rPr>
          <w:sz w:val="22"/>
          <w:szCs w:val="22"/>
        </w:rPr>
        <w:t>t</w:t>
      </w:r>
      <w:r w:rsidRPr="001E2846">
        <w:rPr>
          <w:sz w:val="22"/>
          <w:szCs w:val="22"/>
        </w:rPr>
        <w:t xml:space="preserve">obacco </w:t>
      </w:r>
      <w:r w:rsidR="00532447" w:rsidRPr="001E2846">
        <w:rPr>
          <w:sz w:val="22"/>
          <w:szCs w:val="22"/>
        </w:rPr>
        <w:t>u</w:t>
      </w:r>
      <w:r w:rsidRPr="001E2846">
        <w:rPr>
          <w:sz w:val="22"/>
          <w:szCs w:val="22"/>
        </w:rPr>
        <w:t xml:space="preserve">se and </w:t>
      </w:r>
      <w:r w:rsidR="00532447" w:rsidRPr="001E2846">
        <w:rPr>
          <w:sz w:val="22"/>
          <w:szCs w:val="22"/>
        </w:rPr>
        <w:t>o</w:t>
      </w:r>
      <w:r w:rsidRPr="001E2846">
        <w:rPr>
          <w:sz w:val="22"/>
          <w:szCs w:val="22"/>
        </w:rPr>
        <w:t xml:space="preserve">ral </w:t>
      </w:r>
      <w:r w:rsidR="00532447" w:rsidRPr="001E2846">
        <w:rPr>
          <w:sz w:val="22"/>
          <w:szCs w:val="22"/>
        </w:rPr>
        <w:t>h</w:t>
      </w:r>
      <w:r w:rsidRPr="001E2846">
        <w:rPr>
          <w:sz w:val="22"/>
          <w:szCs w:val="22"/>
        </w:rPr>
        <w:t xml:space="preserve">ealth in </w:t>
      </w:r>
      <w:r w:rsidR="00532447" w:rsidRPr="001E2846">
        <w:rPr>
          <w:sz w:val="22"/>
          <w:szCs w:val="22"/>
        </w:rPr>
        <w:t>r</w:t>
      </w:r>
      <w:r w:rsidRPr="001E2846">
        <w:rPr>
          <w:sz w:val="22"/>
          <w:szCs w:val="22"/>
        </w:rPr>
        <w:t xml:space="preserve">ural Appalachia.  </w:t>
      </w:r>
      <w:r w:rsidRPr="001E2846">
        <w:rPr>
          <w:i/>
          <w:sz w:val="22"/>
          <w:szCs w:val="22"/>
        </w:rPr>
        <w:t>Poster</w:t>
      </w:r>
      <w:r w:rsidR="004E10C3" w:rsidRPr="001E2846">
        <w:rPr>
          <w:sz w:val="22"/>
          <w:szCs w:val="22"/>
        </w:rPr>
        <w:t>:</w:t>
      </w:r>
      <w:r w:rsidRPr="001E2846">
        <w:rPr>
          <w:sz w:val="22"/>
          <w:szCs w:val="22"/>
        </w:rPr>
        <w:t xml:space="preserve"> 87</w:t>
      </w:r>
      <w:r w:rsidRPr="001E2846">
        <w:rPr>
          <w:sz w:val="22"/>
          <w:szCs w:val="22"/>
          <w:vertAlign w:val="superscript"/>
        </w:rPr>
        <w:t>th</w:t>
      </w:r>
      <w:r w:rsidRPr="001E2846">
        <w:rPr>
          <w:sz w:val="22"/>
          <w:szCs w:val="22"/>
        </w:rPr>
        <w:t xml:space="preserve"> General Session &amp; Exhibition of the IADR/38</w:t>
      </w:r>
      <w:r w:rsidRPr="001E2846">
        <w:rPr>
          <w:sz w:val="22"/>
          <w:szCs w:val="22"/>
          <w:vertAlign w:val="superscript"/>
        </w:rPr>
        <w:t>th</w:t>
      </w:r>
      <w:r w:rsidRPr="001E2846">
        <w:rPr>
          <w:sz w:val="22"/>
          <w:szCs w:val="22"/>
        </w:rPr>
        <w:t xml:space="preserve"> Annual Meeti</w:t>
      </w:r>
      <w:r w:rsidR="004E10C3" w:rsidRPr="001E2846">
        <w:rPr>
          <w:sz w:val="22"/>
          <w:szCs w:val="22"/>
        </w:rPr>
        <w:t xml:space="preserve">ng of the AADR, Miami, </w:t>
      </w:r>
      <w:r w:rsidR="001141FD" w:rsidRPr="001E2846">
        <w:rPr>
          <w:sz w:val="22"/>
          <w:szCs w:val="22"/>
        </w:rPr>
        <w:t>Florida</w:t>
      </w:r>
      <w:r w:rsidR="004E10C3" w:rsidRPr="001E2846">
        <w:rPr>
          <w:sz w:val="22"/>
          <w:szCs w:val="22"/>
        </w:rPr>
        <w:t xml:space="preserve">, </w:t>
      </w:r>
      <w:r w:rsidR="00D85CA8" w:rsidRPr="001E2846">
        <w:rPr>
          <w:sz w:val="22"/>
          <w:szCs w:val="22"/>
        </w:rPr>
        <w:t xml:space="preserve">USA, </w:t>
      </w:r>
      <w:r w:rsidR="004E10C3" w:rsidRPr="001E2846">
        <w:rPr>
          <w:sz w:val="22"/>
          <w:szCs w:val="22"/>
        </w:rPr>
        <w:t>April 1-4, 2009.</w:t>
      </w:r>
    </w:p>
    <w:p w:rsidR="005C28E2" w:rsidRPr="001E2846" w:rsidRDefault="005C28E2" w:rsidP="0093770E">
      <w:pPr>
        <w:pStyle w:val="CVList"/>
        <w:numPr>
          <w:ilvl w:val="0"/>
          <w:numId w:val="0"/>
        </w:numPr>
        <w:spacing w:before="0" w:after="0"/>
        <w:ind w:left="360" w:hanging="360"/>
        <w:rPr>
          <w:bCs/>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lang w:val="pt-BR"/>
        </w:rPr>
        <w:t xml:space="preserve">McNeil D, Crout R, Weyant R, Marazita M.  </w:t>
      </w:r>
      <w:r w:rsidRPr="001E2846">
        <w:rPr>
          <w:sz w:val="22"/>
          <w:szCs w:val="22"/>
        </w:rPr>
        <w:t xml:space="preserve">Dental and </w:t>
      </w:r>
      <w:r w:rsidR="00532447" w:rsidRPr="001E2846">
        <w:rPr>
          <w:sz w:val="22"/>
          <w:szCs w:val="22"/>
        </w:rPr>
        <w:t>p</w:t>
      </w:r>
      <w:r w:rsidRPr="001E2846">
        <w:rPr>
          <w:sz w:val="22"/>
          <w:szCs w:val="22"/>
        </w:rPr>
        <w:t xml:space="preserve">ain </w:t>
      </w:r>
      <w:r w:rsidR="00532447" w:rsidRPr="001E2846">
        <w:rPr>
          <w:sz w:val="22"/>
          <w:szCs w:val="22"/>
        </w:rPr>
        <w:t>f</w:t>
      </w:r>
      <w:r w:rsidRPr="001E2846">
        <w:rPr>
          <w:sz w:val="22"/>
          <w:szCs w:val="22"/>
        </w:rPr>
        <w:t xml:space="preserve">ears among </w:t>
      </w:r>
      <w:r w:rsidR="00532447" w:rsidRPr="001E2846">
        <w:rPr>
          <w:sz w:val="22"/>
          <w:szCs w:val="22"/>
        </w:rPr>
        <w:t>y</w:t>
      </w:r>
      <w:r w:rsidRPr="001E2846">
        <w:rPr>
          <w:sz w:val="22"/>
          <w:szCs w:val="22"/>
        </w:rPr>
        <w:t xml:space="preserve">outh and </w:t>
      </w:r>
      <w:r w:rsidR="00532447" w:rsidRPr="001E2846">
        <w:rPr>
          <w:sz w:val="22"/>
          <w:szCs w:val="22"/>
        </w:rPr>
        <w:t>p</w:t>
      </w:r>
      <w:r w:rsidRPr="001E2846">
        <w:rPr>
          <w:sz w:val="22"/>
          <w:szCs w:val="22"/>
        </w:rPr>
        <w:t xml:space="preserve">arents in Appalachia.  </w:t>
      </w:r>
      <w:r w:rsidR="00E67AD6" w:rsidRPr="001E2846">
        <w:rPr>
          <w:i/>
          <w:sz w:val="22"/>
          <w:szCs w:val="22"/>
        </w:rPr>
        <w:t>Poster</w:t>
      </w:r>
      <w:r w:rsidR="004E10C3" w:rsidRPr="001E2846">
        <w:rPr>
          <w:sz w:val="22"/>
          <w:szCs w:val="22"/>
        </w:rPr>
        <w:t>:</w:t>
      </w:r>
      <w:r w:rsidRPr="001E2846">
        <w:rPr>
          <w:sz w:val="22"/>
          <w:szCs w:val="22"/>
        </w:rPr>
        <w:t xml:space="preserve"> 87</w:t>
      </w:r>
      <w:r w:rsidRPr="001E2846">
        <w:rPr>
          <w:sz w:val="22"/>
          <w:szCs w:val="22"/>
          <w:vertAlign w:val="superscript"/>
        </w:rPr>
        <w:t>th</w:t>
      </w:r>
      <w:r w:rsidRPr="001E2846">
        <w:rPr>
          <w:sz w:val="22"/>
          <w:szCs w:val="22"/>
        </w:rPr>
        <w:t xml:space="preserve"> General Session &amp; Exhibition of the IADR/38</w:t>
      </w:r>
      <w:r w:rsidRPr="001E2846">
        <w:rPr>
          <w:sz w:val="22"/>
          <w:szCs w:val="22"/>
          <w:vertAlign w:val="superscript"/>
        </w:rPr>
        <w:t>th</w:t>
      </w:r>
      <w:r w:rsidRPr="001E2846">
        <w:rPr>
          <w:sz w:val="22"/>
          <w:szCs w:val="22"/>
        </w:rPr>
        <w:t xml:space="preserve"> Annual Meeti</w:t>
      </w:r>
      <w:r w:rsidR="004E10C3" w:rsidRPr="001E2846">
        <w:rPr>
          <w:sz w:val="22"/>
          <w:szCs w:val="22"/>
        </w:rPr>
        <w:t xml:space="preserve">ng of the AADR, Miami, </w:t>
      </w:r>
      <w:r w:rsidR="001141FD" w:rsidRPr="001E2846">
        <w:rPr>
          <w:sz w:val="22"/>
          <w:szCs w:val="22"/>
        </w:rPr>
        <w:t>Florida</w:t>
      </w:r>
      <w:r w:rsidR="004E10C3" w:rsidRPr="001E2846">
        <w:rPr>
          <w:sz w:val="22"/>
          <w:szCs w:val="22"/>
        </w:rPr>
        <w:t xml:space="preserve">, </w:t>
      </w:r>
      <w:r w:rsidR="00D85CA8" w:rsidRPr="001E2846">
        <w:rPr>
          <w:sz w:val="22"/>
          <w:szCs w:val="22"/>
        </w:rPr>
        <w:t xml:space="preserve">USA, </w:t>
      </w:r>
      <w:r w:rsidR="004E10C3" w:rsidRPr="001E2846">
        <w:rPr>
          <w:sz w:val="22"/>
          <w:szCs w:val="22"/>
        </w:rPr>
        <w:t>April 1-4, 2009.</w:t>
      </w:r>
    </w:p>
    <w:p w:rsidR="005C28E2" w:rsidRPr="001E2846" w:rsidRDefault="005C28E2" w:rsidP="0093770E">
      <w:pPr>
        <w:pStyle w:val="CVList"/>
        <w:numPr>
          <w:ilvl w:val="0"/>
          <w:numId w:val="0"/>
        </w:numPr>
        <w:spacing w:before="0" w:after="0"/>
        <w:ind w:left="360" w:hanging="360"/>
        <w:rPr>
          <w:bCs/>
          <w:sz w:val="22"/>
          <w:szCs w:val="22"/>
        </w:rPr>
      </w:pPr>
    </w:p>
    <w:p w:rsidR="00617D5F"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Choi D, Banas J, Drake D, Kramer K, Dawson D, McNeil D, Crout R, Weyant R, Marazita M.  </w:t>
      </w:r>
      <w:r w:rsidRPr="001E2846">
        <w:rPr>
          <w:i/>
          <w:sz w:val="22"/>
          <w:szCs w:val="22"/>
        </w:rPr>
        <w:t>Streptococcus mutans</w:t>
      </w:r>
      <w:r w:rsidRPr="001E2846">
        <w:rPr>
          <w:sz w:val="22"/>
          <w:szCs w:val="22"/>
        </w:rPr>
        <w:t xml:space="preserve"> </w:t>
      </w:r>
      <w:r w:rsidR="00532447" w:rsidRPr="001E2846">
        <w:rPr>
          <w:sz w:val="22"/>
          <w:szCs w:val="22"/>
        </w:rPr>
        <w:t>g</w:t>
      </w:r>
      <w:r w:rsidRPr="001E2846">
        <w:rPr>
          <w:sz w:val="22"/>
          <w:szCs w:val="22"/>
        </w:rPr>
        <w:t xml:space="preserve">enotypes:  </w:t>
      </w:r>
      <w:r w:rsidR="00532447" w:rsidRPr="001E2846">
        <w:rPr>
          <w:sz w:val="22"/>
          <w:szCs w:val="22"/>
        </w:rPr>
        <w:t>b</w:t>
      </w:r>
      <w:r w:rsidRPr="001E2846">
        <w:rPr>
          <w:sz w:val="22"/>
          <w:szCs w:val="22"/>
        </w:rPr>
        <w:t xml:space="preserve">iofilm </w:t>
      </w:r>
      <w:r w:rsidR="00532447" w:rsidRPr="001E2846">
        <w:rPr>
          <w:sz w:val="22"/>
          <w:szCs w:val="22"/>
        </w:rPr>
        <w:t>f</w:t>
      </w:r>
      <w:r w:rsidRPr="001E2846">
        <w:rPr>
          <w:sz w:val="22"/>
          <w:szCs w:val="22"/>
        </w:rPr>
        <w:t xml:space="preserve">ormation and </w:t>
      </w:r>
      <w:r w:rsidR="00532447" w:rsidRPr="001E2846">
        <w:rPr>
          <w:sz w:val="22"/>
          <w:szCs w:val="22"/>
        </w:rPr>
        <w:t>a</w:t>
      </w:r>
      <w:r w:rsidRPr="001E2846">
        <w:rPr>
          <w:sz w:val="22"/>
          <w:szCs w:val="22"/>
        </w:rPr>
        <w:t xml:space="preserve">cidogenicity.  </w:t>
      </w:r>
      <w:r w:rsidR="00E67AD6" w:rsidRPr="001E2846">
        <w:rPr>
          <w:i/>
          <w:sz w:val="22"/>
          <w:szCs w:val="22"/>
        </w:rPr>
        <w:t>Poster</w:t>
      </w:r>
      <w:r w:rsidR="00EB27C6" w:rsidRPr="001E2846">
        <w:rPr>
          <w:i/>
          <w:sz w:val="22"/>
          <w:szCs w:val="22"/>
        </w:rPr>
        <w:t>:</w:t>
      </w:r>
      <w:r w:rsidRPr="001E2846">
        <w:rPr>
          <w:sz w:val="22"/>
          <w:szCs w:val="22"/>
        </w:rPr>
        <w:t xml:space="preserve"> 87</w:t>
      </w:r>
      <w:r w:rsidRPr="001E2846">
        <w:rPr>
          <w:sz w:val="22"/>
          <w:szCs w:val="22"/>
          <w:vertAlign w:val="superscript"/>
        </w:rPr>
        <w:t>th</w:t>
      </w:r>
      <w:r w:rsidRPr="001E2846">
        <w:rPr>
          <w:sz w:val="22"/>
          <w:szCs w:val="22"/>
        </w:rPr>
        <w:t xml:space="preserve"> General Session &amp; Exhibition of the IADR/38</w:t>
      </w:r>
      <w:r w:rsidRPr="001E2846">
        <w:rPr>
          <w:sz w:val="22"/>
          <w:szCs w:val="22"/>
          <w:vertAlign w:val="superscript"/>
        </w:rPr>
        <w:t>th</w:t>
      </w:r>
      <w:r w:rsidRPr="001E2846">
        <w:rPr>
          <w:sz w:val="22"/>
          <w:szCs w:val="22"/>
        </w:rPr>
        <w:t xml:space="preserve"> Annual Meeti</w:t>
      </w:r>
      <w:r w:rsidR="00EB27C6" w:rsidRPr="001E2846">
        <w:rPr>
          <w:sz w:val="22"/>
          <w:szCs w:val="22"/>
        </w:rPr>
        <w:t xml:space="preserve">ng of the AADR, Miami, </w:t>
      </w:r>
      <w:r w:rsidR="001141FD" w:rsidRPr="001E2846">
        <w:rPr>
          <w:sz w:val="22"/>
          <w:szCs w:val="22"/>
        </w:rPr>
        <w:t>Florida</w:t>
      </w:r>
      <w:r w:rsidR="00EB27C6" w:rsidRPr="001E2846">
        <w:rPr>
          <w:sz w:val="22"/>
          <w:szCs w:val="22"/>
        </w:rPr>
        <w:t xml:space="preserve">, </w:t>
      </w:r>
      <w:r w:rsidR="00D85CA8" w:rsidRPr="001E2846">
        <w:rPr>
          <w:sz w:val="22"/>
          <w:szCs w:val="22"/>
        </w:rPr>
        <w:t xml:space="preserve">USA, </w:t>
      </w:r>
      <w:r w:rsidR="00EB27C6" w:rsidRPr="001E2846">
        <w:rPr>
          <w:sz w:val="22"/>
          <w:szCs w:val="22"/>
        </w:rPr>
        <w:t>April 1-4, 2009.</w:t>
      </w:r>
    </w:p>
    <w:p w:rsidR="005C28E2" w:rsidRPr="001E2846" w:rsidRDefault="005C28E2" w:rsidP="0093770E">
      <w:pPr>
        <w:pStyle w:val="CVList"/>
        <w:numPr>
          <w:ilvl w:val="0"/>
          <w:numId w:val="0"/>
        </w:numPr>
        <w:spacing w:before="0" w:after="0"/>
        <w:ind w:left="360" w:hanging="360"/>
        <w:rPr>
          <w:bCs/>
          <w:sz w:val="22"/>
          <w:szCs w:val="22"/>
        </w:rPr>
      </w:pPr>
    </w:p>
    <w:p w:rsidR="00A659E9" w:rsidRPr="001E2846" w:rsidRDefault="00FB3558" w:rsidP="0093770E">
      <w:pPr>
        <w:pStyle w:val="CVList"/>
        <w:numPr>
          <w:ilvl w:val="0"/>
          <w:numId w:val="1"/>
        </w:numPr>
        <w:spacing w:before="0" w:after="0"/>
        <w:ind w:left="360" w:hanging="360"/>
        <w:rPr>
          <w:bCs/>
          <w:sz w:val="22"/>
          <w:szCs w:val="22"/>
        </w:rPr>
      </w:pPr>
      <w:r w:rsidRPr="001E2846">
        <w:rPr>
          <w:sz w:val="22"/>
          <w:szCs w:val="22"/>
        </w:rPr>
        <w:t xml:space="preserve">Gray D, Thomas J, Crout R, McNeil D, Weyant R, Marazita M.  Identifying </w:t>
      </w:r>
      <w:r w:rsidR="00532447" w:rsidRPr="001E2846">
        <w:rPr>
          <w:sz w:val="22"/>
          <w:szCs w:val="22"/>
        </w:rPr>
        <w:t>a</w:t>
      </w:r>
      <w:r w:rsidRPr="001E2846">
        <w:rPr>
          <w:sz w:val="22"/>
          <w:szCs w:val="22"/>
        </w:rPr>
        <w:t xml:space="preserve">biotic </w:t>
      </w:r>
      <w:r w:rsidR="00532447" w:rsidRPr="001E2846">
        <w:rPr>
          <w:sz w:val="22"/>
          <w:szCs w:val="22"/>
        </w:rPr>
        <w:t>c</w:t>
      </w:r>
      <w:r w:rsidRPr="001E2846">
        <w:rPr>
          <w:sz w:val="22"/>
          <w:szCs w:val="22"/>
        </w:rPr>
        <w:t xml:space="preserve">onsequences of </w:t>
      </w:r>
      <w:r w:rsidR="00532447" w:rsidRPr="001E2846">
        <w:rPr>
          <w:sz w:val="22"/>
          <w:szCs w:val="22"/>
        </w:rPr>
        <w:t>t</w:t>
      </w:r>
      <w:r w:rsidRPr="001E2846">
        <w:rPr>
          <w:sz w:val="22"/>
          <w:szCs w:val="22"/>
        </w:rPr>
        <w:t xml:space="preserve">ooth </w:t>
      </w:r>
      <w:r w:rsidR="00532447" w:rsidRPr="001E2846">
        <w:rPr>
          <w:sz w:val="22"/>
          <w:szCs w:val="22"/>
        </w:rPr>
        <w:t>p</w:t>
      </w:r>
      <w:r w:rsidRPr="001E2846">
        <w:rPr>
          <w:sz w:val="22"/>
          <w:szCs w:val="22"/>
        </w:rPr>
        <w:t xml:space="preserve">lacement </w:t>
      </w:r>
      <w:r w:rsidR="00532447" w:rsidRPr="001E2846">
        <w:rPr>
          <w:sz w:val="22"/>
          <w:szCs w:val="22"/>
        </w:rPr>
        <w:t>u</w:t>
      </w:r>
      <w:r w:rsidRPr="001E2846">
        <w:rPr>
          <w:sz w:val="22"/>
          <w:szCs w:val="22"/>
        </w:rPr>
        <w:t xml:space="preserve">tilizing </w:t>
      </w:r>
      <w:r w:rsidR="00532447" w:rsidRPr="001E2846">
        <w:rPr>
          <w:sz w:val="22"/>
          <w:szCs w:val="22"/>
        </w:rPr>
        <w:t>e</w:t>
      </w:r>
      <w:r w:rsidRPr="001E2846">
        <w:rPr>
          <w:sz w:val="22"/>
          <w:szCs w:val="22"/>
        </w:rPr>
        <w:t xml:space="preserve">nzymatic </w:t>
      </w:r>
      <w:r w:rsidR="00532447" w:rsidRPr="001E2846">
        <w:rPr>
          <w:sz w:val="22"/>
          <w:szCs w:val="22"/>
        </w:rPr>
        <w:t>d</w:t>
      </w:r>
      <w:r w:rsidRPr="001E2846">
        <w:rPr>
          <w:sz w:val="22"/>
          <w:szCs w:val="22"/>
        </w:rPr>
        <w:t xml:space="preserve">etection.  </w:t>
      </w:r>
      <w:r w:rsidRPr="001E2846">
        <w:rPr>
          <w:i/>
          <w:sz w:val="22"/>
          <w:szCs w:val="22"/>
        </w:rPr>
        <w:t>Poster</w:t>
      </w:r>
      <w:r w:rsidR="00EB27C6" w:rsidRPr="001E2846">
        <w:rPr>
          <w:sz w:val="22"/>
          <w:szCs w:val="22"/>
        </w:rPr>
        <w:t>:</w:t>
      </w:r>
      <w:r w:rsidRPr="001E2846">
        <w:rPr>
          <w:sz w:val="22"/>
          <w:szCs w:val="22"/>
        </w:rPr>
        <w:t xml:space="preserve"> 87</w:t>
      </w:r>
      <w:r w:rsidRPr="001E2846">
        <w:rPr>
          <w:sz w:val="22"/>
          <w:szCs w:val="22"/>
          <w:vertAlign w:val="superscript"/>
        </w:rPr>
        <w:t>th</w:t>
      </w:r>
      <w:r w:rsidRPr="001E2846">
        <w:rPr>
          <w:sz w:val="22"/>
          <w:szCs w:val="22"/>
        </w:rPr>
        <w:t xml:space="preserve"> General Session &amp; Exhibition of the IADR/38</w:t>
      </w:r>
      <w:r w:rsidRPr="001E2846">
        <w:rPr>
          <w:sz w:val="22"/>
          <w:szCs w:val="22"/>
          <w:vertAlign w:val="superscript"/>
        </w:rPr>
        <w:t>th</w:t>
      </w:r>
      <w:r w:rsidRPr="001E2846">
        <w:rPr>
          <w:sz w:val="22"/>
          <w:szCs w:val="22"/>
        </w:rPr>
        <w:t xml:space="preserve"> Annual Meeti</w:t>
      </w:r>
      <w:r w:rsidR="00EB27C6" w:rsidRPr="001E2846">
        <w:rPr>
          <w:sz w:val="22"/>
          <w:szCs w:val="22"/>
        </w:rPr>
        <w:t xml:space="preserve">ng of the AADR, Miami, </w:t>
      </w:r>
      <w:r w:rsidR="001141FD" w:rsidRPr="001E2846">
        <w:rPr>
          <w:sz w:val="22"/>
          <w:szCs w:val="22"/>
        </w:rPr>
        <w:t>Florida</w:t>
      </w:r>
      <w:r w:rsidR="00EB27C6" w:rsidRPr="001E2846">
        <w:rPr>
          <w:sz w:val="22"/>
          <w:szCs w:val="22"/>
        </w:rPr>
        <w:t xml:space="preserve">, </w:t>
      </w:r>
      <w:r w:rsidR="00D85CA8" w:rsidRPr="001E2846">
        <w:rPr>
          <w:sz w:val="22"/>
          <w:szCs w:val="22"/>
        </w:rPr>
        <w:t xml:space="preserve">USA, </w:t>
      </w:r>
      <w:r w:rsidR="00EB27C6" w:rsidRPr="001E2846">
        <w:rPr>
          <w:sz w:val="22"/>
          <w:szCs w:val="22"/>
        </w:rPr>
        <w:t xml:space="preserve">April 1-4, 2009. </w:t>
      </w:r>
    </w:p>
    <w:p w:rsidR="00AC432D" w:rsidRPr="001E2846" w:rsidRDefault="00AC432D" w:rsidP="0093770E">
      <w:pPr>
        <w:pStyle w:val="CVList"/>
        <w:numPr>
          <w:ilvl w:val="0"/>
          <w:numId w:val="0"/>
        </w:numPr>
        <w:spacing w:before="0" w:after="0"/>
        <w:ind w:left="360" w:hanging="360"/>
        <w:rPr>
          <w:bCs/>
          <w:sz w:val="22"/>
          <w:szCs w:val="22"/>
        </w:rPr>
      </w:pPr>
    </w:p>
    <w:p w:rsidR="00A659E9" w:rsidRPr="001E2846" w:rsidRDefault="00FB3558" w:rsidP="0093770E">
      <w:pPr>
        <w:pStyle w:val="CVList"/>
        <w:numPr>
          <w:ilvl w:val="0"/>
          <w:numId w:val="1"/>
        </w:numPr>
        <w:spacing w:before="0" w:after="0"/>
        <w:ind w:left="360" w:hanging="360"/>
        <w:rPr>
          <w:bCs/>
          <w:sz w:val="22"/>
          <w:szCs w:val="22"/>
        </w:rPr>
      </w:pPr>
      <w:r w:rsidRPr="001E2846">
        <w:rPr>
          <w:bCs/>
          <w:sz w:val="22"/>
          <w:szCs w:val="22"/>
          <w:lang w:val="pt-BR"/>
        </w:rPr>
        <w:t xml:space="preserve">Crout R, McNeil D, Casto G, Weyant R, Marazita M.  </w:t>
      </w:r>
      <w:r w:rsidRPr="001E2846">
        <w:rPr>
          <w:bCs/>
          <w:sz w:val="22"/>
          <w:szCs w:val="22"/>
        </w:rPr>
        <w:t xml:space="preserve">Desire for </w:t>
      </w:r>
      <w:r w:rsidR="00532447" w:rsidRPr="001E2846">
        <w:rPr>
          <w:bCs/>
          <w:sz w:val="22"/>
          <w:szCs w:val="22"/>
        </w:rPr>
        <w:t>e</w:t>
      </w:r>
      <w:r w:rsidRPr="001E2846">
        <w:rPr>
          <w:bCs/>
          <w:sz w:val="22"/>
          <w:szCs w:val="22"/>
        </w:rPr>
        <w:t xml:space="preserve">ndodontic </w:t>
      </w:r>
      <w:r w:rsidR="00532447" w:rsidRPr="001E2846">
        <w:rPr>
          <w:bCs/>
          <w:sz w:val="22"/>
          <w:szCs w:val="22"/>
        </w:rPr>
        <w:t>t</w:t>
      </w:r>
      <w:r w:rsidRPr="001E2846">
        <w:rPr>
          <w:bCs/>
          <w:sz w:val="22"/>
          <w:szCs w:val="22"/>
        </w:rPr>
        <w:t xml:space="preserve">herapy in an Appalachian </w:t>
      </w:r>
      <w:r w:rsidR="00532447" w:rsidRPr="001E2846">
        <w:rPr>
          <w:bCs/>
          <w:sz w:val="22"/>
          <w:szCs w:val="22"/>
        </w:rPr>
        <w:t>c</w:t>
      </w:r>
      <w:r w:rsidRPr="001E2846">
        <w:rPr>
          <w:bCs/>
          <w:sz w:val="22"/>
          <w:szCs w:val="22"/>
        </w:rPr>
        <w:t xml:space="preserve">ommunity.  </w:t>
      </w:r>
      <w:r w:rsidR="00E67AD6" w:rsidRPr="001E2846">
        <w:rPr>
          <w:bCs/>
          <w:i/>
          <w:sz w:val="22"/>
          <w:szCs w:val="22"/>
        </w:rPr>
        <w:t>Poster</w:t>
      </w:r>
      <w:r w:rsidR="00EB27C6" w:rsidRPr="001E2846">
        <w:rPr>
          <w:bCs/>
          <w:sz w:val="22"/>
          <w:szCs w:val="22"/>
        </w:rPr>
        <w:t>:</w:t>
      </w:r>
      <w:r w:rsidRPr="001E2846">
        <w:rPr>
          <w:bCs/>
          <w:sz w:val="22"/>
          <w:szCs w:val="22"/>
        </w:rPr>
        <w:t xml:space="preserve"> </w:t>
      </w:r>
      <w:r w:rsidR="00C70998" w:rsidRPr="001E2846">
        <w:rPr>
          <w:bCs/>
          <w:sz w:val="22"/>
          <w:szCs w:val="22"/>
        </w:rPr>
        <w:t xml:space="preserve">Annual Session of the </w:t>
      </w:r>
      <w:r w:rsidRPr="001E2846">
        <w:rPr>
          <w:bCs/>
          <w:sz w:val="22"/>
          <w:szCs w:val="22"/>
        </w:rPr>
        <w:t>American Association of Endodontists (AAE)</w:t>
      </w:r>
      <w:r w:rsidR="00EB27C6" w:rsidRPr="001E2846">
        <w:rPr>
          <w:bCs/>
          <w:sz w:val="22"/>
          <w:szCs w:val="22"/>
        </w:rPr>
        <w:t xml:space="preserve">, Orlando, </w:t>
      </w:r>
      <w:r w:rsidR="001141FD" w:rsidRPr="001E2846">
        <w:rPr>
          <w:bCs/>
          <w:sz w:val="22"/>
          <w:szCs w:val="22"/>
        </w:rPr>
        <w:t>Florida</w:t>
      </w:r>
      <w:r w:rsidR="00EB27C6" w:rsidRPr="001E2846">
        <w:rPr>
          <w:bCs/>
          <w:sz w:val="22"/>
          <w:szCs w:val="22"/>
        </w:rPr>
        <w:t xml:space="preserve">, </w:t>
      </w:r>
      <w:r w:rsidR="00D85CA8" w:rsidRPr="001E2846">
        <w:rPr>
          <w:sz w:val="22"/>
          <w:szCs w:val="22"/>
        </w:rPr>
        <w:t xml:space="preserve">USA, </w:t>
      </w:r>
      <w:r w:rsidR="00EB27C6" w:rsidRPr="001E2846">
        <w:rPr>
          <w:bCs/>
          <w:sz w:val="22"/>
          <w:szCs w:val="22"/>
        </w:rPr>
        <w:t xml:space="preserve">April 29 – May 2, 2009. </w:t>
      </w:r>
    </w:p>
    <w:p w:rsidR="00AC432D" w:rsidRPr="001E2846" w:rsidRDefault="00AC432D" w:rsidP="0093770E">
      <w:pPr>
        <w:pStyle w:val="CVList"/>
        <w:numPr>
          <w:ilvl w:val="0"/>
          <w:numId w:val="0"/>
        </w:numPr>
        <w:spacing w:before="0" w:after="0"/>
        <w:ind w:left="360" w:hanging="360"/>
        <w:rPr>
          <w:bCs/>
          <w:sz w:val="22"/>
          <w:szCs w:val="22"/>
        </w:rPr>
      </w:pPr>
    </w:p>
    <w:p w:rsidR="00E1789D" w:rsidRPr="001E2846" w:rsidRDefault="00FB3558" w:rsidP="0093770E">
      <w:pPr>
        <w:pStyle w:val="CVList"/>
        <w:numPr>
          <w:ilvl w:val="0"/>
          <w:numId w:val="1"/>
        </w:numPr>
        <w:spacing w:before="0" w:after="0"/>
        <w:ind w:left="360" w:hanging="360"/>
        <w:rPr>
          <w:sz w:val="22"/>
          <w:szCs w:val="22"/>
        </w:rPr>
      </w:pPr>
      <w:r w:rsidRPr="001E2846">
        <w:rPr>
          <w:bCs/>
          <w:sz w:val="22"/>
          <w:szCs w:val="22"/>
        </w:rPr>
        <w:t>Shaffer JR, Wang XJ, Weyant RJ, Cuenco KT, Crout R, McNeil DW, Marazita ML.  Evidence of age-dependent genetic effects on tooth decay: heritability estimates suggest genes influencing dental caries differ between primary and permanent d</w:t>
      </w:r>
      <w:r w:rsidR="00EB27C6" w:rsidRPr="001E2846">
        <w:rPr>
          <w:bCs/>
          <w:sz w:val="22"/>
          <w:szCs w:val="22"/>
        </w:rPr>
        <w:t xml:space="preserve">entitions.  </w:t>
      </w:r>
      <w:r w:rsidR="00EB27C6" w:rsidRPr="001E2846">
        <w:rPr>
          <w:bCs/>
          <w:i/>
          <w:sz w:val="22"/>
          <w:szCs w:val="22"/>
        </w:rPr>
        <w:t>Poster</w:t>
      </w:r>
      <w:r w:rsidR="00EB27C6" w:rsidRPr="001E2846">
        <w:rPr>
          <w:bCs/>
          <w:sz w:val="22"/>
          <w:szCs w:val="22"/>
        </w:rPr>
        <w:t>:</w:t>
      </w:r>
      <w:r w:rsidRPr="001E2846">
        <w:rPr>
          <w:bCs/>
          <w:sz w:val="22"/>
          <w:szCs w:val="22"/>
        </w:rPr>
        <w:t xml:space="preserve"> 59</w:t>
      </w:r>
      <w:r w:rsidRPr="001E2846">
        <w:rPr>
          <w:bCs/>
          <w:sz w:val="22"/>
          <w:szCs w:val="22"/>
          <w:vertAlign w:val="superscript"/>
        </w:rPr>
        <w:t>th</w:t>
      </w:r>
      <w:r w:rsidR="00EB27C6" w:rsidRPr="001E2846">
        <w:rPr>
          <w:bCs/>
          <w:sz w:val="22"/>
          <w:szCs w:val="22"/>
        </w:rPr>
        <w:t xml:space="preserve"> Annual M</w:t>
      </w:r>
      <w:r w:rsidRPr="001E2846">
        <w:rPr>
          <w:bCs/>
          <w:sz w:val="22"/>
          <w:szCs w:val="22"/>
        </w:rPr>
        <w:t>eeting of the Ame</w:t>
      </w:r>
      <w:r w:rsidR="00EB27C6" w:rsidRPr="001E2846">
        <w:rPr>
          <w:bCs/>
          <w:sz w:val="22"/>
          <w:szCs w:val="22"/>
        </w:rPr>
        <w:t>rican Society of Human Genetics,</w:t>
      </w:r>
      <w:r w:rsidRPr="001E2846">
        <w:rPr>
          <w:bCs/>
          <w:sz w:val="22"/>
          <w:szCs w:val="22"/>
        </w:rPr>
        <w:t xml:space="preserve"> </w:t>
      </w:r>
      <w:r w:rsidR="00EB27C6" w:rsidRPr="001E2846">
        <w:rPr>
          <w:bCs/>
          <w:sz w:val="22"/>
          <w:szCs w:val="22"/>
        </w:rPr>
        <w:t>Honolulu, Hawaii,</w:t>
      </w:r>
      <w:r w:rsidRPr="001E2846">
        <w:rPr>
          <w:bCs/>
          <w:sz w:val="22"/>
          <w:szCs w:val="22"/>
        </w:rPr>
        <w:t xml:space="preserve"> </w:t>
      </w:r>
      <w:r w:rsidR="00D85CA8" w:rsidRPr="001E2846">
        <w:rPr>
          <w:sz w:val="22"/>
          <w:szCs w:val="22"/>
        </w:rPr>
        <w:t xml:space="preserve">USA, </w:t>
      </w:r>
      <w:r w:rsidRPr="001E2846">
        <w:rPr>
          <w:bCs/>
          <w:sz w:val="22"/>
          <w:szCs w:val="22"/>
        </w:rPr>
        <w:t>October 20-24, 2009</w:t>
      </w:r>
      <w:r w:rsidR="00EB27C6" w:rsidRPr="001E2846">
        <w:rPr>
          <w:bCs/>
          <w:sz w:val="22"/>
          <w:szCs w:val="22"/>
        </w:rPr>
        <w:t xml:space="preserve">. </w:t>
      </w:r>
    </w:p>
    <w:p w:rsidR="00AC432D" w:rsidRPr="001E2846" w:rsidRDefault="00AC432D" w:rsidP="0093770E">
      <w:pPr>
        <w:pStyle w:val="CVList"/>
        <w:numPr>
          <w:ilvl w:val="0"/>
          <w:numId w:val="0"/>
        </w:numPr>
        <w:spacing w:before="0" w:after="0"/>
        <w:ind w:left="360" w:hanging="360"/>
        <w:rPr>
          <w:sz w:val="22"/>
          <w:szCs w:val="22"/>
        </w:rPr>
      </w:pPr>
    </w:p>
    <w:p w:rsidR="00CF03AE" w:rsidRPr="001E2846" w:rsidRDefault="00FB3558" w:rsidP="0093770E">
      <w:pPr>
        <w:pStyle w:val="CVList"/>
        <w:numPr>
          <w:ilvl w:val="0"/>
          <w:numId w:val="1"/>
        </w:numPr>
        <w:spacing w:before="0" w:after="0"/>
        <w:ind w:left="360" w:right="-180" w:hanging="360"/>
        <w:rPr>
          <w:sz w:val="22"/>
          <w:szCs w:val="22"/>
        </w:rPr>
      </w:pPr>
      <w:r w:rsidRPr="001E2846">
        <w:rPr>
          <w:sz w:val="22"/>
          <w:szCs w:val="22"/>
        </w:rPr>
        <w:t>Cuenco KT, Wendell SK, Thomas JG, Gray DM, Wang X</w:t>
      </w:r>
      <w:r w:rsidR="004A720F" w:rsidRPr="001E2846">
        <w:rPr>
          <w:sz w:val="22"/>
          <w:szCs w:val="22"/>
        </w:rPr>
        <w:t>J</w:t>
      </w:r>
      <w:r w:rsidRPr="001E2846">
        <w:rPr>
          <w:sz w:val="22"/>
          <w:szCs w:val="22"/>
        </w:rPr>
        <w:t>, W</w:t>
      </w:r>
      <w:r w:rsidR="00532447" w:rsidRPr="001E2846">
        <w:rPr>
          <w:sz w:val="22"/>
          <w:szCs w:val="22"/>
        </w:rPr>
        <w:t>e</w:t>
      </w:r>
      <w:r w:rsidRPr="001E2846">
        <w:rPr>
          <w:sz w:val="22"/>
          <w:szCs w:val="22"/>
        </w:rPr>
        <w:t>yant RJ, Crout RM, McNeil DW,</w:t>
      </w:r>
      <w:r w:rsidRPr="001E2846">
        <w:rPr>
          <w:b/>
          <w:sz w:val="22"/>
          <w:szCs w:val="22"/>
        </w:rPr>
        <w:t xml:space="preserve"> </w:t>
      </w:r>
      <w:r w:rsidRPr="001E2846">
        <w:rPr>
          <w:sz w:val="22"/>
          <w:szCs w:val="22"/>
        </w:rPr>
        <w:t xml:space="preserve">Marazita ML.  Functional </w:t>
      </w:r>
      <w:r w:rsidR="00532447" w:rsidRPr="001E2846">
        <w:rPr>
          <w:sz w:val="22"/>
          <w:szCs w:val="22"/>
        </w:rPr>
        <w:t>v</w:t>
      </w:r>
      <w:r w:rsidRPr="001E2846">
        <w:rPr>
          <w:sz w:val="22"/>
          <w:szCs w:val="22"/>
        </w:rPr>
        <w:t xml:space="preserve">ariant of the </w:t>
      </w:r>
      <w:r w:rsidR="00532447" w:rsidRPr="001E2846">
        <w:rPr>
          <w:sz w:val="22"/>
          <w:szCs w:val="22"/>
        </w:rPr>
        <w:t>b</w:t>
      </w:r>
      <w:r w:rsidRPr="001E2846">
        <w:rPr>
          <w:sz w:val="22"/>
          <w:szCs w:val="22"/>
        </w:rPr>
        <w:t xml:space="preserve">itter </w:t>
      </w:r>
      <w:r w:rsidR="00532447" w:rsidRPr="001E2846">
        <w:rPr>
          <w:sz w:val="22"/>
          <w:szCs w:val="22"/>
        </w:rPr>
        <w:t>t</w:t>
      </w:r>
      <w:r w:rsidRPr="001E2846">
        <w:rPr>
          <w:sz w:val="22"/>
          <w:szCs w:val="22"/>
        </w:rPr>
        <w:t xml:space="preserve">aste </w:t>
      </w:r>
      <w:r w:rsidR="00532447" w:rsidRPr="001E2846">
        <w:rPr>
          <w:sz w:val="22"/>
          <w:szCs w:val="22"/>
        </w:rPr>
        <w:t>r</w:t>
      </w:r>
      <w:r w:rsidRPr="001E2846">
        <w:rPr>
          <w:sz w:val="22"/>
          <w:szCs w:val="22"/>
        </w:rPr>
        <w:t xml:space="preserve">eceptor </w:t>
      </w:r>
      <w:r w:rsidR="00532447" w:rsidRPr="001E2846">
        <w:rPr>
          <w:sz w:val="22"/>
          <w:szCs w:val="22"/>
        </w:rPr>
        <w:t>g</w:t>
      </w:r>
      <w:r w:rsidRPr="001E2846">
        <w:rPr>
          <w:sz w:val="22"/>
          <w:szCs w:val="22"/>
        </w:rPr>
        <w:t xml:space="preserve">ene </w:t>
      </w:r>
      <w:r w:rsidR="00532447" w:rsidRPr="001E2846">
        <w:rPr>
          <w:sz w:val="22"/>
          <w:szCs w:val="22"/>
        </w:rPr>
        <w:t>a</w:t>
      </w:r>
      <w:r w:rsidRPr="001E2846">
        <w:rPr>
          <w:sz w:val="22"/>
          <w:szCs w:val="22"/>
        </w:rPr>
        <w:t xml:space="preserve">ssociated with </w:t>
      </w:r>
      <w:r w:rsidR="00532447" w:rsidRPr="001E2846">
        <w:rPr>
          <w:sz w:val="22"/>
          <w:szCs w:val="22"/>
        </w:rPr>
        <w:t>o</w:t>
      </w:r>
      <w:r w:rsidRPr="001E2846">
        <w:rPr>
          <w:sz w:val="22"/>
          <w:szCs w:val="22"/>
        </w:rPr>
        <w:t xml:space="preserve">ral </w:t>
      </w:r>
      <w:r w:rsidR="00532447" w:rsidRPr="001E2846">
        <w:rPr>
          <w:sz w:val="22"/>
          <w:szCs w:val="22"/>
        </w:rPr>
        <w:t>m</w:t>
      </w:r>
      <w:r w:rsidRPr="001E2846">
        <w:rPr>
          <w:sz w:val="22"/>
          <w:szCs w:val="22"/>
        </w:rPr>
        <w:t xml:space="preserve">icrobial </w:t>
      </w:r>
      <w:r w:rsidR="00532447" w:rsidRPr="001E2846">
        <w:rPr>
          <w:sz w:val="22"/>
          <w:szCs w:val="22"/>
        </w:rPr>
        <w:t>p</w:t>
      </w:r>
      <w:r w:rsidRPr="001E2846">
        <w:rPr>
          <w:sz w:val="22"/>
          <w:szCs w:val="22"/>
        </w:rPr>
        <w:t xml:space="preserve">rofiles in the COHRA </w:t>
      </w:r>
      <w:r w:rsidR="00532447" w:rsidRPr="001E2846">
        <w:rPr>
          <w:sz w:val="22"/>
          <w:szCs w:val="22"/>
        </w:rPr>
        <w:t>s</w:t>
      </w:r>
      <w:r w:rsidRPr="001E2846">
        <w:rPr>
          <w:sz w:val="22"/>
          <w:szCs w:val="22"/>
        </w:rPr>
        <w:t xml:space="preserve">tudy.  </w:t>
      </w:r>
      <w:r w:rsidRPr="001E2846">
        <w:rPr>
          <w:bCs/>
          <w:i/>
          <w:sz w:val="22"/>
          <w:szCs w:val="22"/>
        </w:rPr>
        <w:t>Poster</w:t>
      </w:r>
      <w:r w:rsidR="0012608A" w:rsidRPr="001E2846">
        <w:rPr>
          <w:bCs/>
          <w:sz w:val="22"/>
          <w:szCs w:val="22"/>
        </w:rPr>
        <w:t>:</w:t>
      </w:r>
      <w:r w:rsidRPr="001E2846">
        <w:rPr>
          <w:bCs/>
          <w:sz w:val="22"/>
          <w:szCs w:val="22"/>
        </w:rPr>
        <w:t xml:space="preserve"> 59</w:t>
      </w:r>
      <w:r w:rsidRPr="001E2846">
        <w:rPr>
          <w:bCs/>
          <w:sz w:val="22"/>
          <w:szCs w:val="22"/>
          <w:vertAlign w:val="superscript"/>
        </w:rPr>
        <w:t>th</w:t>
      </w:r>
      <w:r w:rsidR="0012608A" w:rsidRPr="001E2846">
        <w:rPr>
          <w:bCs/>
          <w:sz w:val="22"/>
          <w:szCs w:val="22"/>
        </w:rPr>
        <w:t xml:space="preserve"> Annual M</w:t>
      </w:r>
      <w:r w:rsidRPr="001E2846">
        <w:rPr>
          <w:bCs/>
          <w:sz w:val="22"/>
          <w:szCs w:val="22"/>
        </w:rPr>
        <w:t>eeting of the Ame</w:t>
      </w:r>
      <w:r w:rsidR="0012608A" w:rsidRPr="001E2846">
        <w:rPr>
          <w:bCs/>
          <w:sz w:val="22"/>
          <w:szCs w:val="22"/>
        </w:rPr>
        <w:t>rican Society of Human Genetics, Honolulu, Hawaii,</w:t>
      </w:r>
      <w:r w:rsidRPr="001E2846">
        <w:rPr>
          <w:bCs/>
          <w:sz w:val="22"/>
          <w:szCs w:val="22"/>
        </w:rPr>
        <w:t xml:space="preserve"> </w:t>
      </w:r>
      <w:r w:rsidR="00D85CA8" w:rsidRPr="001E2846">
        <w:rPr>
          <w:sz w:val="22"/>
          <w:szCs w:val="22"/>
        </w:rPr>
        <w:t xml:space="preserve">USA, </w:t>
      </w:r>
      <w:r w:rsidRPr="001E2846">
        <w:rPr>
          <w:bCs/>
          <w:sz w:val="22"/>
          <w:szCs w:val="22"/>
        </w:rPr>
        <w:t xml:space="preserve">October 20-24, 2009.  </w:t>
      </w:r>
    </w:p>
    <w:p w:rsidR="00AC432D" w:rsidRPr="001E2846" w:rsidRDefault="00AC432D" w:rsidP="0093770E">
      <w:pPr>
        <w:pStyle w:val="CVList"/>
        <w:numPr>
          <w:ilvl w:val="0"/>
          <w:numId w:val="0"/>
        </w:numPr>
        <w:spacing w:before="0" w:after="0"/>
        <w:ind w:left="360" w:hanging="360"/>
        <w:rPr>
          <w:sz w:val="22"/>
          <w:szCs w:val="22"/>
        </w:rPr>
      </w:pPr>
    </w:p>
    <w:p w:rsidR="00796D9E" w:rsidRPr="001E2846" w:rsidRDefault="00FB3558" w:rsidP="0093770E">
      <w:pPr>
        <w:pStyle w:val="CVList"/>
        <w:numPr>
          <w:ilvl w:val="0"/>
          <w:numId w:val="1"/>
        </w:numPr>
        <w:spacing w:before="0" w:after="0"/>
        <w:ind w:left="360" w:hanging="360"/>
        <w:rPr>
          <w:sz w:val="22"/>
          <w:szCs w:val="22"/>
        </w:rPr>
      </w:pPr>
      <w:r w:rsidRPr="001E2846">
        <w:rPr>
          <w:sz w:val="22"/>
          <w:szCs w:val="22"/>
          <w:lang w:val="pt-BR"/>
        </w:rPr>
        <w:t>Moeller J,  Marazita ML,</w:t>
      </w:r>
      <w:r w:rsidRPr="001E2846">
        <w:rPr>
          <w:b/>
          <w:sz w:val="22"/>
          <w:szCs w:val="22"/>
          <w:lang w:val="pt-BR"/>
        </w:rPr>
        <w:t xml:space="preserve"> </w:t>
      </w:r>
      <w:r w:rsidRPr="001E2846">
        <w:rPr>
          <w:sz w:val="22"/>
          <w:szCs w:val="22"/>
          <w:lang w:val="pt-BR"/>
        </w:rPr>
        <w:t>Feingold E, Cuenco K, Weyant R, DeSensi R</w:t>
      </w:r>
      <w:r w:rsidRPr="001E2846">
        <w:rPr>
          <w:b/>
          <w:sz w:val="22"/>
          <w:szCs w:val="22"/>
          <w:lang w:val="pt-BR"/>
        </w:rPr>
        <w:t>.</w:t>
      </w:r>
      <w:r w:rsidRPr="001E2846">
        <w:rPr>
          <w:sz w:val="22"/>
          <w:szCs w:val="22"/>
          <w:lang w:val="pt-BR"/>
        </w:rPr>
        <w:t xml:space="preserve">  </w:t>
      </w:r>
      <w:r w:rsidRPr="001E2846">
        <w:rPr>
          <w:sz w:val="22"/>
          <w:szCs w:val="22"/>
        </w:rPr>
        <w:t>Familial correlations in dental caries and periodontal disease: indicators and ris</w:t>
      </w:r>
      <w:r w:rsidR="0012608A" w:rsidRPr="001E2846">
        <w:rPr>
          <w:sz w:val="22"/>
          <w:szCs w:val="22"/>
        </w:rPr>
        <w:t xml:space="preserve">k factors.  </w:t>
      </w:r>
      <w:r w:rsidR="0012608A" w:rsidRPr="001E2846">
        <w:rPr>
          <w:i/>
          <w:sz w:val="22"/>
          <w:szCs w:val="22"/>
        </w:rPr>
        <w:t>Poster</w:t>
      </w:r>
      <w:r w:rsidR="0012608A" w:rsidRPr="001E2846">
        <w:rPr>
          <w:sz w:val="22"/>
          <w:szCs w:val="22"/>
        </w:rPr>
        <w:t>:</w:t>
      </w:r>
      <w:r w:rsidRPr="001E2846">
        <w:rPr>
          <w:sz w:val="22"/>
          <w:szCs w:val="22"/>
        </w:rPr>
        <w:t xml:space="preserve"> 28</w:t>
      </w:r>
      <w:r w:rsidRPr="001E2846">
        <w:rPr>
          <w:sz w:val="22"/>
          <w:szCs w:val="22"/>
          <w:vertAlign w:val="superscript"/>
        </w:rPr>
        <w:t>th</w:t>
      </w:r>
      <w:r w:rsidRPr="001E2846">
        <w:rPr>
          <w:sz w:val="22"/>
          <w:szCs w:val="22"/>
        </w:rPr>
        <w:t xml:space="preserve"> Annual Education Conference of the National Society of Genetic </w:t>
      </w:r>
      <w:r w:rsidR="0012608A" w:rsidRPr="001E2846">
        <w:rPr>
          <w:sz w:val="22"/>
          <w:szCs w:val="22"/>
        </w:rPr>
        <w:t>Counselors, Atlanta, Georgia,</w:t>
      </w:r>
      <w:r w:rsidRPr="001E2846">
        <w:rPr>
          <w:sz w:val="22"/>
          <w:szCs w:val="22"/>
        </w:rPr>
        <w:t xml:space="preserve"> </w:t>
      </w:r>
      <w:r w:rsidR="00D85CA8" w:rsidRPr="001E2846">
        <w:rPr>
          <w:sz w:val="22"/>
          <w:szCs w:val="22"/>
        </w:rPr>
        <w:t xml:space="preserve">USA, </w:t>
      </w:r>
      <w:r w:rsidRPr="001E2846">
        <w:rPr>
          <w:sz w:val="22"/>
          <w:szCs w:val="22"/>
        </w:rPr>
        <w:t xml:space="preserve">November 11-15, 2009.  </w:t>
      </w:r>
    </w:p>
    <w:p w:rsidR="00AC432D" w:rsidRPr="001E2846" w:rsidRDefault="00AC432D" w:rsidP="0093770E">
      <w:pPr>
        <w:pStyle w:val="CVList"/>
        <w:numPr>
          <w:ilvl w:val="0"/>
          <w:numId w:val="0"/>
        </w:numPr>
        <w:spacing w:before="0" w:after="0"/>
        <w:ind w:left="360" w:hanging="360"/>
        <w:rPr>
          <w:sz w:val="22"/>
          <w:szCs w:val="22"/>
        </w:rPr>
      </w:pPr>
    </w:p>
    <w:p w:rsidR="00AC432D" w:rsidRPr="001E2846" w:rsidRDefault="00FB3558" w:rsidP="0093770E">
      <w:pPr>
        <w:pStyle w:val="CVList"/>
        <w:numPr>
          <w:ilvl w:val="0"/>
          <w:numId w:val="1"/>
        </w:numPr>
        <w:spacing w:before="0" w:after="0"/>
        <w:ind w:left="360" w:hanging="360"/>
        <w:rPr>
          <w:sz w:val="22"/>
          <w:szCs w:val="22"/>
        </w:rPr>
      </w:pPr>
      <w:r w:rsidRPr="001E2846">
        <w:rPr>
          <w:iCs/>
          <w:sz w:val="22"/>
          <w:szCs w:val="22"/>
        </w:rPr>
        <w:t xml:space="preserve">Choi D, Banas J, Drake D, Lynch D, Dawson D, Dramer K, McNeil D, Crout R, Weyant R, Marazita M.  </w:t>
      </w:r>
      <w:r w:rsidRPr="001E2846">
        <w:rPr>
          <w:i/>
          <w:iCs/>
          <w:sz w:val="22"/>
          <w:szCs w:val="22"/>
        </w:rPr>
        <w:t xml:space="preserve"> Streptococcus mutans</w:t>
      </w:r>
      <w:r w:rsidRPr="001E2846">
        <w:rPr>
          <w:sz w:val="22"/>
          <w:szCs w:val="22"/>
        </w:rPr>
        <w:t xml:space="preserve"> </w:t>
      </w:r>
      <w:r w:rsidR="00532447" w:rsidRPr="001E2846">
        <w:rPr>
          <w:sz w:val="22"/>
          <w:szCs w:val="22"/>
        </w:rPr>
        <w:t>g</w:t>
      </w:r>
      <w:r w:rsidRPr="001E2846">
        <w:rPr>
          <w:sz w:val="22"/>
          <w:szCs w:val="22"/>
        </w:rPr>
        <w:t xml:space="preserve">enotypes: </w:t>
      </w:r>
      <w:r w:rsidR="00532447" w:rsidRPr="001E2846">
        <w:rPr>
          <w:sz w:val="22"/>
          <w:szCs w:val="22"/>
        </w:rPr>
        <w:t>p</w:t>
      </w:r>
      <w:r w:rsidRPr="001E2846">
        <w:rPr>
          <w:sz w:val="22"/>
          <w:szCs w:val="22"/>
        </w:rPr>
        <w:t xml:space="preserve">lanktonic </w:t>
      </w:r>
      <w:r w:rsidR="00532447" w:rsidRPr="001E2846">
        <w:rPr>
          <w:sz w:val="22"/>
          <w:szCs w:val="22"/>
        </w:rPr>
        <w:t>a</w:t>
      </w:r>
      <w:r w:rsidRPr="001E2846">
        <w:rPr>
          <w:sz w:val="22"/>
          <w:szCs w:val="22"/>
        </w:rPr>
        <w:t xml:space="preserve">cid </w:t>
      </w:r>
      <w:r w:rsidR="00532447" w:rsidRPr="001E2846">
        <w:rPr>
          <w:sz w:val="22"/>
          <w:szCs w:val="22"/>
        </w:rPr>
        <w:t>t</w:t>
      </w:r>
      <w:r w:rsidRPr="001E2846">
        <w:rPr>
          <w:sz w:val="22"/>
          <w:szCs w:val="22"/>
        </w:rPr>
        <w:t xml:space="preserve">olerance. </w:t>
      </w:r>
      <w:r w:rsidRPr="001E2846">
        <w:rPr>
          <w:i/>
          <w:sz w:val="22"/>
          <w:szCs w:val="22"/>
        </w:rPr>
        <w:t xml:space="preserve">Oral </w:t>
      </w:r>
      <w:r w:rsidR="00E67AD6" w:rsidRPr="001E2846">
        <w:rPr>
          <w:i/>
          <w:sz w:val="22"/>
          <w:szCs w:val="22"/>
        </w:rPr>
        <w:t xml:space="preserve">platform </w:t>
      </w:r>
      <w:r w:rsidRPr="001E2846">
        <w:rPr>
          <w:i/>
          <w:sz w:val="22"/>
          <w:szCs w:val="22"/>
        </w:rPr>
        <w:t>presentation</w:t>
      </w:r>
      <w:r w:rsidR="00590E61" w:rsidRPr="001E2846">
        <w:rPr>
          <w:sz w:val="22"/>
          <w:szCs w:val="22"/>
        </w:rPr>
        <w:t>:</w:t>
      </w:r>
      <w:r w:rsidRPr="001E2846">
        <w:rPr>
          <w:sz w:val="22"/>
          <w:szCs w:val="22"/>
        </w:rPr>
        <w:t xml:space="preserve"> 39</w:t>
      </w:r>
      <w:r w:rsidRPr="001E2846">
        <w:rPr>
          <w:sz w:val="22"/>
          <w:szCs w:val="22"/>
          <w:vertAlign w:val="superscript"/>
        </w:rPr>
        <w:t>th</w:t>
      </w:r>
      <w:r w:rsidR="00590E61" w:rsidRPr="001E2846">
        <w:rPr>
          <w:sz w:val="22"/>
          <w:szCs w:val="22"/>
        </w:rPr>
        <w:t xml:space="preserve"> A</w:t>
      </w:r>
      <w:r w:rsidRPr="001E2846">
        <w:rPr>
          <w:sz w:val="22"/>
          <w:szCs w:val="22"/>
        </w:rPr>
        <w:t xml:space="preserve">nnual American Association of Dental Research Annual Meeting, </w:t>
      </w:r>
      <w:r w:rsidR="00590E61" w:rsidRPr="001E2846">
        <w:rPr>
          <w:sz w:val="22"/>
          <w:szCs w:val="22"/>
        </w:rPr>
        <w:t xml:space="preserve">Washington, DC, </w:t>
      </w:r>
      <w:r w:rsidR="00D85CA8" w:rsidRPr="001E2846">
        <w:rPr>
          <w:sz w:val="22"/>
          <w:szCs w:val="22"/>
        </w:rPr>
        <w:t xml:space="preserve">USA, </w:t>
      </w:r>
      <w:r w:rsidR="00590E61" w:rsidRPr="001E2846">
        <w:rPr>
          <w:sz w:val="22"/>
          <w:szCs w:val="22"/>
        </w:rPr>
        <w:t>March 3-6, 2010.</w:t>
      </w:r>
      <w:r w:rsidRPr="001E2846">
        <w:rPr>
          <w:sz w:val="22"/>
          <w:szCs w:val="22"/>
        </w:rPr>
        <w:t xml:space="preserve"> </w:t>
      </w:r>
      <w:r w:rsidRPr="001E2846">
        <w:rPr>
          <w:i/>
          <w:sz w:val="22"/>
          <w:szCs w:val="22"/>
        </w:rPr>
        <w:t>J</w:t>
      </w:r>
      <w:r w:rsidR="00590E61" w:rsidRPr="001E2846">
        <w:rPr>
          <w:i/>
          <w:sz w:val="22"/>
          <w:szCs w:val="22"/>
        </w:rPr>
        <w:t>ournal of</w:t>
      </w:r>
      <w:r w:rsidRPr="001E2846">
        <w:rPr>
          <w:i/>
          <w:sz w:val="22"/>
          <w:szCs w:val="22"/>
        </w:rPr>
        <w:t xml:space="preserve"> Dent</w:t>
      </w:r>
      <w:r w:rsidR="00590E61" w:rsidRPr="001E2846">
        <w:rPr>
          <w:i/>
          <w:sz w:val="22"/>
          <w:szCs w:val="22"/>
        </w:rPr>
        <w:t>al</w:t>
      </w:r>
      <w:r w:rsidRPr="001E2846">
        <w:rPr>
          <w:i/>
          <w:sz w:val="22"/>
          <w:szCs w:val="22"/>
        </w:rPr>
        <w:t xml:space="preserve"> Res</w:t>
      </w:r>
      <w:r w:rsidR="00590E61" w:rsidRPr="001E2846">
        <w:rPr>
          <w:i/>
          <w:sz w:val="22"/>
          <w:szCs w:val="22"/>
        </w:rPr>
        <w:t>earch</w:t>
      </w:r>
      <w:r w:rsidRPr="001E2846">
        <w:rPr>
          <w:sz w:val="22"/>
          <w:szCs w:val="22"/>
        </w:rPr>
        <w:t xml:space="preserve"> </w:t>
      </w:r>
      <w:r w:rsidRPr="001E2846">
        <w:rPr>
          <w:b/>
          <w:sz w:val="22"/>
          <w:szCs w:val="22"/>
        </w:rPr>
        <w:t>89</w:t>
      </w:r>
      <w:r w:rsidR="00590E61" w:rsidRPr="001E2846">
        <w:rPr>
          <w:sz w:val="22"/>
          <w:szCs w:val="22"/>
        </w:rPr>
        <w:t xml:space="preserve"> </w:t>
      </w:r>
      <w:r w:rsidRPr="001E2846">
        <w:rPr>
          <w:sz w:val="22"/>
          <w:szCs w:val="22"/>
        </w:rPr>
        <w:t>(Special Issue A):</w:t>
      </w:r>
      <w:r w:rsidR="00590E61" w:rsidRPr="001E2846">
        <w:rPr>
          <w:sz w:val="22"/>
          <w:szCs w:val="22"/>
        </w:rPr>
        <w:t xml:space="preserve"> </w:t>
      </w:r>
      <w:r w:rsidRPr="001E2846">
        <w:rPr>
          <w:sz w:val="22"/>
          <w:szCs w:val="22"/>
        </w:rPr>
        <w:t>648, 2010</w:t>
      </w:r>
      <w:r w:rsidR="00590E61" w:rsidRPr="001E2846">
        <w:rPr>
          <w:sz w:val="22"/>
          <w:szCs w:val="22"/>
        </w:rPr>
        <w:t>.</w:t>
      </w:r>
      <w:r w:rsidRPr="001E2846">
        <w:rPr>
          <w:sz w:val="22"/>
          <w:szCs w:val="22"/>
        </w:rPr>
        <w:t xml:space="preserve"> (</w:t>
      </w:r>
      <w:hyperlink r:id="rId35" w:history="1">
        <w:r w:rsidR="00AC432D" w:rsidRPr="001E2846">
          <w:rPr>
            <w:rStyle w:val="Hyperlink"/>
            <w:bCs/>
            <w:sz w:val="22"/>
            <w:szCs w:val="22"/>
          </w:rPr>
          <w:t>www.dentalresearch.org</w:t>
        </w:r>
      </w:hyperlink>
      <w:r w:rsidR="00AC432D" w:rsidRPr="001E2846">
        <w:rPr>
          <w:bCs/>
          <w:sz w:val="22"/>
          <w:szCs w:val="22"/>
        </w:rPr>
        <w:t>).</w:t>
      </w:r>
    </w:p>
    <w:p w:rsidR="00AC432D" w:rsidRPr="001E2846" w:rsidRDefault="00AC432D" w:rsidP="0093770E">
      <w:pPr>
        <w:pStyle w:val="ListParagraph"/>
        <w:ind w:left="360" w:hanging="360"/>
        <w:rPr>
          <w:rFonts w:ascii="Times New Roman" w:hAnsi="Times New Roman"/>
          <w:sz w:val="22"/>
          <w:szCs w:val="22"/>
        </w:rPr>
      </w:pPr>
    </w:p>
    <w:p w:rsidR="00930BCD" w:rsidRPr="001E2846" w:rsidRDefault="00FB3558" w:rsidP="0093770E">
      <w:pPr>
        <w:pStyle w:val="CVList"/>
        <w:numPr>
          <w:ilvl w:val="0"/>
          <w:numId w:val="1"/>
        </w:numPr>
        <w:spacing w:before="0"/>
        <w:ind w:left="360" w:hanging="360"/>
        <w:rPr>
          <w:sz w:val="22"/>
          <w:szCs w:val="22"/>
        </w:rPr>
      </w:pPr>
      <w:r w:rsidRPr="001E2846">
        <w:rPr>
          <w:sz w:val="22"/>
          <w:szCs w:val="22"/>
        </w:rPr>
        <w:t xml:space="preserve">Marazita ML, Shaffer JR, Wang XJ, Lee MK, Begum F, Feingold E, Weeks DE, Barmada MM, Cuenco KT, Wendell S, Crosslin D, Laurie C, Weir B, Doheny K, Pugh E, Weyant FJ, Crout R, McNeil D, Levy SM, Slayton RL, Willing M, Broffitt B, Vieira AR.  Genome-wide association study of caries in the primary dentition. </w:t>
      </w:r>
      <w:r w:rsidRPr="001E2846">
        <w:rPr>
          <w:i/>
          <w:sz w:val="22"/>
          <w:szCs w:val="22"/>
        </w:rPr>
        <w:t xml:space="preserve">Oral </w:t>
      </w:r>
      <w:r w:rsidR="00E67AD6" w:rsidRPr="001E2846">
        <w:rPr>
          <w:i/>
          <w:sz w:val="22"/>
          <w:szCs w:val="22"/>
        </w:rPr>
        <w:t xml:space="preserve">platform </w:t>
      </w:r>
      <w:r w:rsidRPr="001E2846">
        <w:rPr>
          <w:i/>
          <w:sz w:val="22"/>
          <w:szCs w:val="22"/>
        </w:rPr>
        <w:t>presentation</w:t>
      </w:r>
      <w:r w:rsidR="00590E61" w:rsidRPr="001E2846">
        <w:rPr>
          <w:sz w:val="22"/>
          <w:szCs w:val="22"/>
        </w:rPr>
        <w:t>:</w:t>
      </w:r>
      <w:r w:rsidRPr="001E2846">
        <w:rPr>
          <w:sz w:val="22"/>
          <w:szCs w:val="22"/>
        </w:rPr>
        <w:t xml:space="preserve"> 39</w:t>
      </w:r>
      <w:r w:rsidRPr="001E2846">
        <w:rPr>
          <w:sz w:val="22"/>
          <w:szCs w:val="22"/>
          <w:vertAlign w:val="superscript"/>
        </w:rPr>
        <w:t>th</w:t>
      </w:r>
      <w:r w:rsidR="00590E61" w:rsidRPr="001E2846">
        <w:rPr>
          <w:sz w:val="22"/>
          <w:szCs w:val="22"/>
        </w:rPr>
        <w:t xml:space="preserve"> A</w:t>
      </w:r>
      <w:r w:rsidRPr="001E2846">
        <w:rPr>
          <w:sz w:val="22"/>
          <w:szCs w:val="22"/>
        </w:rPr>
        <w:t xml:space="preserve">nnual American Association of Dental Research Annual Meeting, </w:t>
      </w:r>
      <w:r w:rsidR="00590E61" w:rsidRPr="001E2846">
        <w:rPr>
          <w:sz w:val="22"/>
          <w:szCs w:val="22"/>
        </w:rPr>
        <w:t xml:space="preserve">Washington, DC, </w:t>
      </w:r>
      <w:r w:rsidR="00D85CA8" w:rsidRPr="001E2846">
        <w:rPr>
          <w:sz w:val="22"/>
          <w:szCs w:val="22"/>
        </w:rPr>
        <w:t xml:space="preserve">USA, </w:t>
      </w:r>
      <w:r w:rsidR="00590E61" w:rsidRPr="001E2846">
        <w:rPr>
          <w:sz w:val="22"/>
          <w:szCs w:val="22"/>
        </w:rPr>
        <w:t>March 3-6, 2010.</w:t>
      </w:r>
      <w:r w:rsidRPr="001E2846">
        <w:rPr>
          <w:sz w:val="22"/>
          <w:szCs w:val="22"/>
        </w:rPr>
        <w:t xml:space="preserve"> </w:t>
      </w:r>
      <w:r w:rsidRPr="001E2846">
        <w:rPr>
          <w:i/>
          <w:sz w:val="22"/>
          <w:szCs w:val="22"/>
        </w:rPr>
        <w:t>J</w:t>
      </w:r>
      <w:r w:rsidR="00590E61" w:rsidRPr="001E2846">
        <w:rPr>
          <w:i/>
          <w:sz w:val="22"/>
          <w:szCs w:val="22"/>
        </w:rPr>
        <w:t>ournal of</w:t>
      </w:r>
      <w:r w:rsidRPr="001E2846">
        <w:rPr>
          <w:i/>
          <w:sz w:val="22"/>
          <w:szCs w:val="22"/>
        </w:rPr>
        <w:t xml:space="preserve"> Dent</w:t>
      </w:r>
      <w:r w:rsidR="00590E61" w:rsidRPr="001E2846">
        <w:rPr>
          <w:i/>
          <w:sz w:val="22"/>
          <w:szCs w:val="22"/>
        </w:rPr>
        <w:t>al</w:t>
      </w:r>
      <w:r w:rsidRPr="001E2846">
        <w:rPr>
          <w:i/>
          <w:sz w:val="22"/>
          <w:szCs w:val="22"/>
        </w:rPr>
        <w:t xml:space="preserve"> Res</w:t>
      </w:r>
      <w:r w:rsidR="00590E61" w:rsidRPr="001E2846">
        <w:rPr>
          <w:i/>
          <w:sz w:val="22"/>
          <w:szCs w:val="22"/>
        </w:rPr>
        <w:t>earch</w:t>
      </w:r>
      <w:r w:rsidRPr="001E2846">
        <w:rPr>
          <w:sz w:val="22"/>
          <w:szCs w:val="22"/>
        </w:rPr>
        <w:t xml:space="preserve"> </w:t>
      </w:r>
      <w:r w:rsidRPr="001E2846">
        <w:rPr>
          <w:b/>
          <w:sz w:val="22"/>
          <w:szCs w:val="22"/>
        </w:rPr>
        <w:t>89</w:t>
      </w:r>
      <w:r w:rsidR="00590E61" w:rsidRPr="001E2846">
        <w:rPr>
          <w:sz w:val="22"/>
          <w:szCs w:val="22"/>
        </w:rPr>
        <w:t xml:space="preserve"> </w:t>
      </w:r>
      <w:r w:rsidRPr="001E2846">
        <w:rPr>
          <w:sz w:val="22"/>
          <w:szCs w:val="22"/>
        </w:rPr>
        <w:t>(Special Issue A):</w:t>
      </w:r>
      <w:r w:rsidR="00590E61" w:rsidRPr="001E2846">
        <w:rPr>
          <w:sz w:val="22"/>
          <w:szCs w:val="22"/>
        </w:rPr>
        <w:t xml:space="preserve"> </w:t>
      </w:r>
      <w:r w:rsidRPr="001E2846">
        <w:rPr>
          <w:sz w:val="22"/>
          <w:szCs w:val="22"/>
        </w:rPr>
        <w:t>1507, 2010</w:t>
      </w:r>
      <w:r w:rsidR="00590E61" w:rsidRPr="001E2846">
        <w:rPr>
          <w:sz w:val="22"/>
          <w:szCs w:val="22"/>
        </w:rPr>
        <w:t>.</w:t>
      </w:r>
      <w:r w:rsidRPr="001E2846">
        <w:rPr>
          <w:sz w:val="22"/>
          <w:szCs w:val="22"/>
        </w:rPr>
        <w:t xml:space="preserve"> (</w:t>
      </w:r>
      <w:hyperlink r:id="rId36" w:history="1">
        <w:r w:rsidR="00AC432D" w:rsidRPr="001E2846">
          <w:rPr>
            <w:rStyle w:val="Hyperlink"/>
            <w:bCs/>
            <w:sz w:val="22"/>
            <w:szCs w:val="22"/>
          </w:rPr>
          <w:t>www.dentalresearch.org</w:t>
        </w:r>
      </w:hyperlink>
      <w:r w:rsidR="00AC432D" w:rsidRPr="001E2846">
        <w:rPr>
          <w:bCs/>
          <w:sz w:val="22"/>
          <w:szCs w:val="22"/>
        </w:rPr>
        <w:t>).</w:t>
      </w:r>
    </w:p>
    <w:p w:rsidR="00685274" w:rsidRPr="001E2846" w:rsidRDefault="00685274" w:rsidP="0093770E">
      <w:pPr>
        <w:pStyle w:val="CVList"/>
        <w:numPr>
          <w:ilvl w:val="0"/>
          <w:numId w:val="1"/>
        </w:numPr>
        <w:tabs>
          <w:tab w:val="left" w:pos="720"/>
        </w:tabs>
        <w:ind w:left="360" w:hanging="360"/>
        <w:rPr>
          <w:sz w:val="22"/>
          <w:szCs w:val="22"/>
        </w:rPr>
      </w:pPr>
      <w:r w:rsidRPr="001E2846">
        <w:rPr>
          <w:bCs/>
          <w:sz w:val="22"/>
          <w:szCs w:val="22"/>
        </w:rPr>
        <w:t>Marazita ML</w:t>
      </w:r>
      <w:r w:rsidRPr="001E2846">
        <w:rPr>
          <w:b/>
          <w:bCs/>
          <w:sz w:val="22"/>
          <w:szCs w:val="22"/>
        </w:rPr>
        <w:t>.</w:t>
      </w:r>
      <w:r w:rsidRPr="001E2846">
        <w:rPr>
          <w:sz w:val="22"/>
          <w:szCs w:val="22"/>
        </w:rPr>
        <w:t xml:space="preserve"> Feasibility of large genetic population-based studies on caries. </w:t>
      </w:r>
      <w:r w:rsidRPr="001E2846">
        <w:rPr>
          <w:i/>
          <w:iCs/>
          <w:sz w:val="22"/>
          <w:szCs w:val="22"/>
        </w:rPr>
        <w:t>Oral platform presentation:</w:t>
      </w:r>
      <w:r w:rsidRPr="001E2846">
        <w:rPr>
          <w:sz w:val="22"/>
          <w:szCs w:val="22"/>
        </w:rPr>
        <w:t xml:space="preserve"> 88</w:t>
      </w:r>
      <w:r w:rsidRPr="001E2846">
        <w:rPr>
          <w:sz w:val="22"/>
          <w:szCs w:val="22"/>
          <w:vertAlign w:val="superscript"/>
        </w:rPr>
        <w:t>th</w:t>
      </w:r>
      <w:r w:rsidRPr="001E2846">
        <w:rPr>
          <w:sz w:val="22"/>
          <w:szCs w:val="22"/>
        </w:rPr>
        <w:t xml:space="preserve"> General Session of the International Association of Dental Research, Barcelona, Spain, July 14-17, 2010.  </w:t>
      </w:r>
      <w:r w:rsidRPr="001E2846">
        <w:rPr>
          <w:i/>
          <w:iCs/>
          <w:sz w:val="22"/>
          <w:szCs w:val="22"/>
        </w:rPr>
        <w:t>Journal of Dental Research</w:t>
      </w:r>
      <w:r w:rsidRPr="001E2846">
        <w:rPr>
          <w:sz w:val="22"/>
          <w:szCs w:val="22"/>
        </w:rPr>
        <w:t xml:space="preserve"> </w:t>
      </w:r>
      <w:r w:rsidRPr="001E2846">
        <w:rPr>
          <w:b/>
          <w:bCs/>
          <w:sz w:val="22"/>
          <w:szCs w:val="22"/>
        </w:rPr>
        <w:t>89</w:t>
      </w:r>
      <w:r w:rsidRPr="001E2846">
        <w:rPr>
          <w:sz w:val="22"/>
          <w:szCs w:val="22"/>
        </w:rPr>
        <w:t xml:space="preserve"> (Spec Issue B): 177, 2010 (</w:t>
      </w:r>
      <w:hyperlink r:id="rId37" w:history="1">
        <w:r w:rsidRPr="001E2846">
          <w:rPr>
            <w:rStyle w:val="Hyperlink"/>
            <w:sz w:val="22"/>
            <w:szCs w:val="22"/>
          </w:rPr>
          <w:t>www.dentalresearch.org</w:t>
        </w:r>
      </w:hyperlink>
      <w:r w:rsidRPr="001E2846">
        <w:rPr>
          <w:sz w:val="22"/>
          <w:szCs w:val="22"/>
        </w:rPr>
        <w:t>).</w:t>
      </w:r>
    </w:p>
    <w:p w:rsidR="007A37D2" w:rsidRPr="001E2846" w:rsidRDefault="00FB3558" w:rsidP="0093770E">
      <w:pPr>
        <w:pStyle w:val="CVList"/>
        <w:numPr>
          <w:ilvl w:val="0"/>
          <w:numId w:val="1"/>
        </w:numPr>
        <w:spacing w:before="0" w:after="0"/>
        <w:ind w:left="360" w:hanging="360"/>
        <w:rPr>
          <w:sz w:val="22"/>
          <w:szCs w:val="22"/>
        </w:rPr>
      </w:pPr>
      <w:r w:rsidRPr="001E2846">
        <w:rPr>
          <w:sz w:val="22"/>
          <w:szCs w:val="22"/>
        </w:rPr>
        <w:t xml:space="preserve">Srinivasan U, Wen A, Zhang L, Ferrer E, Marrs CF, Goldberg D, Thomas J, Weyant R, Crout R, McNeil D, Marazita M, Foxman B.  Does oral bacterial diversity predict progression to caries to children?  Results of a pilot study. </w:t>
      </w:r>
      <w:r w:rsidRPr="001E2846">
        <w:rPr>
          <w:i/>
          <w:sz w:val="22"/>
          <w:szCs w:val="22"/>
        </w:rPr>
        <w:t>Poster</w:t>
      </w:r>
      <w:r w:rsidR="00590E61" w:rsidRPr="001E2846">
        <w:rPr>
          <w:sz w:val="22"/>
          <w:szCs w:val="22"/>
        </w:rPr>
        <w:t>:</w:t>
      </w:r>
      <w:r w:rsidRPr="001E2846">
        <w:rPr>
          <w:sz w:val="22"/>
          <w:szCs w:val="22"/>
        </w:rPr>
        <w:t xml:space="preserve"> International Society of Microbi</w:t>
      </w:r>
      <w:r w:rsidR="00590E61" w:rsidRPr="001E2846">
        <w:rPr>
          <w:sz w:val="22"/>
          <w:szCs w:val="22"/>
        </w:rPr>
        <w:t>al Ecology, Seattle, Washington,</w:t>
      </w:r>
      <w:r w:rsidRPr="001E2846">
        <w:rPr>
          <w:sz w:val="22"/>
          <w:szCs w:val="22"/>
        </w:rPr>
        <w:t xml:space="preserve"> </w:t>
      </w:r>
      <w:r w:rsidR="00D85CA8" w:rsidRPr="001E2846">
        <w:rPr>
          <w:sz w:val="22"/>
          <w:szCs w:val="22"/>
        </w:rPr>
        <w:t xml:space="preserve">USA, </w:t>
      </w:r>
      <w:r w:rsidRPr="001E2846">
        <w:rPr>
          <w:sz w:val="22"/>
          <w:szCs w:val="22"/>
        </w:rPr>
        <w:t>August 23-27, 2010.</w:t>
      </w:r>
    </w:p>
    <w:p w:rsidR="00AC432D" w:rsidRPr="001E2846" w:rsidRDefault="007A37D2" w:rsidP="0093770E">
      <w:pPr>
        <w:pStyle w:val="CVList"/>
        <w:numPr>
          <w:ilvl w:val="0"/>
          <w:numId w:val="1"/>
        </w:numPr>
        <w:ind w:left="360" w:hanging="360"/>
        <w:rPr>
          <w:sz w:val="22"/>
          <w:szCs w:val="22"/>
        </w:rPr>
      </w:pPr>
      <w:r w:rsidRPr="001E2846">
        <w:rPr>
          <w:sz w:val="22"/>
          <w:szCs w:val="22"/>
        </w:rPr>
        <w:t>Motlagh H, Thomas JG, Crout R, McNeil DW, Marazita ML</w:t>
      </w:r>
      <w:r w:rsidRPr="001E2846">
        <w:rPr>
          <w:b/>
          <w:sz w:val="22"/>
          <w:szCs w:val="22"/>
        </w:rPr>
        <w:t>,</w:t>
      </w:r>
      <w:r w:rsidRPr="001E2846">
        <w:rPr>
          <w:sz w:val="22"/>
          <w:szCs w:val="22"/>
        </w:rPr>
        <w:t xml:space="preserve"> Weyant RJ.  Women, Oral Flora, and Northern Appalachia: Is there a Unique Microbial Signature? </w:t>
      </w:r>
      <w:r w:rsidRPr="001E2846">
        <w:rPr>
          <w:i/>
          <w:sz w:val="22"/>
          <w:szCs w:val="22"/>
        </w:rPr>
        <w:t>Poster</w:t>
      </w:r>
      <w:r w:rsidRPr="001E2846">
        <w:rPr>
          <w:sz w:val="22"/>
          <w:szCs w:val="22"/>
        </w:rPr>
        <w:t xml:space="preserve">: Fourth American Dental Education Association (ADEA) </w:t>
      </w:r>
      <w:r w:rsidRPr="001E2846">
        <w:rPr>
          <w:bCs/>
          <w:sz w:val="22"/>
          <w:szCs w:val="22"/>
        </w:rPr>
        <w:t>International Women’s Leadership Conference</w:t>
      </w:r>
      <w:r w:rsidRPr="001E2846">
        <w:rPr>
          <w:b/>
          <w:bCs/>
          <w:sz w:val="22"/>
          <w:szCs w:val="22"/>
        </w:rPr>
        <w:t>,</w:t>
      </w:r>
      <w:r w:rsidRPr="001E2846">
        <w:rPr>
          <w:sz w:val="22"/>
          <w:szCs w:val="22"/>
        </w:rPr>
        <w:t xml:space="preserve"> Salvador, Brazil, September 5-8, 2010.</w:t>
      </w:r>
    </w:p>
    <w:p w:rsidR="00C85480" w:rsidRPr="001E2846" w:rsidRDefault="00FB3558" w:rsidP="0093770E">
      <w:pPr>
        <w:pStyle w:val="CVList"/>
        <w:numPr>
          <w:ilvl w:val="0"/>
          <w:numId w:val="1"/>
        </w:numPr>
        <w:spacing w:before="0" w:after="0"/>
        <w:ind w:left="360" w:hanging="360"/>
        <w:rPr>
          <w:sz w:val="22"/>
          <w:szCs w:val="22"/>
        </w:rPr>
      </w:pPr>
      <w:r w:rsidRPr="001E2846">
        <w:rPr>
          <w:sz w:val="22"/>
          <w:szCs w:val="22"/>
        </w:rPr>
        <w:t>Lee</w:t>
      </w:r>
      <w:r w:rsidRPr="001E2846">
        <w:rPr>
          <w:sz w:val="22"/>
          <w:szCs w:val="22"/>
          <w:vertAlign w:val="superscript"/>
        </w:rPr>
        <w:t xml:space="preserve"> </w:t>
      </w:r>
      <w:r w:rsidRPr="001E2846">
        <w:rPr>
          <w:sz w:val="22"/>
          <w:szCs w:val="22"/>
        </w:rPr>
        <w:t>MK, Cuenco</w:t>
      </w:r>
      <w:r w:rsidRPr="001E2846">
        <w:rPr>
          <w:sz w:val="22"/>
          <w:szCs w:val="22"/>
          <w:vertAlign w:val="superscript"/>
        </w:rPr>
        <w:t xml:space="preserve"> </w:t>
      </w:r>
      <w:r w:rsidRPr="001E2846">
        <w:rPr>
          <w:sz w:val="22"/>
          <w:szCs w:val="22"/>
        </w:rPr>
        <w:t>KT, Wang</w:t>
      </w:r>
      <w:r w:rsidRPr="001E2846">
        <w:rPr>
          <w:sz w:val="22"/>
          <w:szCs w:val="22"/>
          <w:vertAlign w:val="superscript"/>
        </w:rPr>
        <w:t xml:space="preserve">  </w:t>
      </w:r>
      <w:r w:rsidRPr="001E2846">
        <w:rPr>
          <w:sz w:val="22"/>
          <w:szCs w:val="22"/>
        </w:rPr>
        <w:t>X, Shaffer</w:t>
      </w:r>
      <w:r w:rsidRPr="001E2846">
        <w:rPr>
          <w:sz w:val="22"/>
          <w:szCs w:val="22"/>
          <w:vertAlign w:val="superscript"/>
        </w:rPr>
        <w:t xml:space="preserve"> </w:t>
      </w:r>
      <w:r w:rsidRPr="001E2846">
        <w:rPr>
          <w:sz w:val="22"/>
          <w:szCs w:val="22"/>
        </w:rPr>
        <w:t>JR, Begum</w:t>
      </w:r>
      <w:r w:rsidRPr="001E2846">
        <w:rPr>
          <w:sz w:val="22"/>
          <w:szCs w:val="22"/>
          <w:vertAlign w:val="superscript"/>
        </w:rPr>
        <w:t xml:space="preserve"> </w:t>
      </w:r>
      <w:r w:rsidRPr="001E2846">
        <w:rPr>
          <w:sz w:val="22"/>
          <w:szCs w:val="22"/>
        </w:rPr>
        <w:t>F, Feingold</w:t>
      </w:r>
      <w:r w:rsidRPr="001E2846">
        <w:rPr>
          <w:sz w:val="22"/>
          <w:szCs w:val="22"/>
          <w:vertAlign w:val="superscript"/>
        </w:rPr>
        <w:t xml:space="preserve"> </w:t>
      </w:r>
      <w:r w:rsidRPr="001E2846">
        <w:rPr>
          <w:sz w:val="22"/>
          <w:szCs w:val="22"/>
        </w:rPr>
        <w:t>E, Weeks</w:t>
      </w:r>
      <w:r w:rsidRPr="001E2846">
        <w:rPr>
          <w:sz w:val="22"/>
          <w:szCs w:val="22"/>
          <w:vertAlign w:val="superscript"/>
        </w:rPr>
        <w:t xml:space="preserve"> </w:t>
      </w:r>
      <w:r w:rsidRPr="001E2846">
        <w:rPr>
          <w:sz w:val="22"/>
          <w:szCs w:val="22"/>
        </w:rPr>
        <w:t>DE, Barmada</w:t>
      </w:r>
      <w:r w:rsidRPr="001E2846">
        <w:rPr>
          <w:sz w:val="22"/>
          <w:szCs w:val="22"/>
          <w:vertAlign w:val="superscript"/>
        </w:rPr>
        <w:t xml:space="preserve"> </w:t>
      </w:r>
      <w:r w:rsidRPr="001E2846">
        <w:rPr>
          <w:sz w:val="22"/>
          <w:szCs w:val="22"/>
        </w:rPr>
        <w:t>MM, Wendell</w:t>
      </w:r>
      <w:r w:rsidRPr="001E2846">
        <w:rPr>
          <w:sz w:val="22"/>
          <w:szCs w:val="22"/>
          <w:vertAlign w:val="superscript"/>
        </w:rPr>
        <w:t xml:space="preserve"> </w:t>
      </w:r>
      <w:r w:rsidRPr="001E2846">
        <w:rPr>
          <w:sz w:val="22"/>
          <w:szCs w:val="22"/>
        </w:rPr>
        <w:t>S, Crosslin</w:t>
      </w:r>
      <w:r w:rsidRPr="001E2846">
        <w:rPr>
          <w:sz w:val="22"/>
          <w:szCs w:val="22"/>
          <w:vertAlign w:val="superscript"/>
        </w:rPr>
        <w:t xml:space="preserve"> </w:t>
      </w:r>
      <w:r w:rsidRPr="001E2846">
        <w:rPr>
          <w:sz w:val="22"/>
          <w:szCs w:val="22"/>
        </w:rPr>
        <w:t>D, Laurie</w:t>
      </w:r>
      <w:r w:rsidRPr="001E2846">
        <w:rPr>
          <w:sz w:val="22"/>
          <w:szCs w:val="22"/>
          <w:vertAlign w:val="superscript"/>
        </w:rPr>
        <w:t xml:space="preserve"> </w:t>
      </w:r>
      <w:r w:rsidRPr="001E2846">
        <w:rPr>
          <w:sz w:val="22"/>
          <w:szCs w:val="22"/>
        </w:rPr>
        <w:t>C, Weir</w:t>
      </w:r>
      <w:r w:rsidRPr="001E2846">
        <w:rPr>
          <w:sz w:val="22"/>
          <w:szCs w:val="22"/>
          <w:vertAlign w:val="superscript"/>
        </w:rPr>
        <w:t xml:space="preserve"> </w:t>
      </w:r>
      <w:r w:rsidRPr="001E2846">
        <w:rPr>
          <w:sz w:val="22"/>
          <w:szCs w:val="22"/>
        </w:rPr>
        <w:t>B,  Doheny</w:t>
      </w:r>
      <w:r w:rsidRPr="001E2846">
        <w:rPr>
          <w:sz w:val="22"/>
          <w:szCs w:val="22"/>
          <w:vertAlign w:val="superscript"/>
        </w:rPr>
        <w:t xml:space="preserve"> </w:t>
      </w:r>
      <w:r w:rsidRPr="001E2846">
        <w:rPr>
          <w:sz w:val="22"/>
          <w:szCs w:val="22"/>
        </w:rPr>
        <w:t>K, Pugh</w:t>
      </w:r>
      <w:r w:rsidRPr="001E2846">
        <w:rPr>
          <w:sz w:val="22"/>
          <w:szCs w:val="22"/>
          <w:vertAlign w:val="superscript"/>
        </w:rPr>
        <w:t xml:space="preserve"> </w:t>
      </w:r>
      <w:r w:rsidRPr="001E2846">
        <w:rPr>
          <w:sz w:val="22"/>
          <w:szCs w:val="22"/>
        </w:rPr>
        <w:t>E, Weyant</w:t>
      </w:r>
      <w:r w:rsidRPr="001E2846">
        <w:rPr>
          <w:sz w:val="22"/>
          <w:szCs w:val="22"/>
          <w:vertAlign w:val="superscript"/>
        </w:rPr>
        <w:t xml:space="preserve"> </w:t>
      </w:r>
      <w:r w:rsidRPr="001E2846">
        <w:rPr>
          <w:sz w:val="22"/>
          <w:szCs w:val="22"/>
        </w:rPr>
        <w:t>RJ, Vieira</w:t>
      </w:r>
      <w:r w:rsidRPr="001E2846">
        <w:rPr>
          <w:sz w:val="22"/>
          <w:szCs w:val="22"/>
          <w:vertAlign w:val="superscript"/>
        </w:rPr>
        <w:t xml:space="preserve"> </w:t>
      </w:r>
      <w:r w:rsidRPr="001E2846">
        <w:rPr>
          <w:sz w:val="22"/>
          <w:szCs w:val="22"/>
        </w:rPr>
        <w:t>A,  Crout</w:t>
      </w:r>
      <w:r w:rsidRPr="001E2846">
        <w:rPr>
          <w:sz w:val="22"/>
          <w:szCs w:val="22"/>
          <w:vertAlign w:val="superscript"/>
        </w:rPr>
        <w:t xml:space="preserve"> </w:t>
      </w:r>
      <w:r w:rsidRPr="001E2846">
        <w:rPr>
          <w:sz w:val="22"/>
          <w:szCs w:val="22"/>
        </w:rPr>
        <w:t>RJ, McNeil</w:t>
      </w:r>
      <w:r w:rsidRPr="001E2846">
        <w:rPr>
          <w:sz w:val="22"/>
          <w:szCs w:val="22"/>
          <w:vertAlign w:val="superscript"/>
        </w:rPr>
        <w:t xml:space="preserve"> </w:t>
      </w:r>
      <w:r w:rsidRPr="001E2846">
        <w:rPr>
          <w:sz w:val="22"/>
          <w:szCs w:val="22"/>
        </w:rPr>
        <w:t>DW, Levy SM, Slayton</w:t>
      </w:r>
      <w:r w:rsidRPr="001E2846">
        <w:rPr>
          <w:sz w:val="22"/>
          <w:szCs w:val="22"/>
          <w:vertAlign w:val="superscript"/>
        </w:rPr>
        <w:t xml:space="preserve"> </w:t>
      </w:r>
      <w:r w:rsidRPr="001E2846">
        <w:rPr>
          <w:sz w:val="22"/>
          <w:szCs w:val="22"/>
        </w:rPr>
        <w:t>RL,  Willing</w:t>
      </w:r>
      <w:r w:rsidRPr="001E2846">
        <w:rPr>
          <w:sz w:val="22"/>
          <w:szCs w:val="22"/>
          <w:vertAlign w:val="superscript"/>
        </w:rPr>
        <w:t xml:space="preserve"> </w:t>
      </w:r>
      <w:r w:rsidRPr="001E2846">
        <w:rPr>
          <w:sz w:val="22"/>
          <w:szCs w:val="22"/>
        </w:rPr>
        <w:t>MC, Broffitt</w:t>
      </w:r>
      <w:r w:rsidRPr="001E2846">
        <w:rPr>
          <w:sz w:val="22"/>
          <w:szCs w:val="22"/>
          <w:vertAlign w:val="superscript"/>
        </w:rPr>
        <w:t xml:space="preserve"> </w:t>
      </w:r>
      <w:r w:rsidRPr="001E2846">
        <w:rPr>
          <w:sz w:val="22"/>
          <w:szCs w:val="22"/>
        </w:rPr>
        <w:t>B, Marazita ML. Genome-</w:t>
      </w:r>
      <w:r w:rsidR="00532447" w:rsidRPr="001E2846">
        <w:rPr>
          <w:sz w:val="22"/>
          <w:szCs w:val="22"/>
        </w:rPr>
        <w:t>w</w:t>
      </w:r>
      <w:r w:rsidRPr="001E2846">
        <w:rPr>
          <w:sz w:val="22"/>
          <w:szCs w:val="22"/>
        </w:rPr>
        <w:t xml:space="preserve">ide </w:t>
      </w:r>
      <w:r w:rsidR="00532447" w:rsidRPr="001E2846">
        <w:rPr>
          <w:sz w:val="22"/>
          <w:szCs w:val="22"/>
        </w:rPr>
        <w:t>a</w:t>
      </w:r>
      <w:r w:rsidRPr="001E2846">
        <w:rPr>
          <w:sz w:val="22"/>
          <w:szCs w:val="22"/>
        </w:rPr>
        <w:t xml:space="preserve">ssociation </w:t>
      </w:r>
      <w:r w:rsidR="00532447" w:rsidRPr="001E2846">
        <w:rPr>
          <w:sz w:val="22"/>
          <w:szCs w:val="22"/>
        </w:rPr>
        <w:t>s</w:t>
      </w:r>
      <w:r w:rsidRPr="001E2846">
        <w:rPr>
          <w:sz w:val="22"/>
          <w:szCs w:val="22"/>
        </w:rPr>
        <w:t xml:space="preserve">tudy of </w:t>
      </w:r>
      <w:r w:rsidR="00532447" w:rsidRPr="001E2846">
        <w:rPr>
          <w:sz w:val="22"/>
          <w:szCs w:val="22"/>
        </w:rPr>
        <w:t>s</w:t>
      </w:r>
      <w:r w:rsidRPr="001E2846">
        <w:rPr>
          <w:sz w:val="22"/>
          <w:szCs w:val="22"/>
        </w:rPr>
        <w:t xml:space="preserve">aliva </w:t>
      </w:r>
      <w:r w:rsidR="00532447" w:rsidRPr="001E2846">
        <w:rPr>
          <w:sz w:val="22"/>
          <w:szCs w:val="22"/>
        </w:rPr>
        <w:t>f</w:t>
      </w:r>
      <w:r w:rsidRPr="001E2846">
        <w:rPr>
          <w:sz w:val="22"/>
          <w:szCs w:val="22"/>
        </w:rPr>
        <w:t xml:space="preserve">low </w:t>
      </w:r>
      <w:r w:rsidR="00532447" w:rsidRPr="001E2846">
        <w:rPr>
          <w:sz w:val="22"/>
          <w:szCs w:val="22"/>
        </w:rPr>
        <w:t>r</w:t>
      </w:r>
      <w:r w:rsidRPr="001E2846">
        <w:rPr>
          <w:sz w:val="22"/>
          <w:szCs w:val="22"/>
        </w:rPr>
        <w:t xml:space="preserve">ates from the GENEVA-COHRA </w:t>
      </w:r>
      <w:r w:rsidR="00532447" w:rsidRPr="001E2846">
        <w:rPr>
          <w:sz w:val="22"/>
          <w:szCs w:val="22"/>
        </w:rPr>
        <w:t>s</w:t>
      </w:r>
      <w:r w:rsidR="00E817C9" w:rsidRPr="001E2846">
        <w:rPr>
          <w:sz w:val="22"/>
          <w:szCs w:val="22"/>
        </w:rPr>
        <w:t xml:space="preserve">tudy </w:t>
      </w:r>
      <w:r w:rsidRPr="001E2846">
        <w:rPr>
          <w:sz w:val="22"/>
          <w:szCs w:val="22"/>
        </w:rPr>
        <w:t>(Abstract/Program #1075)</w:t>
      </w:r>
      <w:r w:rsidR="00E817C9" w:rsidRPr="001E2846">
        <w:rPr>
          <w:sz w:val="22"/>
          <w:szCs w:val="22"/>
        </w:rPr>
        <w:t>.</w:t>
      </w:r>
      <w:r w:rsidRPr="001E2846">
        <w:rPr>
          <w:sz w:val="22"/>
          <w:szCs w:val="22"/>
        </w:rPr>
        <w:t xml:space="preserve"> </w:t>
      </w:r>
      <w:r w:rsidRPr="001E2846">
        <w:rPr>
          <w:bCs/>
          <w:i/>
          <w:sz w:val="22"/>
          <w:szCs w:val="22"/>
        </w:rPr>
        <w:t>Poster</w:t>
      </w:r>
      <w:r w:rsidR="00590E61" w:rsidRPr="001E2846">
        <w:rPr>
          <w:bCs/>
          <w:sz w:val="22"/>
          <w:szCs w:val="22"/>
        </w:rPr>
        <w:t>:</w:t>
      </w:r>
      <w:r w:rsidRPr="001E2846">
        <w:rPr>
          <w:bCs/>
          <w:sz w:val="22"/>
          <w:szCs w:val="22"/>
        </w:rPr>
        <w:t xml:space="preserve"> 60</w:t>
      </w:r>
      <w:r w:rsidRPr="001E2846">
        <w:rPr>
          <w:bCs/>
          <w:sz w:val="22"/>
          <w:szCs w:val="22"/>
          <w:vertAlign w:val="superscript"/>
        </w:rPr>
        <w:t>th</w:t>
      </w:r>
      <w:r w:rsidR="00590E61" w:rsidRPr="001E2846">
        <w:rPr>
          <w:bCs/>
          <w:sz w:val="22"/>
          <w:szCs w:val="22"/>
        </w:rPr>
        <w:t xml:space="preserve"> Annual M</w:t>
      </w:r>
      <w:r w:rsidRPr="001E2846">
        <w:rPr>
          <w:bCs/>
          <w:sz w:val="22"/>
          <w:szCs w:val="22"/>
        </w:rPr>
        <w:t>eeting of the Ame</w:t>
      </w:r>
      <w:r w:rsidR="00590E61" w:rsidRPr="001E2846">
        <w:rPr>
          <w:bCs/>
          <w:sz w:val="22"/>
          <w:szCs w:val="22"/>
        </w:rPr>
        <w:t>rican Society of Human Genetics, Washington, DC,</w:t>
      </w:r>
      <w:r w:rsidRPr="001E2846">
        <w:rPr>
          <w:bCs/>
          <w:sz w:val="22"/>
          <w:szCs w:val="22"/>
        </w:rPr>
        <w:t xml:space="preserve"> </w:t>
      </w:r>
      <w:r w:rsidR="00D85CA8" w:rsidRPr="001E2846">
        <w:rPr>
          <w:sz w:val="22"/>
          <w:szCs w:val="22"/>
        </w:rPr>
        <w:t xml:space="preserve">USA, </w:t>
      </w:r>
      <w:r w:rsidRPr="001E2846">
        <w:rPr>
          <w:bCs/>
          <w:sz w:val="22"/>
          <w:szCs w:val="22"/>
        </w:rPr>
        <w:t xml:space="preserve">November 2-6, 2010. </w:t>
      </w:r>
    </w:p>
    <w:p w:rsidR="00532447" w:rsidRPr="001E2846" w:rsidRDefault="00532447" w:rsidP="0093770E">
      <w:pPr>
        <w:pStyle w:val="CVList"/>
        <w:numPr>
          <w:ilvl w:val="0"/>
          <w:numId w:val="0"/>
        </w:numPr>
        <w:spacing w:before="0" w:after="0"/>
        <w:ind w:left="360" w:hanging="360"/>
        <w:rPr>
          <w:sz w:val="22"/>
          <w:szCs w:val="22"/>
        </w:rPr>
      </w:pPr>
    </w:p>
    <w:p w:rsidR="00AC432D" w:rsidRPr="001E2846" w:rsidRDefault="00FB3558" w:rsidP="0093770E">
      <w:pPr>
        <w:pStyle w:val="CVList"/>
        <w:numPr>
          <w:ilvl w:val="0"/>
          <w:numId w:val="1"/>
        </w:numPr>
        <w:spacing w:before="0" w:after="0"/>
        <w:ind w:left="360" w:hanging="360"/>
        <w:rPr>
          <w:sz w:val="22"/>
          <w:szCs w:val="22"/>
        </w:rPr>
      </w:pPr>
      <w:r w:rsidRPr="001E2846">
        <w:rPr>
          <w:sz w:val="22"/>
          <w:szCs w:val="22"/>
        </w:rPr>
        <w:t>Ling H,</w:t>
      </w:r>
      <w:r w:rsidRPr="001E2846">
        <w:rPr>
          <w:sz w:val="22"/>
          <w:szCs w:val="22"/>
          <w:vertAlign w:val="superscript"/>
        </w:rPr>
        <w:t xml:space="preserve"> </w:t>
      </w:r>
      <w:r w:rsidRPr="001E2846">
        <w:rPr>
          <w:sz w:val="22"/>
          <w:szCs w:val="22"/>
        </w:rPr>
        <w:t>Shaffer JR,  Beaty TH,</w:t>
      </w:r>
      <w:r w:rsidRPr="001E2846">
        <w:rPr>
          <w:sz w:val="22"/>
          <w:szCs w:val="22"/>
          <w:vertAlign w:val="superscript"/>
        </w:rPr>
        <w:t xml:space="preserve"> </w:t>
      </w:r>
      <w:r w:rsidRPr="001E2846">
        <w:rPr>
          <w:sz w:val="22"/>
          <w:szCs w:val="22"/>
        </w:rPr>
        <w:t xml:space="preserve">Marazita ML, </w:t>
      </w:r>
      <w:r w:rsidRPr="001E2846">
        <w:rPr>
          <w:sz w:val="22"/>
          <w:szCs w:val="22"/>
          <w:vertAlign w:val="superscript"/>
        </w:rPr>
        <w:t xml:space="preserve"> </w:t>
      </w:r>
      <w:r w:rsidRPr="001E2846">
        <w:rPr>
          <w:sz w:val="22"/>
          <w:szCs w:val="22"/>
        </w:rPr>
        <w:t xml:space="preserve">Ruczinski I, Feingold E,  Laurie CC,  Crosslin D, Weir B, </w:t>
      </w:r>
      <w:r w:rsidRPr="001E2846">
        <w:rPr>
          <w:sz w:val="22"/>
          <w:szCs w:val="22"/>
          <w:vertAlign w:val="superscript"/>
        </w:rPr>
        <w:t xml:space="preserve"> </w:t>
      </w:r>
      <w:r w:rsidRPr="001E2846">
        <w:rPr>
          <w:sz w:val="22"/>
          <w:szCs w:val="22"/>
        </w:rPr>
        <w:t>Scott AF, Doheny KF, Pugh EW.  Description of transmission distortion in two family-</w:t>
      </w:r>
      <w:r w:rsidR="00E817C9" w:rsidRPr="001E2846">
        <w:rPr>
          <w:sz w:val="22"/>
          <w:szCs w:val="22"/>
        </w:rPr>
        <w:t xml:space="preserve">based GWAS </w:t>
      </w:r>
      <w:r w:rsidRPr="001E2846">
        <w:rPr>
          <w:sz w:val="22"/>
          <w:szCs w:val="22"/>
        </w:rPr>
        <w:t>(Abstract/Program #2695)</w:t>
      </w:r>
      <w:r w:rsidR="00E817C9" w:rsidRPr="001E2846">
        <w:rPr>
          <w:sz w:val="22"/>
          <w:szCs w:val="22"/>
        </w:rPr>
        <w:t>.</w:t>
      </w:r>
      <w:r w:rsidRPr="001E2846">
        <w:rPr>
          <w:sz w:val="22"/>
          <w:szCs w:val="22"/>
        </w:rPr>
        <w:t xml:space="preserve"> </w:t>
      </w:r>
      <w:r w:rsidRPr="001E2846">
        <w:rPr>
          <w:bCs/>
          <w:i/>
          <w:sz w:val="22"/>
          <w:szCs w:val="22"/>
        </w:rPr>
        <w:t>Poster</w:t>
      </w:r>
      <w:r w:rsidR="00590E61" w:rsidRPr="001E2846">
        <w:rPr>
          <w:bCs/>
          <w:sz w:val="22"/>
          <w:szCs w:val="22"/>
        </w:rPr>
        <w:t>:</w:t>
      </w:r>
      <w:r w:rsidRPr="001E2846">
        <w:rPr>
          <w:bCs/>
          <w:sz w:val="22"/>
          <w:szCs w:val="22"/>
        </w:rPr>
        <w:t xml:space="preserve"> 60</w:t>
      </w:r>
      <w:r w:rsidRPr="001E2846">
        <w:rPr>
          <w:bCs/>
          <w:sz w:val="22"/>
          <w:szCs w:val="22"/>
          <w:vertAlign w:val="superscript"/>
        </w:rPr>
        <w:t>th</w:t>
      </w:r>
      <w:r w:rsidR="00590E61" w:rsidRPr="001E2846">
        <w:rPr>
          <w:bCs/>
          <w:sz w:val="22"/>
          <w:szCs w:val="22"/>
        </w:rPr>
        <w:t xml:space="preserve"> Annual M</w:t>
      </w:r>
      <w:r w:rsidRPr="001E2846">
        <w:rPr>
          <w:bCs/>
          <w:sz w:val="22"/>
          <w:szCs w:val="22"/>
        </w:rPr>
        <w:t>eeting of the Ame</w:t>
      </w:r>
      <w:r w:rsidR="00590E61" w:rsidRPr="001E2846">
        <w:rPr>
          <w:bCs/>
          <w:sz w:val="22"/>
          <w:szCs w:val="22"/>
        </w:rPr>
        <w:t>rican Society of Human Genetics, Washington, DC,</w:t>
      </w:r>
      <w:r w:rsidRPr="001E2846">
        <w:rPr>
          <w:bCs/>
          <w:sz w:val="22"/>
          <w:szCs w:val="22"/>
        </w:rPr>
        <w:t xml:space="preserve"> </w:t>
      </w:r>
      <w:r w:rsidR="00D85CA8" w:rsidRPr="001E2846">
        <w:rPr>
          <w:sz w:val="22"/>
          <w:szCs w:val="22"/>
        </w:rPr>
        <w:t xml:space="preserve">USA, </w:t>
      </w:r>
      <w:r w:rsidRPr="001E2846">
        <w:rPr>
          <w:bCs/>
          <w:sz w:val="22"/>
          <w:szCs w:val="22"/>
        </w:rPr>
        <w:t xml:space="preserve">November 2-6, 2010. </w:t>
      </w:r>
    </w:p>
    <w:p w:rsidR="00532447" w:rsidRPr="001E2846" w:rsidRDefault="00532447" w:rsidP="0093770E">
      <w:pPr>
        <w:pStyle w:val="CVList"/>
        <w:numPr>
          <w:ilvl w:val="0"/>
          <w:numId w:val="0"/>
        </w:numPr>
        <w:spacing w:before="0" w:after="0"/>
        <w:ind w:left="360" w:hanging="360"/>
        <w:rPr>
          <w:sz w:val="22"/>
          <w:szCs w:val="22"/>
        </w:rPr>
      </w:pPr>
    </w:p>
    <w:p w:rsidR="00AC432D" w:rsidRPr="001E2846" w:rsidRDefault="00FB3558" w:rsidP="0093770E">
      <w:pPr>
        <w:pStyle w:val="CVList"/>
        <w:numPr>
          <w:ilvl w:val="0"/>
          <w:numId w:val="1"/>
        </w:numPr>
        <w:spacing w:before="0" w:after="0"/>
        <w:ind w:left="360" w:right="-180" w:hanging="360"/>
        <w:rPr>
          <w:sz w:val="22"/>
          <w:szCs w:val="22"/>
        </w:rPr>
      </w:pPr>
      <w:r w:rsidRPr="001E2846">
        <w:rPr>
          <w:sz w:val="22"/>
          <w:szCs w:val="22"/>
        </w:rPr>
        <w:t>Feingold E, Shaffer JR, Wang XJ, Lee MK, Begum F, Weeks DE, Barmada M, T.Cuenco K, Wendell S, Crosslin D, Laurie C, Doheny K, Pugh E, Geller F, Feenstra B, Zhang H, Boyd H, Melbye M, Weyant RJ, Crout R, McNeil D, Levy SM, Slayton RL, Willing M, Broffitt B, Marazita ML.  Whole genome-scan of genetic determinants for dental ca</w:t>
      </w:r>
      <w:r w:rsidR="00E817C9" w:rsidRPr="001E2846">
        <w:rPr>
          <w:sz w:val="22"/>
          <w:szCs w:val="22"/>
        </w:rPr>
        <w:t xml:space="preserve">ries in the primary dentition </w:t>
      </w:r>
      <w:r w:rsidRPr="001E2846">
        <w:rPr>
          <w:sz w:val="22"/>
          <w:szCs w:val="22"/>
        </w:rPr>
        <w:t>(Abstract/Program #1043)</w:t>
      </w:r>
      <w:r w:rsidR="00E817C9" w:rsidRPr="001E2846">
        <w:rPr>
          <w:sz w:val="22"/>
          <w:szCs w:val="22"/>
        </w:rPr>
        <w:t>.</w:t>
      </w:r>
      <w:r w:rsidRPr="001E2846">
        <w:rPr>
          <w:sz w:val="22"/>
          <w:szCs w:val="22"/>
        </w:rPr>
        <w:t xml:space="preserve"> </w:t>
      </w:r>
      <w:r w:rsidRPr="001E2846">
        <w:rPr>
          <w:bCs/>
          <w:i/>
          <w:sz w:val="22"/>
          <w:szCs w:val="22"/>
        </w:rPr>
        <w:t>Poster</w:t>
      </w:r>
      <w:r w:rsidR="00615335" w:rsidRPr="001E2846">
        <w:rPr>
          <w:bCs/>
          <w:sz w:val="22"/>
          <w:szCs w:val="22"/>
        </w:rPr>
        <w:t>:</w:t>
      </w:r>
      <w:r w:rsidRPr="001E2846">
        <w:rPr>
          <w:bCs/>
          <w:sz w:val="22"/>
          <w:szCs w:val="22"/>
        </w:rPr>
        <w:t xml:space="preserve"> 60</w:t>
      </w:r>
      <w:r w:rsidRPr="001E2846">
        <w:rPr>
          <w:bCs/>
          <w:sz w:val="22"/>
          <w:szCs w:val="22"/>
          <w:vertAlign w:val="superscript"/>
        </w:rPr>
        <w:t>th</w:t>
      </w:r>
      <w:r w:rsidR="00615335" w:rsidRPr="001E2846">
        <w:rPr>
          <w:bCs/>
          <w:sz w:val="22"/>
          <w:szCs w:val="22"/>
        </w:rPr>
        <w:t xml:space="preserve"> Annual M</w:t>
      </w:r>
      <w:r w:rsidRPr="001E2846">
        <w:rPr>
          <w:bCs/>
          <w:sz w:val="22"/>
          <w:szCs w:val="22"/>
        </w:rPr>
        <w:t>eeting of the Ame</w:t>
      </w:r>
      <w:r w:rsidR="00615335" w:rsidRPr="001E2846">
        <w:rPr>
          <w:bCs/>
          <w:sz w:val="22"/>
          <w:szCs w:val="22"/>
        </w:rPr>
        <w:t>rican Society of Human Genetics, Washington, DC,</w:t>
      </w:r>
      <w:r w:rsidRPr="001E2846">
        <w:rPr>
          <w:bCs/>
          <w:sz w:val="22"/>
          <w:szCs w:val="22"/>
        </w:rPr>
        <w:t xml:space="preserve"> </w:t>
      </w:r>
      <w:r w:rsidR="00D85CA8" w:rsidRPr="001E2846">
        <w:rPr>
          <w:sz w:val="22"/>
          <w:szCs w:val="22"/>
        </w:rPr>
        <w:t xml:space="preserve">USA, </w:t>
      </w:r>
      <w:r w:rsidRPr="001E2846">
        <w:rPr>
          <w:bCs/>
          <w:sz w:val="22"/>
          <w:szCs w:val="22"/>
        </w:rPr>
        <w:t xml:space="preserve">November 2-6, 2010. </w:t>
      </w:r>
    </w:p>
    <w:p w:rsidR="00D23A2A" w:rsidRPr="001E2846" w:rsidRDefault="00D23A2A" w:rsidP="0093770E">
      <w:pPr>
        <w:pStyle w:val="CVList"/>
        <w:numPr>
          <w:ilvl w:val="0"/>
          <w:numId w:val="0"/>
        </w:numPr>
        <w:spacing w:before="0" w:after="0"/>
        <w:ind w:left="360" w:right="-180" w:hanging="360"/>
        <w:rPr>
          <w:sz w:val="22"/>
          <w:szCs w:val="22"/>
        </w:rPr>
      </w:pPr>
    </w:p>
    <w:p w:rsidR="00C85480" w:rsidRPr="001E2846" w:rsidRDefault="00FB3558" w:rsidP="0093770E">
      <w:pPr>
        <w:pStyle w:val="CVList"/>
        <w:numPr>
          <w:ilvl w:val="0"/>
          <w:numId w:val="1"/>
        </w:numPr>
        <w:spacing w:before="0" w:after="0"/>
        <w:ind w:left="360" w:hanging="360"/>
        <w:rPr>
          <w:sz w:val="22"/>
          <w:szCs w:val="22"/>
        </w:rPr>
      </w:pPr>
      <w:r w:rsidRPr="001E2846">
        <w:rPr>
          <w:sz w:val="22"/>
          <w:szCs w:val="22"/>
        </w:rPr>
        <w:t>Wang XJ, Shaffer JR, Feingold E, Lee MK, T.Cuenco K,</w:t>
      </w:r>
      <w:r w:rsidR="00D81059" w:rsidRPr="001E2846">
        <w:rPr>
          <w:sz w:val="22"/>
          <w:szCs w:val="22"/>
        </w:rPr>
        <w:t xml:space="preserve"> </w:t>
      </w:r>
      <w:r w:rsidRPr="001E2846">
        <w:rPr>
          <w:sz w:val="22"/>
          <w:szCs w:val="22"/>
        </w:rPr>
        <w:t xml:space="preserve">Begum F, Weeks DE, Barmada M, Wendell S, Crosslin D, Laurie C, Weir B, Doheny K, Pugh E, Weyant RJ, Vieira A, Crout R, McNeil D, Marazita ML  Whole genome-scan of genetic determinants for dental caries in the permanent </w:t>
      </w:r>
      <w:r w:rsidR="00E817C9" w:rsidRPr="001E2846">
        <w:rPr>
          <w:sz w:val="22"/>
          <w:szCs w:val="22"/>
        </w:rPr>
        <w:t xml:space="preserve">dentition </w:t>
      </w:r>
      <w:r w:rsidRPr="001E2846">
        <w:rPr>
          <w:sz w:val="22"/>
          <w:szCs w:val="22"/>
        </w:rPr>
        <w:t>(Abstract/Program #1093)</w:t>
      </w:r>
      <w:r w:rsidR="00E817C9" w:rsidRPr="001E2846">
        <w:rPr>
          <w:sz w:val="22"/>
          <w:szCs w:val="22"/>
        </w:rPr>
        <w:t>.</w:t>
      </w:r>
      <w:r w:rsidRPr="001E2846">
        <w:rPr>
          <w:sz w:val="22"/>
          <w:szCs w:val="22"/>
        </w:rPr>
        <w:t xml:space="preserve"> </w:t>
      </w:r>
      <w:r w:rsidRPr="001E2846">
        <w:rPr>
          <w:bCs/>
          <w:i/>
          <w:sz w:val="22"/>
          <w:szCs w:val="22"/>
        </w:rPr>
        <w:t>Poster</w:t>
      </w:r>
      <w:r w:rsidR="00615335" w:rsidRPr="001E2846">
        <w:rPr>
          <w:bCs/>
          <w:sz w:val="22"/>
          <w:szCs w:val="22"/>
        </w:rPr>
        <w:t>:</w:t>
      </w:r>
      <w:r w:rsidRPr="001E2846">
        <w:rPr>
          <w:bCs/>
          <w:sz w:val="22"/>
          <w:szCs w:val="22"/>
        </w:rPr>
        <w:t xml:space="preserve"> 60</w:t>
      </w:r>
      <w:r w:rsidRPr="001E2846">
        <w:rPr>
          <w:bCs/>
          <w:sz w:val="22"/>
          <w:szCs w:val="22"/>
          <w:vertAlign w:val="superscript"/>
        </w:rPr>
        <w:t>th</w:t>
      </w:r>
      <w:r w:rsidR="00615335" w:rsidRPr="001E2846">
        <w:rPr>
          <w:bCs/>
          <w:sz w:val="22"/>
          <w:szCs w:val="22"/>
        </w:rPr>
        <w:t xml:space="preserve"> Annual M</w:t>
      </w:r>
      <w:r w:rsidRPr="001E2846">
        <w:rPr>
          <w:bCs/>
          <w:sz w:val="22"/>
          <w:szCs w:val="22"/>
        </w:rPr>
        <w:t>eeting of the Ame</w:t>
      </w:r>
      <w:r w:rsidR="00615335" w:rsidRPr="001E2846">
        <w:rPr>
          <w:bCs/>
          <w:sz w:val="22"/>
          <w:szCs w:val="22"/>
        </w:rPr>
        <w:t>rican Society of Human Genetics, Washington, DC,</w:t>
      </w:r>
      <w:r w:rsidRPr="001E2846">
        <w:rPr>
          <w:bCs/>
          <w:sz w:val="22"/>
          <w:szCs w:val="22"/>
        </w:rPr>
        <w:t xml:space="preserve"> </w:t>
      </w:r>
      <w:r w:rsidR="002A5381" w:rsidRPr="001E2846">
        <w:rPr>
          <w:sz w:val="22"/>
          <w:szCs w:val="22"/>
        </w:rPr>
        <w:t xml:space="preserve">USA, </w:t>
      </w:r>
      <w:r w:rsidRPr="001E2846">
        <w:rPr>
          <w:bCs/>
          <w:sz w:val="22"/>
          <w:szCs w:val="22"/>
        </w:rPr>
        <w:t xml:space="preserve">November 2-6, 2010. </w:t>
      </w:r>
    </w:p>
    <w:p w:rsidR="00AC432D" w:rsidRPr="001E2846" w:rsidRDefault="00AC432D" w:rsidP="0093770E">
      <w:pPr>
        <w:pStyle w:val="CVList"/>
        <w:numPr>
          <w:ilvl w:val="0"/>
          <w:numId w:val="0"/>
        </w:numPr>
        <w:spacing w:before="0" w:after="0"/>
        <w:ind w:left="360" w:hanging="360"/>
        <w:rPr>
          <w:sz w:val="22"/>
          <w:szCs w:val="22"/>
        </w:rPr>
      </w:pPr>
    </w:p>
    <w:p w:rsidR="00C85480" w:rsidRPr="001E2846" w:rsidRDefault="00FB3558" w:rsidP="0093770E">
      <w:pPr>
        <w:pStyle w:val="CVList"/>
        <w:numPr>
          <w:ilvl w:val="0"/>
          <w:numId w:val="1"/>
        </w:numPr>
        <w:spacing w:before="0" w:after="0"/>
        <w:ind w:left="360" w:hanging="360"/>
        <w:rPr>
          <w:sz w:val="22"/>
          <w:szCs w:val="22"/>
        </w:rPr>
      </w:pPr>
      <w:r w:rsidRPr="001E2846">
        <w:rPr>
          <w:sz w:val="22"/>
          <w:szCs w:val="22"/>
        </w:rPr>
        <w:lastRenderedPageBreak/>
        <w:t xml:space="preserve">Nelson S, Crosslin D, Browning BL, Feingold E, Marazita ML, Laurie CC.  Effects of ignoring relatedness among study subjects </w:t>
      </w:r>
      <w:r w:rsidR="00E817C9" w:rsidRPr="001E2846">
        <w:rPr>
          <w:sz w:val="22"/>
          <w:szCs w:val="22"/>
        </w:rPr>
        <w:t xml:space="preserve">in genotype imputation analyses </w:t>
      </w:r>
      <w:r w:rsidRPr="001E2846">
        <w:rPr>
          <w:sz w:val="22"/>
          <w:szCs w:val="22"/>
        </w:rPr>
        <w:t>(Abstract/Program #3030)</w:t>
      </w:r>
      <w:r w:rsidR="00E817C9" w:rsidRPr="001E2846">
        <w:rPr>
          <w:sz w:val="22"/>
          <w:szCs w:val="22"/>
        </w:rPr>
        <w:t>.</w:t>
      </w:r>
      <w:r w:rsidRPr="001E2846">
        <w:rPr>
          <w:sz w:val="22"/>
          <w:szCs w:val="22"/>
        </w:rPr>
        <w:t xml:space="preserve"> </w:t>
      </w:r>
      <w:r w:rsidR="00E67AD6" w:rsidRPr="001E2846">
        <w:rPr>
          <w:bCs/>
          <w:i/>
          <w:sz w:val="22"/>
          <w:szCs w:val="22"/>
        </w:rPr>
        <w:t>Poster</w:t>
      </w:r>
      <w:r w:rsidR="00615335" w:rsidRPr="001E2846">
        <w:rPr>
          <w:bCs/>
          <w:sz w:val="22"/>
          <w:szCs w:val="22"/>
        </w:rPr>
        <w:t>:</w:t>
      </w:r>
      <w:r w:rsidRPr="001E2846">
        <w:rPr>
          <w:bCs/>
          <w:sz w:val="22"/>
          <w:szCs w:val="22"/>
        </w:rPr>
        <w:t xml:space="preserve"> 60</w:t>
      </w:r>
      <w:r w:rsidRPr="001E2846">
        <w:rPr>
          <w:bCs/>
          <w:sz w:val="22"/>
          <w:szCs w:val="22"/>
          <w:vertAlign w:val="superscript"/>
        </w:rPr>
        <w:t>th</w:t>
      </w:r>
      <w:r w:rsidR="00615335" w:rsidRPr="001E2846">
        <w:rPr>
          <w:bCs/>
          <w:sz w:val="22"/>
          <w:szCs w:val="22"/>
        </w:rPr>
        <w:t xml:space="preserve"> Annual M</w:t>
      </w:r>
      <w:r w:rsidRPr="001E2846">
        <w:rPr>
          <w:bCs/>
          <w:sz w:val="22"/>
          <w:szCs w:val="22"/>
        </w:rPr>
        <w:t>eeting of the Ame</w:t>
      </w:r>
      <w:r w:rsidR="00615335" w:rsidRPr="001E2846">
        <w:rPr>
          <w:bCs/>
          <w:sz w:val="22"/>
          <w:szCs w:val="22"/>
        </w:rPr>
        <w:t>rican Society of Human Genetics, Washington, DC,</w:t>
      </w:r>
      <w:r w:rsidRPr="001E2846">
        <w:rPr>
          <w:bCs/>
          <w:sz w:val="22"/>
          <w:szCs w:val="22"/>
        </w:rPr>
        <w:t xml:space="preserve"> </w:t>
      </w:r>
      <w:r w:rsidR="002A5381" w:rsidRPr="001E2846">
        <w:rPr>
          <w:bCs/>
          <w:sz w:val="22"/>
          <w:szCs w:val="22"/>
        </w:rPr>
        <w:t xml:space="preserve">USA, </w:t>
      </w:r>
      <w:r w:rsidRPr="001E2846">
        <w:rPr>
          <w:bCs/>
          <w:sz w:val="22"/>
          <w:szCs w:val="22"/>
        </w:rPr>
        <w:t xml:space="preserve">November 2-6, 2010. </w:t>
      </w:r>
    </w:p>
    <w:p w:rsidR="00AC432D" w:rsidRPr="001E2846" w:rsidRDefault="00AC432D" w:rsidP="0093770E">
      <w:pPr>
        <w:pStyle w:val="CVList"/>
        <w:numPr>
          <w:ilvl w:val="0"/>
          <w:numId w:val="0"/>
        </w:numPr>
        <w:spacing w:before="0" w:after="0"/>
        <w:ind w:left="360" w:hanging="360"/>
        <w:rPr>
          <w:sz w:val="22"/>
          <w:szCs w:val="22"/>
        </w:rPr>
      </w:pPr>
    </w:p>
    <w:p w:rsidR="0066672A" w:rsidRPr="001E2846" w:rsidRDefault="00FB3558" w:rsidP="0093770E">
      <w:pPr>
        <w:pStyle w:val="CVList"/>
        <w:numPr>
          <w:ilvl w:val="0"/>
          <w:numId w:val="1"/>
        </w:numPr>
        <w:spacing w:before="0" w:after="0"/>
        <w:ind w:left="360" w:hanging="360"/>
        <w:rPr>
          <w:sz w:val="22"/>
          <w:szCs w:val="22"/>
        </w:rPr>
      </w:pPr>
      <w:r w:rsidRPr="001E2846">
        <w:rPr>
          <w:sz w:val="22"/>
          <w:szCs w:val="22"/>
        </w:rPr>
        <w:t>Zheng X, Shaffer JR, McHugh C, Laurie C, Pugh E, Doheny K, Melbye M, Murray JC, Marazita ML, Feingold E. Using family data as a verification standard to e</w:t>
      </w:r>
      <w:r w:rsidR="00E817C9" w:rsidRPr="001E2846">
        <w:rPr>
          <w:sz w:val="22"/>
          <w:szCs w:val="22"/>
        </w:rPr>
        <w:t>valuate CNV calling strategies</w:t>
      </w:r>
      <w:r w:rsidRPr="001E2846">
        <w:rPr>
          <w:sz w:val="22"/>
          <w:szCs w:val="22"/>
        </w:rPr>
        <w:t xml:space="preserve"> </w:t>
      </w:r>
      <w:r w:rsidR="00E817C9" w:rsidRPr="001E2846">
        <w:rPr>
          <w:sz w:val="22"/>
          <w:szCs w:val="22"/>
        </w:rPr>
        <w:t xml:space="preserve"> </w:t>
      </w:r>
      <w:r w:rsidRPr="001E2846">
        <w:rPr>
          <w:sz w:val="22"/>
          <w:szCs w:val="22"/>
        </w:rPr>
        <w:t xml:space="preserve"> (Abstract/Program #1842)</w:t>
      </w:r>
      <w:r w:rsidR="00E817C9" w:rsidRPr="001E2846">
        <w:rPr>
          <w:sz w:val="22"/>
          <w:szCs w:val="22"/>
        </w:rPr>
        <w:t>.</w:t>
      </w:r>
      <w:r w:rsidRPr="001E2846">
        <w:rPr>
          <w:sz w:val="22"/>
          <w:szCs w:val="22"/>
        </w:rPr>
        <w:t xml:space="preserve"> </w:t>
      </w:r>
      <w:r w:rsidRPr="001E2846">
        <w:rPr>
          <w:bCs/>
          <w:i/>
          <w:sz w:val="22"/>
          <w:szCs w:val="22"/>
        </w:rPr>
        <w:t>Poster</w:t>
      </w:r>
      <w:r w:rsidR="009F4B2E" w:rsidRPr="001E2846">
        <w:rPr>
          <w:bCs/>
          <w:sz w:val="22"/>
          <w:szCs w:val="22"/>
        </w:rPr>
        <w:t>:</w:t>
      </w:r>
      <w:r w:rsidRPr="001E2846">
        <w:rPr>
          <w:bCs/>
          <w:sz w:val="22"/>
          <w:szCs w:val="22"/>
        </w:rPr>
        <w:t xml:space="preserve"> 60</w:t>
      </w:r>
      <w:r w:rsidRPr="001E2846">
        <w:rPr>
          <w:bCs/>
          <w:sz w:val="22"/>
          <w:szCs w:val="22"/>
          <w:vertAlign w:val="superscript"/>
        </w:rPr>
        <w:t>th</w:t>
      </w:r>
      <w:r w:rsidR="009F4B2E" w:rsidRPr="001E2846">
        <w:rPr>
          <w:bCs/>
          <w:sz w:val="22"/>
          <w:szCs w:val="22"/>
        </w:rPr>
        <w:t xml:space="preserve"> Annual M</w:t>
      </w:r>
      <w:r w:rsidRPr="001E2846">
        <w:rPr>
          <w:bCs/>
          <w:sz w:val="22"/>
          <w:szCs w:val="22"/>
        </w:rPr>
        <w:t>eeting of the Ame</w:t>
      </w:r>
      <w:r w:rsidR="009F4B2E" w:rsidRPr="001E2846">
        <w:rPr>
          <w:bCs/>
          <w:sz w:val="22"/>
          <w:szCs w:val="22"/>
        </w:rPr>
        <w:t>rican Society of Human Genetics, Washington, DC,</w:t>
      </w:r>
      <w:r w:rsidRPr="001E2846">
        <w:rPr>
          <w:bCs/>
          <w:sz w:val="22"/>
          <w:szCs w:val="22"/>
        </w:rPr>
        <w:t xml:space="preserve"> </w:t>
      </w:r>
      <w:r w:rsidR="002A5381" w:rsidRPr="001E2846">
        <w:rPr>
          <w:bCs/>
          <w:sz w:val="22"/>
          <w:szCs w:val="22"/>
        </w:rPr>
        <w:t xml:space="preserve">USA, </w:t>
      </w:r>
      <w:r w:rsidRPr="001E2846">
        <w:rPr>
          <w:bCs/>
          <w:sz w:val="22"/>
          <w:szCs w:val="22"/>
        </w:rPr>
        <w:t>November 2-6, 2010.</w:t>
      </w:r>
    </w:p>
    <w:p w:rsidR="00AC432D" w:rsidRPr="001E2846" w:rsidRDefault="00AC432D" w:rsidP="0093770E">
      <w:pPr>
        <w:pStyle w:val="CVList"/>
        <w:numPr>
          <w:ilvl w:val="0"/>
          <w:numId w:val="0"/>
        </w:numPr>
        <w:spacing w:before="0" w:after="0"/>
        <w:ind w:left="360" w:hanging="360"/>
        <w:rPr>
          <w:sz w:val="22"/>
          <w:szCs w:val="22"/>
        </w:rPr>
      </w:pPr>
    </w:p>
    <w:p w:rsidR="00B72D49" w:rsidRPr="001E2846" w:rsidRDefault="00B72D49" w:rsidP="0093770E">
      <w:pPr>
        <w:pStyle w:val="CVList"/>
        <w:numPr>
          <w:ilvl w:val="0"/>
          <w:numId w:val="1"/>
        </w:numPr>
        <w:spacing w:before="0" w:after="0"/>
        <w:ind w:left="360" w:hanging="360"/>
        <w:rPr>
          <w:sz w:val="22"/>
          <w:szCs w:val="22"/>
        </w:rPr>
      </w:pPr>
      <w:r w:rsidRPr="001E2846">
        <w:rPr>
          <w:sz w:val="22"/>
          <w:szCs w:val="22"/>
        </w:rPr>
        <w:t>Deel</w:t>
      </w:r>
      <w:r w:rsidR="00347BC7" w:rsidRPr="001E2846">
        <w:rPr>
          <w:sz w:val="22"/>
          <w:szCs w:val="22"/>
        </w:rPr>
        <w:t>e</w:t>
      </w:r>
      <w:r w:rsidRPr="001E2846">
        <w:rPr>
          <w:sz w:val="22"/>
          <w:szCs w:val="22"/>
        </w:rPr>
        <w:t>y K, Callahan N, Noel J, Anjomshoaa I, Carricato W, Schulhof L, DeSensi R, Ghandi P, Resick J, Brandon C, Rozhon C, Patir A, Yildirim M, Poletta FA, Mereb J, Letra AMG, Menezes R, Wendell S, Lope</w:t>
      </w:r>
      <w:r w:rsidR="00122329" w:rsidRPr="001E2846">
        <w:rPr>
          <w:sz w:val="22"/>
          <w:szCs w:val="22"/>
        </w:rPr>
        <w:t>z-Camelo J, Castilla</w:t>
      </w:r>
      <w:r w:rsidRPr="001E2846">
        <w:rPr>
          <w:sz w:val="22"/>
          <w:szCs w:val="22"/>
        </w:rPr>
        <w:t xml:space="preserve"> E, Orioli I, Seymen F, Weyant R, Crout RJ, McNeil DW, Modesto A, Marazita ML, Vieira A.  Quantifying Streptococcus mutans infection from human DNA samples</w:t>
      </w:r>
      <w:r w:rsidR="00122329" w:rsidRPr="001E2846">
        <w:rPr>
          <w:sz w:val="22"/>
          <w:szCs w:val="22"/>
        </w:rPr>
        <w:t xml:space="preserve"> (Abstract #17)</w:t>
      </w:r>
      <w:r w:rsidRPr="001E2846">
        <w:rPr>
          <w:sz w:val="22"/>
          <w:szCs w:val="22"/>
        </w:rPr>
        <w:t xml:space="preserve">.  </w:t>
      </w:r>
      <w:r w:rsidRPr="001E2846">
        <w:rPr>
          <w:i/>
          <w:sz w:val="22"/>
          <w:szCs w:val="22"/>
        </w:rPr>
        <w:t>Oral platform presentation:</w:t>
      </w:r>
      <w:r w:rsidRPr="001E2846">
        <w:rPr>
          <w:sz w:val="22"/>
          <w:szCs w:val="22"/>
        </w:rPr>
        <w:t xml:space="preserve"> IADR/AADR/CADR 89th General Session, San Diego, California, USA, March 16-19, 2011.  </w:t>
      </w:r>
      <w:r w:rsidRPr="001E2846">
        <w:rPr>
          <w:i/>
          <w:sz w:val="22"/>
          <w:szCs w:val="22"/>
        </w:rPr>
        <w:t>Journal of Dental Research</w:t>
      </w:r>
      <w:r w:rsidRPr="001E2846">
        <w:rPr>
          <w:sz w:val="22"/>
          <w:szCs w:val="22"/>
        </w:rPr>
        <w:t xml:space="preserve"> </w:t>
      </w:r>
      <w:r w:rsidRPr="001E2846">
        <w:rPr>
          <w:b/>
          <w:sz w:val="22"/>
          <w:szCs w:val="22"/>
        </w:rPr>
        <w:t>90</w:t>
      </w:r>
      <w:r w:rsidRPr="001E2846">
        <w:rPr>
          <w:sz w:val="22"/>
          <w:szCs w:val="22"/>
        </w:rPr>
        <w:t xml:space="preserve"> (Special Issue A): 17, 2011. (</w:t>
      </w:r>
      <w:hyperlink r:id="rId38" w:history="1">
        <w:r w:rsidRPr="001E2846">
          <w:rPr>
            <w:rStyle w:val="Hyperlink"/>
            <w:sz w:val="22"/>
            <w:szCs w:val="22"/>
          </w:rPr>
          <w:t>www.dentalresearch.org</w:t>
        </w:r>
      </w:hyperlink>
      <w:r w:rsidRPr="001E2846">
        <w:rPr>
          <w:sz w:val="22"/>
          <w:szCs w:val="22"/>
        </w:rPr>
        <w:t>).</w:t>
      </w:r>
    </w:p>
    <w:p w:rsidR="00B72D49" w:rsidRPr="001E2846" w:rsidRDefault="00B72D49" w:rsidP="0093770E">
      <w:pPr>
        <w:pStyle w:val="ListParagraph"/>
        <w:ind w:left="360" w:hanging="360"/>
        <w:rPr>
          <w:rFonts w:ascii="Times New Roman" w:hAnsi="Times New Roman"/>
          <w:sz w:val="22"/>
          <w:szCs w:val="22"/>
        </w:rPr>
      </w:pPr>
    </w:p>
    <w:p w:rsidR="0066672A" w:rsidRPr="001E2846" w:rsidRDefault="0066672A" w:rsidP="0093770E">
      <w:pPr>
        <w:pStyle w:val="CVList"/>
        <w:numPr>
          <w:ilvl w:val="0"/>
          <w:numId w:val="1"/>
        </w:numPr>
        <w:spacing w:before="0" w:after="0"/>
        <w:ind w:left="360" w:hanging="360"/>
        <w:rPr>
          <w:sz w:val="22"/>
          <w:szCs w:val="22"/>
        </w:rPr>
      </w:pPr>
      <w:r w:rsidRPr="001E2846">
        <w:rPr>
          <w:sz w:val="22"/>
          <w:szCs w:val="22"/>
        </w:rPr>
        <w:t>McNeil DW, V</w:t>
      </w:r>
      <w:r w:rsidR="00122329" w:rsidRPr="001E2846">
        <w:rPr>
          <w:sz w:val="22"/>
          <w:szCs w:val="22"/>
        </w:rPr>
        <w:t>argovich AM, Crout RJ, Weyant R</w:t>
      </w:r>
      <w:r w:rsidRPr="001E2846">
        <w:rPr>
          <w:sz w:val="22"/>
          <w:szCs w:val="22"/>
        </w:rPr>
        <w:t xml:space="preserve">, Marazita ML.  Dental </w:t>
      </w:r>
      <w:r w:rsidR="00532447" w:rsidRPr="001E2846">
        <w:rPr>
          <w:sz w:val="22"/>
          <w:szCs w:val="22"/>
        </w:rPr>
        <w:t>f</w:t>
      </w:r>
      <w:r w:rsidRPr="001E2846">
        <w:rPr>
          <w:sz w:val="22"/>
          <w:szCs w:val="22"/>
        </w:rPr>
        <w:t xml:space="preserve">ear and </w:t>
      </w:r>
      <w:r w:rsidR="00532447" w:rsidRPr="001E2846">
        <w:rPr>
          <w:sz w:val="22"/>
          <w:szCs w:val="22"/>
        </w:rPr>
        <w:t>r</w:t>
      </w:r>
      <w:r w:rsidRPr="001E2846">
        <w:rPr>
          <w:sz w:val="22"/>
          <w:szCs w:val="22"/>
        </w:rPr>
        <w:t xml:space="preserve">elation to </w:t>
      </w:r>
      <w:r w:rsidR="00532447" w:rsidRPr="001E2846">
        <w:rPr>
          <w:sz w:val="22"/>
          <w:szCs w:val="22"/>
        </w:rPr>
        <w:t>f</w:t>
      </w:r>
      <w:r w:rsidRPr="001E2846">
        <w:rPr>
          <w:sz w:val="22"/>
          <w:szCs w:val="22"/>
        </w:rPr>
        <w:t xml:space="preserve">ear of </w:t>
      </w:r>
      <w:r w:rsidR="00532447" w:rsidRPr="001E2846">
        <w:rPr>
          <w:sz w:val="22"/>
          <w:szCs w:val="22"/>
        </w:rPr>
        <w:t>p</w:t>
      </w:r>
      <w:r w:rsidRPr="001E2846">
        <w:rPr>
          <w:sz w:val="22"/>
          <w:szCs w:val="22"/>
        </w:rPr>
        <w:t>ain in Appalachia</w:t>
      </w:r>
      <w:r w:rsidR="00122329" w:rsidRPr="001E2846">
        <w:rPr>
          <w:sz w:val="22"/>
          <w:szCs w:val="22"/>
        </w:rPr>
        <w:t xml:space="preserve"> (Abstract #3357)</w:t>
      </w:r>
      <w:r w:rsidRPr="001E2846">
        <w:rPr>
          <w:sz w:val="22"/>
          <w:szCs w:val="22"/>
        </w:rPr>
        <w:t xml:space="preserve">.  </w:t>
      </w:r>
      <w:r w:rsidRPr="001E2846">
        <w:rPr>
          <w:i/>
          <w:sz w:val="22"/>
          <w:szCs w:val="22"/>
        </w:rPr>
        <w:t>Poster</w:t>
      </w:r>
      <w:r w:rsidR="009F4B2E" w:rsidRPr="001E2846">
        <w:rPr>
          <w:i/>
          <w:sz w:val="22"/>
          <w:szCs w:val="22"/>
        </w:rPr>
        <w:t>:</w:t>
      </w:r>
      <w:r w:rsidRPr="001E2846">
        <w:rPr>
          <w:i/>
          <w:sz w:val="22"/>
          <w:szCs w:val="22"/>
        </w:rPr>
        <w:t xml:space="preserve"> </w:t>
      </w:r>
      <w:r w:rsidRPr="001E2846">
        <w:rPr>
          <w:sz w:val="22"/>
          <w:szCs w:val="22"/>
        </w:rPr>
        <w:t>IADR/AADR/CADR 89</w:t>
      </w:r>
      <w:r w:rsidRPr="001E2846">
        <w:rPr>
          <w:sz w:val="22"/>
          <w:szCs w:val="22"/>
          <w:vertAlign w:val="superscript"/>
        </w:rPr>
        <w:t>th</w:t>
      </w:r>
      <w:r w:rsidRPr="001E2846">
        <w:rPr>
          <w:sz w:val="22"/>
          <w:szCs w:val="22"/>
        </w:rPr>
        <w:t xml:space="preserve"> General Session, San Diego, C</w:t>
      </w:r>
      <w:r w:rsidR="00B72D49" w:rsidRPr="001E2846">
        <w:rPr>
          <w:sz w:val="22"/>
          <w:szCs w:val="22"/>
        </w:rPr>
        <w:t>alifornia</w:t>
      </w:r>
      <w:r w:rsidRPr="001E2846">
        <w:rPr>
          <w:sz w:val="22"/>
          <w:szCs w:val="22"/>
        </w:rPr>
        <w:t xml:space="preserve">, </w:t>
      </w:r>
      <w:r w:rsidR="002A5381" w:rsidRPr="001E2846">
        <w:rPr>
          <w:sz w:val="22"/>
          <w:szCs w:val="22"/>
        </w:rPr>
        <w:t xml:space="preserve">USA, </w:t>
      </w:r>
      <w:r w:rsidRPr="001E2846">
        <w:rPr>
          <w:sz w:val="22"/>
          <w:szCs w:val="22"/>
        </w:rPr>
        <w:t xml:space="preserve">March 16-19, 2011.  </w:t>
      </w:r>
      <w:r w:rsidRPr="001E2846">
        <w:rPr>
          <w:i/>
          <w:sz w:val="22"/>
          <w:szCs w:val="22"/>
        </w:rPr>
        <w:t xml:space="preserve">Journal of Dental Research </w:t>
      </w:r>
      <w:r w:rsidRPr="001E2846">
        <w:rPr>
          <w:b/>
          <w:sz w:val="22"/>
          <w:szCs w:val="22"/>
        </w:rPr>
        <w:t>90</w:t>
      </w:r>
      <w:r w:rsidR="009F4B2E" w:rsidRPr="001E2846">
        <w:rPr>
          <w:b/>
          <w:sz w:val="22"/>
          <w:szCs w:val="22"/>
        </w:rPr>
        <w:t xml:space="preserve"> </w:t>
      </w:r>
      <w:r w:rsidRPr="001E2846">
        <w:rPr>
          <w:sz w:val="22"/>
          <w:szCs w:val="22"/>
        </w:rPr>
        <w:t>(Special Issue A):</w:t>
      </w:r>
      <w:r w:rsidR="009F4B2E" w:rsidRPr="001E2846">
        <w:rPr>
          <w:sz w:val="22"/>
          <w:szCs w:val="22"/>
        </w:rPr>
        <w:t xml:space="preserve"> </w:t>
      </w:r>
      <w:r w:rsidRPr="001E2846">
        <w:rPr>
          <w:sz w:val="22"/>
          <w:szCs w:val="22"/>
        </w:rPr>
        <w:t>3357, 2011</w:t>
      </w:r>
      <w:r w:rsidR="009F4B2E" w:rsidRPr="001E2846">
        <w:rPr>
          <w:sz w:val="22"/>
          <w:szCs w:val="22"/>
        </w:rPr>
        <w:t>.</w:t>
      </w:r>
      <w:r w:rsidRPr="001E2846">
        <w:rPr>
          <w:b/>
          <w:sz w:val="22"/>
          <w:szCs w:val="22"/>
        </w:rPr>
        <w:t xml:space="preserve"> </w:t>
      </w:r>
      <w:r w:rsidRPr="001E2846">
        <w:rPr>
          <w:sz w:val="22"/>
          <w:szCs w:val="22"/>
        </w:rPr>
        <w:t>(</w:t>
      </w:r>
      <w:hyperlink r:id="rId39" w:history="1">
        <w:r w:rsidR="00AC432D" w:rsidRPr="001E2846">
          <w:rPr>
            <w:rStyle w:val="Hyperlink"/>
            <w:bCs/>
            <w:sz w:val="22"/>
            <w:szCs w:val="22"/>
          </w:rPr>
          <w:t>www.dentalresearch.org</w:t>
        </w:r>
      </w:hyperlink>
      <w:r w:rsidR="00AC432D" w:rsidRPr="001E2846">
        <w:rPr>
          <w:bCs/>
          <w:sz w:val="22"/>
          <w:szCs w:val="22"/>
        </w:rPr>
        <w:t>).</w:t>
      </w:r>
    </w:p>
    <w:p w:rsidR="0066672A" w:rsidRPr="001E2846" w:rsidRDefault="0066672A" w:rsidP="0093770E">
      <w:pPr>
        <w:pStyle w:val="ListParagraph"/>
        <w:ind w:left="360" w:hanging="360"/>
        <w:rPr>
          <w:rFonts w:ascii="Times New Roman" w:hAnsi="Times New Roman"/>
          <w:sz w:val="22"/>
          <w:szCs w:val="22"/>
        </w:rPr>
      </w:pPr>
    </w:p>
    <w:p w:rsidR="0066672A" w:rsidRPr="001E2846" w:rsidRDefault="00233E06" w:rsidP="0093770E">
      <w:pPr>
        <w:pStyle w:val="CVList"/>
        <w:numPr>
          <w:ilvl w:val="0"/>
          <w:numId w:val="1"/>
        </w:numPr>
        <w:spacing w:before="0" w:after="0"/>
        <w:ind w:left="360" w:hanging="360"/>
        <w:rPr>
          <w:sz w:val="22"/>
          <w:szCs w:val="22"/>
        </w:rPr>
      </w:pPr>
      <w:r w:rsidRPr="001E2846">
        <w:rPr>
          <w:sz w:val="22"/>
          <w:szCs w:val="22"/>
        </w:rPr>
        <w:t>Randall C, McNeil DW, Crout R, Weyant R</w:t>
      </w:r>
      <w:r w:rsidR="0066672A" w:rsidRPr="001E2846">
        <w:rPr>
          <w:sz w:val="22"/>
          <w:szCs w:val="22"/>
        </w:rPr>
        <w:t xml:space="preserve">, Marazita ML.  Automated </w:t>
      </w:r>
      <w:r w:rsidR="00532447" w:rsidRPr="001E2846">
        <w:rPr>
          <w:sz w:val="22"/>
          <w:szCs w:val="22"/>
        </w:rPr>
        <w:t>p</w:t>
      </w:r>
      <w:r w:rsidR="0066672A" w:rsidRPr="001E2846">
        <w:rPr>
          <w:sz w:val="22"/>
          <w:szCs w:val="22"/>
        </w:rPr>
        <w:t xml:space="preserve">sychosocial </w:t>
      </w:r>
      <w:r w:rsidR="00532447" w:rsidRPr="001E2846">
        <w:rPr>
          <w:sz w:val="22"/>
          <w:szCs w:val="22"/>
        </w:rPr>
        <w:t>a</w:t>
      </w:r>
      <w:r w:rsidR="0066672A" w:rsidRPr="001E2846">
        <w:rPr>
          <w:sz w:val="22"/>
          <w:szCs w:val="22"/>
        </w:rPr>
        <w:t xml:space="preserve">ssessment in </w:t>
      </w:r>
      <w:r w:rsidR="00532447" w:rsidRPr="001E2846">
        <w:rPr>
          <w:sz w:val="22"/>
          <w:szCs w:val="22"/>
        </w:rPr>
        <w:t>o</w:t>
      </w:r>
      <w:r w:rsidR="0066672A" w:rsidRPr="001E2846">
        <w:rPr>
          <w:sz w:val="22"/>
          <w:szCs w:val="22"/>
        </w:rPr>
        <w:t xml:space="preserve">ral </w:t>
      </w:r>
      <w:r w:rsidR="00532447" w:rsidRPr="001E2846">
        <w:rPr>
          <w:sz w:val="22"/>
          <w:szCs w:val="22"/>
        </w:rPr>
        <w:t>h</w:t>
      </w:r>
      <w:r w:rsidR="0066672A" w:rsidRPr="001E2846">
        <w:rPr>
          <w:sz w:val="22"/>
          <w:szCs w:val="22"/>
        </w:rPr>
        <w:t xml:space="preserve">ealth </w:t>
      </w:r>
      <w:r w:rsidR="00532447" w:rsidRPr="001E2846">
        <w:rPr>
          <w:sz w:val="22"/>
          <w:szCs w:val="22"/>
        </w:rPr>
        <w:t>r</w:t>
      </w:r>
      <w:r w:rsidR="0066672A" w:rsidRPr="001E2846">
        <w:rPr>
          <w:sz w:val="22"/>
          <w:szCs w:val="22"/>
        </w:rPr>
        <w:t>esearch</w:t>
      </w:r>
      <w:r w:rsidRPr="001E2846">
        <w:rPr>
          <w:sz w:val="22"/>
          <w:szCs w:val="22"/>
        </w:rPr>
        <w:t xml:space="preserve"> (Abstract #2109).</w:t>
      </w:r>
      <w:r w:rsidR="0066672A" w:rsidRPr="001E2846">
        <w:rPr>
          <w:b/>
          <w:sz w:val="22"/>
          <w:szCs w:val="22"/>
        </w:rPr>
        <w:t xml:space="preserve"> </w:t>
      </w:r>
      <w:r w:rsidR="00E67AD6" w:rsidRPr="001E2846">
        <w:rPr>
          <w:i/>
          <w:sz w:val="22"/>
          <w:szCs w:val="22"/>
        </w:rPr>
        <w:t xml:space="preserve"> Poster</w:t>
      </w:r>
      <w:r w:rsidR="009F4B2E" w:rsidRPr="001E2846">
        <w:rPr>
          <w:i/>
          <w:sz w:val="22"/>
          <w:szCs w:val="22"/>
        </w:rPr>
        <w:t>:</w:t>
      </w:r>
      <w:r w:rsidR="0066672A" w:rsidRPr="001E2846">
        <w:rPr>
          <w:i/>
          <w:sz w:val="22"/>
          <w:szCs w:val="22"/>
        </w:rPr>
        <w:t xml:space="preserve"> </w:t>
      </w:r>
      <w:r w:rsidR="0066672A" w:rsidRPr="001E2846">
        <w:rPr>
          <w:sz w:val="22"/>
          <w:szCs w:val="22"/>
        </w:rPr>
        <w:t>IADR/AADR/CADR 89</w:t>
      </w:r>
      <w:r w:rsidR="0066672A" w:rsidRPr="001E2846">
        <w:rPr>
          <w:sz w:val="22"/>
          <w:szCs w:val="22"/>
          <w:vertAlign w:val="superscript"/>
        </w:rPr>
        <w:t>th</w:t>
      </w:r>
      <w:r w:rsidR="001141FD" w:rsidRPr="001E2846">
        <w:rPr>
          <w:sz w:val="22"/>
          <w:szCs w:val="22"/>
        </w:rPr>
        <w:t xml:space="preserve"> General Session, San Diego, California</w:t>
      </w:r>
      <w:r w:rsidR="0066672A" w:rsidRPr="001E2846">
        <w:rPr>
          <w:sz w:val="22"/>
          <w:szCs w:val="22"/>
        </w:rPr>
        <w:t xml:space="preserve">, </w:t>
      </w:r>
      <w:r w:rsidR="002A5381" w:rsidRPr="001E2846">
        <w:rPr>
          <w:sz w:val="22"/>
          <w:szCs w:val="22"/>
        </w:rPr>
        <w:t xml:space="preserve">USA, </w:t>
      </w:r>
      <w:r w:rsidR="0066672A" w:rsidRPr="001E2846">
        <w:rPr>
          <w:sz w:val="22"/>
          <w:szCs w:val="22"/>
        </w:rPr>
        <w:t xml:space="preserve">March 16-19, 2011.  </w:t>
      </w:r>
      <w:r w:rsidR="0066672A" w:rsidRPr="001E2846">
        <w:rPr>
          <w:i/>
          <w:sz w:val="22"/>
          <w:szCs w:val="22"/>
        </w:rPr>
        <w:t xml:space="preserve">Journal of Dental Research </w:t>
      </w:r>
      <w:r w:rsidR="0066672A" w:rsidRPr="001E2846">
        <w:rPr>
          <w:b/>
          <w:sz w:val="22"/>
          <w:szCs w:val="22"/>
        </w:rPr>
        <w:t>90</w:t>
      </w:r>
      <w:r w:rsidR="009F4B2E" w:rsidRPr="001E2846">
        <w:rPr>
          <w:b/>
          <w:sz w:val="22"/>
          <w:szCs w:val="22"/>
        </w:rPr>
        <w:t xml:space="preserve"> </w:t>
      </w:r>
      <w:r w:rsidR="0066672A" w:rsidRPr="001E2846">
        <w:rPr>
          <w:sz w:val="22"/>
          <w:szCs w:val="22"/>
        </w:rPr>
        <w:t>(Special Issue A):</w:t>
      </w:r>
      <w:r w:rsidR="009F4B2E" w:rsidRPr="001E2846">
        <w:rPr>
          <w:sz w:val="22"/>
          <w:szCs w:val="22"/>
        </w:rPr>
        <w:t xml:space="preserve"> </w:t>
      </w:r>
      <w:r w:rsidR="0066672A" w:rsidRPr="001E2846">
        <w:rPr>
          <w:sz w:val="22"/>
          <w:szCs w:val="22"/>
        </w:rPr>
        <w:t>2109, 2011</w:t>
      </w:r>
      <w:r w:rsidR="009F4B2E" w:rsidRPr="001E2846">
        <w:rPr>
          <w:sz w:val="22"/>
          <w:szCs w:val="22"/>
        </w:rPr>
        <w:t>.</w:t>
      </w:r>
      <w:r w:rsidR="0066672A" w:rsidRPr="001E2846">
        <w:rPr>
          <w:b/>
          <w:sz w:val="22"/>
          <w:szCs w:val="22"/>
        </w:rPr>
        <w:t xml:space="preserve"> </w:t>
      </w:r>
      <w:r w:rsidR="0066672A" w:rsidRPr="001E2846">
        <w:rPr>
          <w:sz w:val="22"/>
          <w:szCs w:val="22"/>
        </w:rPr>
        <w:t>(</w:t>
      </w:r>
      <w:hyperlink r:id="rId40" w:history="1">
        <w:r w:rsidR="00AC432D" w:rsidRPr="001E2846">
          <w:rPr>
            <w:rStyle w:val="Hyperlink"/>
            <w:bCs/>
            <w:sz w:val="22"/>
            <w:szCs w:val="22"/>
          </w:rPr>
          <w:t>www.dentalresearch.org</w:t>
        </w:r>
      </w:hyperlink>
      <w:r w:rsidR="00AC432D" w:rsidRPr="001E2846">
        <w:rPr>
          <w:bCs/>
          <w:sz w:val="22"/>
          <w:szCs w:val="22"/>
        </w:rPr>
        <w:t>).</w:t>
      </w:r>
    </w:p>
    <w:p w:rsidR="00D31A05" w:rsidRPr="001E2846" w:rsidRDefault="00D31A05" w:rsidP="0093770E">
      <w:pPr>
        <w:pStyle w:val="CVList"/>
        <w:numPr>
          <w:ilvl w:val="0"/>
          <w:numId w:val="0"/>
        </w:numPr>
        <w:spacing w:before="0" w:after="0"/>
        <w:ind w:left="360" w:hanging="360"/>
        <w:rPr>
          <w:sz w:val="22"/>
          <w:szCs w:val="22"/>
        </w:rPr>
      </w:pPr>
    </w:p>
    <w:p w:rsidR="0066672A" w:rsidRPr="001E2846" w:rsidRDefault="00C12F13" w:rsidP="0093770E">
      <w:pPr>
        <w:pStyle w:val="CVList"/>
        <w:numPr>
          <w:ilvl w:val="0"/>
          <w:numId w:val="1"/>
        </w:numPr>
        <w:spacing w:before="0" w:after="0"/>
        <w:ind w:left="360" w:hanging="360"/>
        <w:rPr>
          <w:sz w:val="22"/>
          <w:szCs w:val="22"/>
        </w:rPr>
      </w:pPr>
      <w:r w:rsidRPr="001E2846">
        <w:rPr>
          <w:bCs/>
          <w:sz w:val="22"/>
          <w:szCs w:val="22"/>
        </w:rPr>
        <w:t>Lee M</w:t>
      </w:r>
      <w:r w:rsidR="00FB3558" w:rsidRPr="001E2846">
        <w:rPr>
          <w:bCs/>
          <w:sz w:val="22"/>
          <w:szCs w:val="22"/>
        </w:rPr>
        <w:t xml:space="preserve">, </w:t>
      </w:r>
      <w:r w:rsidRPr="001E2846">
        <w:rPr>
          <w:bCs/>
          <w:sz w:val="22"/>
          <w:szCs w:val="22"/>
        </w:rPr>
        <w:t>T.</w:t>
      </w:r>
      <w:r w:rsidR="00FB3558" w:rsidRPr="001E2846">
        <w:rPr>
          <w:sz w:val="22"/>
          <w:szCs w:val="22"/>
        </w:rPr>
        <w:t>Cuenco</w:t>
      </w:r>
      <w:r w:rsidR="00FB3558" w:rsidRPr="001E2846">
        <w:rPr>
          <w:sz w:val="22"/>
          <w:szCs w:val="22"/>
          <w:vertAlign w:val="superscript"/>
        </w:rPr>
        <w:t xml:space="preserve"> </w:t>
      </w:r>
      <w:r w:rsidR="00FB3558" w:rsidRPr="001E2846">
        <w:rPr>
          <w:sz w:val="22"/>
          <w:szCs w:val="22"/>
        </w:rPr>
        <w:t>K, Wang</w:t>
      </w:r>
      <w:r w:rsidR="00FB3558" w:rsidRPr="001E2846">
        <w:rPr>
          <w:sz w:val="22"/>
          <w:szCs w:val="22"/>
          <w:vertAlign w:val="superscript"/>
        </w:rPr>
        <w:t xml:space="preserve"> </w:t>
      </w:r>
      <w:r w:rsidR="00FB3558" w:rsidRPr="001E2846">
        <w:rPr>
          <w:sz w:val="22"/>
          <w:szCs w:val="22"/>
        </w:rPr>
        <w:t>X, Shaffer</w:t>
      </w:r>
      <w:r w:rsidR="00FB3558" w:rsidRPr="001E2846">
        <w:rPr>
          <w:sz w:val="22"/>
          <w:szCs w:val="22"/>
          <w:vertAlign w:val="superscript"/>
        </w:rPr>
        <w:t xml:space="preserve"> </w:t>
      </w:r>
      <w:r w:rsidR="00FB3558" w:rsidRPr="001E2846">
        <w:rPr>
          <w:sz w:val="22"/>
          <w:szCs w:val="22"/>
        </w:rPr>
        <w:t>JR, Begum</w:t>
      </w:r>
      <w:r w:rsidR="00FB3558" w:rsidRPr="001E2846">
        <w:rPr>
          <w:sz w:val="22"/>
          <w:szCs w:val="22"/>
          <w:vertAlign w:val="superscript"/>
        </w:rPr>
        <w:t xml:space="preserve"> </w:t>
      </w:r>
      <w:r w:rsidR="00FB3558" w:rsidRPr="001E2846">
        <w:rPr>
          <w:sz w:val="22"/>
          <w:szCs w:val="22"/>
        </w:rPr>
        <w:t>F, Feingold</w:t>
      </w:r>
      <w:r w:rsidR="00FB3558" w:rsidRPr="001E2846">
        <w:rPr>
          <w:sz w:val="22"/>
          <w:szCs w:val="22"/>
          <w:vertAlign w:val="superscript"/>
        </w:rPr>
        <w:t xml:space="preserve"> </w:t>
      </w:r>
      <w:r w:rsidR="00FB3558" w:rsidRPr="001E2846">
        <w:rPr>
          <w:sz w:val="22"/>
          <w:szCs w:val="22"/>
        </w:rPr>
        <w:t>E, Weeks</w:t>
      </w:r>
      <w:r w:rsidR="00FB3558" w:rsidRPr="001E2846">
        <w:rPr>
          <w:sz w:val="22"/>
          <w:szCs w:val="22"/>
          <w:vertAlign w:val="superscript"/>
        </w:rPr>
        <w:t xml:space="preserve"> </w:t>
      </w:r>
      <w:r w:rsidR="00FB3558" w:rsidRPr="001E2846">
        <w:rPr>
          <w:sz w:val="22"/>
          <w:szCs w:val="22"/>
        </w:rPr>
        <w:t>DE, Barmada</w:t>
      </w:r>
      <w:r w:rsidR="00FB3558" w:rsidRPr="001E2846">
        <w:rPr>
          <w:sz w:val="22"/>
          <w:szCs w:val="22"/>
          <w:vertAlign w:val="superscript"/>
        </w:rPr>
        <w:t xml:space="preserve"> </w:t>
      </w:r>
      <w:r w:rsidR="00FB3558" w:rsidRPr="001E2846">
        <w:rPr>
          <w:sz w:val="22"/>
          <w:szCs w:val="22"/>
        </w:rPr>
        <w:t>MM, Wendell</w:t>
      </w:r>
      <w:r w:rsidR="00FB3558" w:rsidRPr="001E2846">
        <w:rPr>
          <w:sz w:val="22"/>
          <w:szCs w:val="22"/>
          <w:vertAlign w:val="superscript"/>
        </w:rPr>
        <w:t xml:space="preserve"> </w:t>
      </w:r>
      <w:r w:rsidR="00FB3558" w:rsidRPr="001E2846">
        <w:rPr>
          <w:sz w:val="22"/>
          <w:szCs w:val="22"/>
        </w:rPr>
        <w:t>S, Crosslin</w:t>
      </w:r>
      <w:r w:rsidR="00FB3558" w:rsidRPr="001E2846">
        <w:rPr>
          <w:sz w:val="22"/>
          <w:szCs w:val="22"/>
          <w:vertAlign w:val="superscript"/>
        </w:rPr>
        <w:t xml:space="preserve"> </w:t>
      </w:r>
      <w:r w:rsidR="00FB3558" w:rsidRPr="001E2846">
        <w:rPr>
          <w:sz w:val="22"/>
          <w:szCs w:val="22"/>
        </w:rPr>
        <w:t>D, Laurie</w:t>
      </w:r>
      <w:r w:rsidR="00FB3558" w:rsidRPr="001E2846">
        <w:rPr>
          <w:sz w:val="22"/>
          <w:szCs w:val="22"/>
          <w:vertAlign w:val="superscript"/>
        </w:rPr>
        <w:t xml:space="preserve"> </w:t>
      </w:r>
      <w:r w:rsidR="00FB3558" w:rsidRPr="001E2846">
        <w:rPr>
          <w:sz w:val="22"/>
          <w:szCs w:val="22"/>
        </w:rPr>
        <w:t>C, Doheny</w:t>
      </w:r>
      <w:r w:rsidR="00FB3558" w:rsidRPr="001E2846">
        <w:rPr>
          <w:sz w:val="22"/>
          <w:szCs w:val="22"/>
          <w:vertAlign w:val="superscript"/>
        </w:rPr>
        <w:t xml:space="preserve"> </w:t>
      </w:r>
      <w:r w:rsidR="00FB3558" w:rsidRPr="001E2846">
        <w:rPr>
          <w:sz w:val="22"/>
          <w:szCs w:val="22"/>
        </w:rPr>
        <w:t>KF, Pugh</w:t>
      </w:r>
      <w:r w:rsidR="00FB3558" w:rsidRPr="001E2846">
        <w:rPr>
          <w:sz w:val="22"/>
          <w:szCs w:val="22"/>
          <w:vertAlign w:val="superscript"/>
        </w:rPr>
        <w:t xml:space="preserve"> </w:t>
      </w:r>
      <w:r w:rsidR="00FB3558" w:rsidRPr="001E2846">
        <w:rPr>
          <w:sz w:val="22"/>
          <w:szCs w:val="22"/>
        </w:rPr>
        <w:t>E, Weyant</w:t>
      </w:r>
      <w:r w:rsidR="00FB3558" w:rsidRPr="001E2846">
        <w:rPr>
          <w:sz w:val="22"/>
          <w:szCs w:val="22"/>
          <w:vertAlign w:val="superscript"/>
        </w:rPr>
        <w:t xml:space="preserve"> </w:t>
      </w:r>
      <w:r w:rsidR="00FB3558" w:rsidRPr="001E2846">
        <w:rPr>
          <w:sz w:val="22"/>
          <w:szCs w:val="22"/>
        </w:rPr>
        <w:t>RJ, Crout</w:t>
      </w:r>
      <w:r w:rsidR="00FB3558" w:rsidRPr="001E2846">
        <w:rPr>
          <w:sz w:val="22"/>
          <w:szCs w:val="22"/>
          <w:vertAlign w:val="superscript"/>
        </w:rPr>
        <w:t xml:space="preserve"> </w:t>
      </w:r>
      <w:r w:rsidR="00FB3558" w:rsidRPr="001E2846">
        <w:rPr>
          <w:sz w:val="22"/>
          <w:szCs w:val="22"/>
        </w:rPr>
        <w:t>RJ, McNeil</w:t>
      </w:r>
      <w:r w:rsidR="00FB3558" w:rsidRPr="001E2846">
        <w:rPr>
          <w:sz w:val="22"/>
          <w:szCs w:val="22"/>
          <w:vertAlign w:val="superscript"/>
        </w:rPr>
        <w:t xml:space="preserve"> </w:t>
      </w:r>
      <w:r w:rsidR="00FB3558" w:rsidRPr="001E2846">
        <w:rPr>
          <w:sz w:val="22"/>
          <w:szCs w:val="22"/>
        </w:rPr>
        <w:t>DW, Marazita</w:t>
      </w:r>
      <w:r w:rsidR="00FB3558" w:rsidRPr="001E2846">
        <w:rPr>
          <w:sz w:val="22"/>
          <w:szCs w:val="22"/>
          <w:vertAlign w:val="superscript"/>
        </w:rPr>
        <w:t xml:space="preserve"> </w:t>
      </w:r>
      <w:r w:rsidR="00FB3558" w:rsidRPr="001E2846">
        <w:rPr>
          <w:sz w:val="22"/>
          <w:szCs w:val="22"/>
        </w:rPr>
        <w:t xml:space="preserve">ML. </w:t>
      </w:r>
      <w:r w:rsidR="00FB3558" w:rsidRPr="001E2846">
        <w:rPr>
          <w:bCs/>
          <w:sz w:val="22"/>
          <w:szCs w:val="22"/>
        </w:rPr>
        <w:t>Genome-wide association study of saliva flow rate and integration of protein-gene network</w:t>
      </w:r>
      <w:r w:rsidRPr="001E2846">
        <w:rPr>
          <w:bCs/>
          <w:sz w:val="22"/>
          <w:szCs w:val="22"/>
        </w:rPr>
        <w:t>s (Abstract #P08.63)</w:t>
      </w:r>
      <w:r w:rsidR="00FB3558" w:rsidRPr="001E2846">
        <w:rPr>
          <w:bCs/>
          <w:sz w:val="22"/>
          <w:szCs w:val="22"/>
        </w:rPr>
        <w:t xml:space="preserve">.  </w:t>
      </w:r>
      <w:r w:rsidR="00FB3558" w:rsidRPr="001E2846">
        <w:rPr>
          <w:i/>
          <w:sz w:val="22"/>
          <w:szCs w:val="22"/>
        </w:rPr>
        <w:t>Poster</w:t>
      </w:r>
      <w:r w:rsidR="009F4B2E" w:rsidRPr="001E2846">
        <w:rPr>
          <w:sz w:val="22"/>
          <w:szCs w:val="22"/>
        </w:rPr>
        <w:t>:</w:t>
      </w:r>
      <w:r w:rsidR="00FB3558" w:rsidRPr="001E2846">
        <w:rPr>
          <w:sz w:val="22"/>
          <w:szCs w:val="22"/>
        </w:rPr>
        <w:t xml:space="preserve"> European Human Genetics Conference 2011, Amsterdam RAI, the Netherlands, May 28-31, 2011. </w:t>
      </w:r>
      <w:r w:rsidRPr="001E2846">
        <w:rPr>
          <w:sz w:val="22"/>
          <w:szCs w:val="22"/>
        </w:rPr>
        <w:t xml:space="preserve"> </w:t>
      </w:r>
      <w:r w:rsidRPr="001E2846">
        <w:rPr>
          <w:i/>
          <w:sz w:val="22"/>
          <w:szCs w:val="22"/>
        </w:rPr>
        <w:t>European Journal of Human Genetics</w:t>
      </w:r>
      <w:r w:rsidRPr="001E2846">
        <w:rPr>
          <w:sz w:val="22"/>
          <w:szCs w:val="22"/>
        </w:rPr>
        <w:t xml:space="preserve"> </w:t>
      </w:r>
      <w:r w:rsidRPr="001E2846">
        <w:rPr>
          <w:b/>
          <w:sz w:val="22"/>
          <w:szCs w:val="22"/>
        </w:rPr>
        <w:t>19</w:t>
      </w:r>
      <w:r w:rsidRPr="001E2846">
        <w:rPr>
          <w:sz w:val="22"/>
          <w:szCs w:val="22"/>
        </w:rPr>
        <w:t xml:space="preserve"> (Suppl. 2):  261, 2011.</w:t>
      </w:r>
      <w:r w:rsidR="00FB3558" w:rsidRPr="001E2846">
        <w:rPr>
          <w:sz w:val="22"/>
          <w:szCs w:val="22"/>
        </w:rPr>
        <w:t xml:space="preserve"> </w:t>
      </w:r>
    </w:p>
    <w:p w:rsidR="009F4B2E" w:rsidRPr="001E2846" w:rsidRDefault="009F4B2E" w:rsidP="0093770E">
      <w:pPr>
        <w:pStyle w:val="CVList"/>
        <w:numPr>
          <w:ilvl w:val="0"/>
          <w:numId w:val="0"/>
        </w:numPr>
        <w:spacing w:before="0" w:after="0"/>
        <w:ind w:left="360" w:right="-180" w:hanging="360"/>
        <w:rPr>
          <w:sz w:val="22"/>
          <w:szCs w:val="22"/>
        </w:rPr>
      </w:pPr>
    </w:p>
    <w:p w:rsidR="0066672A" w:rsidRPr="001E2846" w:rsidRDefault="00FB3558" w:rsidP="0093770E">
      <w:pPr>
        <w:pStyle w:val="CVList"/>
        <w:numPr>
          <w:ilvl w:val="0"/>
          <w:numId w:val="1"/>
        </w:numPr>
        <w:spacing w:before="0" w:after="0"/>
        <w:ind w:left="360" w:right="-180" w:hanging="360"/>
        <w:rPr>
          <w:sz w:val="22"/>
          <w:szCs w:val="22"/>
        </w:rPr>
      </w:pPr>
      <w:r w:rsidRPr="001E2846">
        <w:rPr>
          <w:sz w:val="22"/>
          <w:szCs w:val="22"/>
        </w:rPr>
        <w:t xml:space="preserve">Modesto A, Deeley K, Castilla E, Seymen F, Marazita ML, Vieira AR.  Detection of </w:t>
      </w:r>
      <w:r w:rsidRPr="001E2846">
        <w:rPr>
          <w:i/>
          <w:sz w:val="22"/>
          <w:szCs w:val="22"/>
        </w:rPr>
        <w:t>Streptococcus mutans</w:t>
      </w:r>
      <w:r w:rsidRPr="001E2846">
        <w:rPr>
          <w:sz w:val="22"/>
          <w:szCs w:val="22"/>
        </w:rPr>
        <w:t xml:space="preserve"> in </w:t>
      </w:r>
      <w:r w:rsidR="00532447" w:rsidRPr="001E2846">
        <w:rPr>
          <w:sz w:val="22"/>
          <w:szCs w:val="22"/>
        </w:rPr>
        <w:t>h</w:t>
      </w:r>
      <w:r w:rsidRPr="001E2846">
        <w:rPr>
          <w:sz w:val="22"/>
          <w:szCs w:val="22"/>
        </w:rPr>
        <w:t xml:space="preserve">uman DNA from </w:t>
      </w:r>
      <w:r w:rsidR="00532447" w:rsidRPr="001E2846">
        <w:rPr>
          <w:sz w:val="22"/>
          <w:szCs w:val="22"/>
        </w:rPr>
        <w:t>s</w:t>
      </w:r>
      <w:r w:rsidRPr="001E2846">
        <w:rPr>
          <w:sz w:val="22"/>
          <w:szCs w:val="22"/>
        </w:rPr>
        <w:t xml:space="preserve">aliva.  </w:t>
      </w:r>
      <w:r w:rsidR="00DB3F2F" w:rsidRPr="001E2846">
        <w:rPr>
          <w:i/>
          <w:sz w:val="22"/>
          <w:szCs w:val="22"/>
        </w:rPr>
        <w:t xml:space="preserve">Poster (P26-464) </w:t>
      </w:r>
      <w:r w:rsidRPr="001E2846">
        <w:rPr>
          <w:i/>
          <w:sz w:val="22"/>
          <w:szCs w:val="22"/>
        </w:rPr>
        <w:t>in the Morita Prize session</w:t>
      </w:r>
      <w:r w:rsidR="009F4B2E" w:rsidRPr="001E2846">
        <w:rPr>
          <w:i/>
          <w:sz w:val="22"/>
          <w:szCs w:val="22"/>
        </w:rPr>
        <w:t>:</w:t>
      </w:r>
      <w:r w:rsidRPr="001E2846">
        <w:rPr>
          <w:i/>
          <w:sz w:val="22"/>
          <w:szCs w:val="22"/>
        </w:rPr>
        <w:t xml:space="preserve"> </w:t>
      </w:r>
      <w:r w:rsidRPr="001E2846">
        <w:rPr>
          <w:sz w:val="22"/>
          <w:szCs w:val="22"/>
        </w:rPr>
        <w:t>23</w:t>
      </w:r>
      <w:r w:rsidRPr="001E2846">
        <w:rPr>
          <w:sz w:val="22"/>
          <w:szCs w:val="22"/>
          <w:vertAlign w:val="superscript"/>
        </w:rPr>
        <w:t>rd</w:t>
      </w:r>
      <w:r w:rsidR="0099760F" w:rsidRPr="001E2846">
        <w:rPr>
          <w:sz w:val="22"/>
          <w:szCs w:val="22"/>
        </w:rPr>
        <w:t xml:space="preserve"> Congress</w:t>
      </w:r>
      <w:r w:rsidRPr="001E2846">
        <w:rPr>
          <w:sz w:val="22"/>
          <w:szCs w:val="22"/>
        </w:rPr>
        <w:t xml:space="preserve"> of the International Association of P</w:t>
      </w:r>
      <w:r w:rsidR="00DB3F2F" w:rsidRPr="001E2846">
        <w:rPr>
          <w:sz w:val="22"/>
          <w:szCs w:val="22"/>
        </w:rPr>
        <w:t>a</w:t>
      </w:r>
      <w:r w:rsidRPr="001E2846">
        <w:rPr>
          <w:sz w:val="22"/>
          <w:szCs w:val="22"/>
        </w:rPr>
        <w:t>ediatric Dentistry, Athens, Greece, June</w:t>
      </w:r>
      <w:r w:rsidR="0099760F" w:rsidRPr="001E2846">
        <w:rPr>
          <w:sz w:val="22"/>
          <w:szCs w:val="22"/>
        </w:rPr>
        <w:t xml:space="preserve"> </w:t>
      </w:r>
      <w:r w:rsidRPr="001E2846">
        <w:rPr>
          <w:sz w:val="22"/>
          <w:szCs w:val="22"/>
        </w:rPr>
        <w:t xml:space="preserve">15-18, 2011.  </w:t>
      </w:r>
      <w:r w:rsidRPr="001E2846">
        <w:rPr>
          <w:i/>
          <w:sz w:val="22"/>
          <w:szCs w:val="22"/>
        </w:rPr>
        <w:t xml:space="preserve">International Journal of Pediatric Dentistry </w:t>
      </w:r>
      <w:r w:rsidR="00DB3F2F" w:rsidRPr="001E2846">
        <w:rPr>
          <w:b/>
          <w:sz w:val="22"/>
          <w:szCs w:val="22"/>
        </w:rPr>
        <w:t>21</w:t>
      </w:r>
      <w:r w:rsidR="00DF60E0" w:rsidRPr="001E2846">
        <w:rPr>
          <w:b/>
          <w:sz w:val="22"/>
          <w:szCs w:val="22"/>
        </w:rPr>
        <w:t xml:space="preserve"> </w:t>
      </w:r>
      <w:r w:rsidR="00DB3F2F" w:rsidRPr="001E2846">
        <w:rPr>
          <w:sz w:val="22"/>
          <w:szCs w:val="22"/>
        </w:rPr>
        <w:t>(Suppl. 1</w:t>
      </w:r>
      <w:r w:rsidRPr="001E2846">
        <w:rPr>
          <w:sz w:val="22"/>
          <w:szCs w:val="22"/>
        </w:rPr>
        <w:t>)</w:t>
      </w:r>
      <w:r w:rsidR="00DB3F2F" w:rsidRPr="001E2846">
        <w:rPr>
          <w:sz w:val="22"/>
          <w:szCs w:val="22"/>
        </w:rPr>
        <w:t>: 223, 2011</w:t>
      </w:r>
      <w:r w:rsidRPr="001E2846">
        <w:rPr>
          <w:sz w:val="22"/>
          <w:szCs w:val="22"/>
        </w:rPr>
        <w:t>.</w:t>
      </w:r>
    </w:p>
    <w:p w:rsidR="00532447" w:rsidRPr="001E2846" w:rsidRDefault="00532447" w:rsidP="0093770E">
      <w:pPr>
        <w:pStyle w:val="CVList"/>
        <w:numPr>
          <w:ilvl w:val="0"/>
          <w:numId w:val="0"/>
        </w:numPr>
        <w:spacing w:before="0" w:after="0"/>
        <w:ind w:left="360" w:hanging="360"/>
        <w:rPr>
          <w:sz w:val="22"/>
          <w:szCs w:val="22"/>
        </w:rPr>
      </w:pPr>
    </w:p>
    <w:p w:rsidR="002F440E" w:rsidRPr="001E2846" w:rsidRDefault="002F440E" w:rsidP="0093770E">
      <w:pPr>
        <w:pStyle w:val="CVList"/>
        <w:numPr>
          <w:ilvl w:val="0"/>
          <w:numId w:val="1"/>
        </w:numPr>
        <w:spacing w:before="0" w:after="0"/>
        <w:ind w:left="360" w:right="-90" w:hanging="360"/>
        <w:rPr>
          <w:sz w:val="22"/>
          <w:szCs w:val="22"/>
        </w:rPr>
      </w:pPr>
      <w:r w:rsidRPr="001E2846">
        <w:rPr>
          <w:sz w:val="22"/>
          <w:szCs w:val="22"/>
        </w:rPr>
        <w:t>Graff M, Gordon-Larsen P, Ngwa JS, Workalemahu T, Lu Q, Esko T, Metspalu A, Amin N, Schlessinger D, Fox CS, Cupples LA, Berndt S, Strachan D, Teumer A, Voelzke H, Scheet P, Schurmann C, Van Dam RM, North K, Schaffer JR, Marazita ML, Crout R, White CC, van Duijn CM. A meta-analysis of genetic loci for BMI in adolescence.</w:t>
      </w:r>
      <w:r w:rsidRPr="001E2846">
        <w:rPr>
          <w:i/>
          <w:snapToGrid/>
          <w:sz w:val="22"/>
          <w:szCs w:val="22"/>
        </w:rPr>
        <w:t xml:space="preserve"> Oral platform presentation:</w:t>
      </w:r>
      <w:r w:rsidRPr="001E2846">
        <w:rPr>
          <w:snapToGrid/>
          <w:sz w:val="22"/>
          <w:szCs w:val="22"/>
        </w:rPr>
        <w:t xml:space="preserve"> </w:t>
      </w:r>
      <w:r w:rsidRPr="001E2846">
        <w:rPr>
          <w:color w:val="000000"/>
          <w:sz w:val="22"/>
          <w:szCs w:val="22"/>
        </w:rPr>
        <w:t>Obesity 2011, 29</w:t>
      </w:r>
      <w:r w:rsidRPr="001E2846">
        <w:rPr>
          <w:color w:val="000000"/>
          <w:sz w:val="22"/>
          <w:szCs w:val="22"/>
          <w:vertAlign w:val="superscript"/>
        </w:rPr>
        <w:t>th</w:t>
      </w:r>
      <w:r w:rsidRPr="001E2846">
        <w:rPr>
          <w:color w:val="000000"/>
          <w:sz w:val="22"/>
          <w:szCs w:val="22"/>
        </w:rPr>
        <w:t xml:space="preserve"> Annual Scientific Meeting, Orlando, Florida, USA, October 1-5, 2011.</w:t>
      </w:r>
      <w:r w:rsidRPr="001E2846">
        <w:rPr>
          <w:i/>
          <w:color w:val="000000"/>
          <w:sz w:val="22"/>
          <w:szCs w:val="22"/>
        </w:rPr>
        <w:t xml:space="preserve"> Obesity</w:t>
      </w:r>
      <w:r w:rsidRPr="001E2846">
        <w:rPr>
          <w:color w:val="000000"/>
          <w:sz w:val="22"/>
          <w:szCs w:val="22"/>
        </w:rPr>
        <w:t xml:space="preserve"> </w:t>
      </w:r>
      <w:r w:rsidRPr="001E2846">
        <w:rPr>
          <w:b/>
          <w:color w:val="000000"/>
          <w:sz w:val="22"/>
          <w:szCs w:val="22"/>
        </w:rPr>
        <w:t xml:space="preserve">19 </w:t>
      </w:r>
      <w:r w:rsidRPr="001E2846">
        <w:rPr>
          <w:color w:val="000000"/>
          <w:sz w:val="22"/>
          <w:szCs w:val="22"/>
        </w:rPr>
        <w:t>(Suppl. 1): S65, 2011.</w:t>
      </w:r>
    </w:p>
    <w:p w:rsidR="002F440E" w:rsidRPr="001E2846" w:rsidRDefault="002F440E" w:rsidP="0093770E">
      <w:pPr>
        <w:pStyle w:val="CVList"/>
        <w:numPr>
          <w:ilvl w:val="0"/>
          <w:numId w:val="0"/>
        </w:numPr>
        <w:spacing w:before="0" w:after="0"/>
        <w:ind w:left="360" w:right="-90" w:hanging="360"/>
        <w:rPr>
          <w:sz w:val="22"/>
          <w:szCs w:val="22"/>
        </w:rPr>
      </w:pPr>
    </w:p>
    <w:p w:rsidR="0066672A" w:rsidRPr="001E2846" w:rsidRDefault="00FB3558" w:rsidP="0093770E">
      <w:pPr>
        <w:pStyle w:val="CVList"/>
        <w:numPr>
          <w:ilvl w:val="0"/>
          <w:numId w:val="1"/>
        </w:numPr>
        <w:spacing w:before="0" w:after="0"/>
        <w:ind w:left="360" w:right="-270" w:hanging="360"/>
        <w:rPr>
          <w:sz w:val="22"/>
          <w:szCs w:val="22"/>
        </w:rPr>
      </w:pPr>
      <w:r w:rsidRPr="001E2846">
        <w:rPr>
          <w:snapToGrid/>
          <w:sz w:val="22"/>
          <w:szCs w:val="22"/>
        </w:rPr>
        <w:t>Graf</w:t>
      </w:r>
      <w:r w:rsidR="000836D9" w:rsidRPr="001E2846">
        <w:rPr>
          <w:snapToGrid/>
          <w:sz w:val="22"/>
          <w:szCs w:val="22"/>
        </w:rPr>
        <w:t>f</w:t>
      </w:r>
      <w:r w:rsidRPr="001E2846">
        <w:rPr>
          <w:snapToGrid/>
          <w:sz w:val="22"/>
          <w:szCs w:val="22"/>
        </w:rPr>
        <w:t xml:space="preserve"> M, Gordon-Larsen P, White C</w:t>
      </w:r>
      <w:r w:rsidR="00050FF0" w:rsidRPr="001E2846">
        <w:rPr>
          <w:snapToGrid/>
          <w:sz w:val="22"/>
          <w:szCs w:val="22"/>
        </w:rPr>
        <w:t>C</w:t>
      </w:r>
      <w:r w:rsidRPr="001E2846">
        <w:rPr>
          <w:snapToGrid/>
          <w:sz w:val="22"/>
          <w:szCs w:val="22"/>
        </w:rPr>
        <w:t>, Ngwa J</w:t>
      </w:r>
      <w:r w:rsidR="00050FF0" w:rsidRPr="001E2846">
        <w:rPr>
          <w:snapToGrid/>
          <w:sz w:val="22"/>
          <w:szCs w:val="22"/>
        </w:rPr>
        <w:t>S</w:t>
      </w:r>
      <w:r w:rsidRPr="001E2846">
        <w:rPr>
          <w:snapToGrid/>
          <w:sz w:val="22"/>
          <w:szCs w:val="22"/>
        </w:rPr>
        <w:t>, Workale</w:t>
      </w:r>
      <w:r w:rsidR="00050FF0" w:rsidRPr="001E2846">
        <w:rPr>
          <w:snapToGrid/>
          <w:sz w:val="22"/>
          <w:szCs w:val="22"/>
        </w:rPr>
        <w:t>mahu T, Esko T, Amin N, Scheet P</w:t>
      </w:r>
      <w:r w:rsidRPr="001E2846">
        <w:rPr>
          <w:snapToGrid/>
          <w:sz w:val="22"/>
          <w:szCs w:val="22"/>
        </w:rPr>
        <w:t>, Schurmann C, Teumer A, Fox C</w:t>
      </w:r>
      <w:r w:rsidR="00050FF0" w:rsidRPr="001E2846">
        <w:rPr>
          <w:snapToGrid/>
          <w:sz w:val="22"/>
          <w:szCs w:val="22"/>
        </w:rPr>
        <w:t>S</w:t>
      </w:r>
      <w:r w:rsidRPr="001E2846">
        <w:rPr>
          <w:snapToGrid/>
          <w:sz w:val="22"/>
          <w:szCs w:val="22"/>
        </w:rPr>
        <w:t>, Lu Q</w:t>
      </w:r>
      <w:r w:rsidR="00050FF0" w:rsidRPr="001E2846">
        <w:rPr>
          <w:snapToGrid/>
          <w:sz w:val="22"/>
          <w:szCs w:val="22"/>
        </w:rPr>
        <w:t>I</w:t>
      </w:r>
      <w:r w:rsidRPr="001E2846">
        <w:rPr>
          <w:snapToGrid/>
          <w:sz w:val="22"/>
          <w:szCs w:val="22"/>
        </w:rPr>
        <w:t>, Van Dam R</w:t>
      </w:r>
      <w:r w:rsidR="00050FF0" w:rsidRPr="001E2846">
        <w:rPr>
          <w:snapToGrid/>
          <w:sz w:val="22"/>
          <w:szCs w:val="22"/>
        </w:rPr>
        <w:t>M</w:t>
      </w:r>
      <w:r w:rsidRPr="001E2846">
        <w:rPr>
          <w:snapToGrid/>
          <w:sz w:val="22"/>
          <w:szCs w:val="22"/>
        </w:rPr>
        <w:t>, Strachan D, Metspalu A, van Duijn C</w:t>
      </w:r>
      <w:r w:rsidR="00050FF0" w:rsidRPr="001E2846">
        <w:rPr>
          <w:snapToGrid/>
          <w:sz w:val="22"/>
          <w:szCs w:val="22"/>
        </w:rPr>
        <w:t>M</w:t>
      </w:r>
      <w:r w:rsidRPr="001E2846">
        <w:rPr>
          <w:snapToGrid/>
          <w:sz w:val="22"/>
          <w:szCs w:val="22"/>
        </w:rPr>
        <w:t>, Schlessinger D, Voelzke H, Schaffer J</w:t>
      </w:r>
      <w:r w:rsidR="00DF60E0" w:rsidRPr="001E2846">
        <w:rPr>
          <w:snapToGrid/>
          <w:sz w:val="22"/>
          <w:szCs w:val="22"/>
        </w:rPr>
        <w:t>R</w:t>
      </w:r>
      <w:r w:rsidRPr="001E2846">
        <w:rPr>
          <w:snapToGrid/>
          <w:sz w:val="22"/>
          <w:szCs w:val="22"/>
        </w:rPr>
        <w:t>, Marazita ML, Crout R</w:t>
      </w:r>
      <w:r w:rsidR="00DF60E0" w:rsidRPr="001E2846">
        <w:rPr>
          <w:snapToGrid/>
          <w:sz w:val="22"/>
          <w:szCs w:val="22"/>
        </w:rPr>
        <w:t>J, North K, Bern</w:t>
      </w:r>
      <w:r w:rsidRPr="001E2846">
        <w:rPr>
          <w:snapToGrid/>
          <w:sz w:val="22"/>
          <w:szCs w:val="22"/>
        </w:rPr>
        <w:t xml:space="preserve">dt S, Cupples L. The association between 32 common genetic BMI loci and longitudinal BMI across the transition from adolescence to young </w:t>
      </w:r>
      <w:r w:rsidRPr="001E2846">
        <w:rPr>
          <w:snapToGrid/>
          <w:sz w:val="22"/>
          <w:szCs w:val="22"/>
        </w:rPr>
        <w:lastRenderedPageBreak/>
        <w:t>adulthood: a meta-analysi</w:t>
      </w:r>
      <w:r w:rsidR="00DF60E0" w:rsidRPr="001E2846">
        <w:rPr>
          <w:snapToGrid/>
          <w:sz w:val="22"/>
          <w:szCs w:val="22"/>
        </w:rPr>
        <w:t>s.</w:t>
      </w:r>
      <w:r w:rsidRPr="001E2846">
        <w:rPr>
          <w:snapToGrid/>
          <w:color w:val="FF0000"/>
          <w:sz w:val="22"/>
          <w:szCs w:val="22"/>
        </w:rPr>
        <w:t xml:space="preserve"> </w:t>
      </w:r>
      <w:r w:rsidR="00DF60E0" w:rsidRPr="001E2846">
        <w:rPr>
          <w:i/>
          <w:sz w:val="22"/>
          <w:szCs w:val="22"/>
        </w:rPr>
        <w:t xml:space="preserve">Poster: </w:t>
      </w:r>
      <w:r w:rsidRPr="001E2846">
        <w:rPr>
          <w:color w:val="000000"/>
          <w:sz w:val="22"/>
          <w:szCs w:val="22"/>
        </w:rPr>
        <w:t>Obesity 2011, 29</w:t>
      </w:r>
      <w:r w:rsidRPr="001E2846">
        <w:rPr>
          <w:color w:val="000000"/>
          <w:sz w:val="22"/>
          <w:szCs w:val="22"/>
          <w:vertAlign w:val="superscript"/>
        </w:rPr>
        <w:t>th</w:t>
      </w:r>
      <w:r w:rsidRPr="001E2846">
        <w:rPr>
          <w:color w:val="000000"/>
          <w:sz w:val="22"/>
          <w:szCs w:val="22"/>
        </w:rPr>
        <w:t xml:space="preserve"> Annual Scientific Meeting, Orlando, F</w:t>
      </w:r>
      <w:r w:rsidR="001141FD" w:rsidRPr="001E2846">
        <w:rPr>
          <w:color w:val="000000"/>
          <w:sz w:val="22"/>
          <w:szCs w:val="22"/>
        </w:rPr>
        <w:t>lorida</w:t>
      </w:r>
      <w:r w:rsidRPr="001E2846">
        <w:rPr>
          <w:color w:val="000000"/>
          <w:sz w:val="22"/>
          <w:szCs w:val="22"/>
        </w:rPr>
        <w:t xml:space="preserve">, </w:t>
      </w:r>
      <w:r w:rsidR="002A5381" w:rsidRPr="001E2846">
        <w:rPr>
          <w:color w:val="000000"/>
          <w:sz w:val="22"/>
          <w:szCs w:val="22"/>
        </w:rPr>
        <w:t xml:space="preserve">USA, </w:t>
      </w:r>
      <w:r w:rsidRPr="001E2846">
        <w:rPr>
          <w:color w:val="000000"/>
          <w:sz w:val="22"/>
          <w:szCs w:val="22"/>
        </w:rPr>
        <w:t>October 1-5, 2011.</w:t>
      </w:r>
      <w:r w:rsidR="00DF60E0" w:rsidRPr="001E2846">
        <w:rPr>
          <w:color w:val="000000"/>
          <w:sz w:val="22"/>
          <w:szCs w:val="22"/>
        </w:rPr>
        <w:t xml:space="preserve"> </w:t>
      </w:r>
      <w:r w:rsidR="00DF60E0" w:rsidRPr="001E2846">
        <w:rPr>
          <w:i/>
          <w:color w:val="000000"/>
          <w:sz w:val="22"/>
          <w:szCs w:val="22"/>
        </w:rPr>
        <w:t>Obesity</w:t>
      </w:r>
      <w:r w:rsidR="00DF60E0" w:rsidRPr="001E2846">
        <w:rPr>
          <w:color w:val="000000"/>
          <w:sz w:val="22"/>
          <w:szCs w:val="22"/>
        </w:rPr>
        <w:t xml:space="preserve"> </w:t>
      </w:r>
      <w:r w:rsidR="00DF60E0" w:rsidRPr="001E2846">
        <w:rPr>
          <w:b/>
          <w:color w:val="000000"/>
          <w:sz w:val="22"/>
          <w:szCs w:val="22"/>
        </w:rPr>
        <w:t xml:space="preserve">19 </w:t>
      </w:r>
      <w:r w:rsidR="00DF60E0" w:rsidRPr="001E2846">
        <w:rPr>
          <w:color w:val="000000"/>
          <w:sz w:val="22"/>
          <w:szCs w:val="22"/>
        </w:rPr>
        <w:t>(Suppl. 1): S231, 2011.</w:t>
      </w:r>
    </w:p>
    <w:p w:rsidR="00AC432D" w:rsidRPr="001E2846" w:rsidRDefault="00AC432D" w:rsidP="0093770E">
      <w:pPr>
        <w:pStyle w:val="CVList"/>
        <w:numPr>
          <w:ilvl w:val="0"/>
          <w:numId w:val="0"/>
        </w:numPr>
        <w:spacing w:before="0" w:after="0"/>
        <w:ind w:left="360" w:hanging="360"/>
        <w:rPr>
          <w:sz w:val="22"/>
          <w:szCs w:val="22"/>
        </w:rPr>
      </w:pPr>
    </w:p>
    <w:p w:rsidR="00DE193F" w:rsidRPr="001E2846" w:rsidRDefault="00DE193F"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Geller</w:t>
      </w:r>
      <w:r w:rsidRPr="001E2846">
        <w:rPr>
          <w:rFonts w:ascii="Times New Roman" w:hAnsi="Times New Roman"/>
          <w:sz w:val="22"/>
          <w:szCs w:val="22"/>
          <w:vertAlign w:val="superscript"/>
        </w:rPr>
        <w:t xml:space="preserve"> </w:t>
      </w:r>
      <w:r w:rsidRPr="001E2846">
        <w:rPr>
          <w:rFonts w:ascii="Times New Roman" w:hAnsi="Times New Roman"/>
          <w:sz w:val="22"/>
          <w:szCs w:val="22"/>
        </w:rPr>
        <w:t>F, Feenstra</w:t>
      </w:r>
      <w:r w:rsidRPr="001E2846">
        <w:rPr>
          <w:rFonts w:ascii="Times New Roman" w:hAnsi="Times New Roman"/>
          <w:sz w:val="22"/>
          <w:szCs w:val="22"/>
          <w:vertAlign w:val="superscript"/>
        </w:rPr>
        <w:t xml:space="preserve"> </w:t>
      </w:r>
      <w:r w:rsidRPr="001E2846">
        <w:rPr>
          <w:rFonts w:ascii="Times New Roman" w:hAnsi="Times New Roman"/>
          <w:sz w:val="22"/>
          <w:szCs w:val="22"/>
        </w:rPr>
        <w:t>B, Zhang</w:t>
      </w:r>
      <w:r w:rsidRPr="001E2846">
        <w:rPr>
          <w:rFonts w:ascii="Times New Roman" w:hAnsi="Times New Roman"/>
          <w:sz w:val="22"/>
          <w:szCs w:val="22"/>
          <w:vertAlign w:val="superscript"/>
        </w:rPr>
        <w:t xml:space="preserve"> </w:t>
      </w:r>
      <w:r w:rsidRPr="001E2846">
        <w:rPr>
          <w:rFonts w:ascii="Times New Roman" w:hAnsi="Times New Roman"/>
          <w:sz w:val="22"/>
          <w:szCs w:val="22"/>
        </w:rPr>
        <w:t>H, Shaffer</w:t>
      </w:r>
      <w:r w:rsidRPr="001E2846">
        <w:rPr>
          <w:rFonts w:ascii="Times New Roman" w:hAnsi="Times New Roman"/>
          <w:sz w:val="22"/>
          <w:szCs w:val="22"/>
          <w:vertAlign w:val="superscript"/>
        </w:rPr>
        <w:t xml:space="preserve"> </w:t>
      </w:r>
      <w:r w:rsidRPr="001E2846">
        <w:rPr>
          <w:rFonts w:ascii="Times New Roman" w:hAnsi="Times New Roman"/>
          <w:sz w:val="22"/>
          <w:szCs w:val="22"/>
        </w:rPr>
        <w:t>JR, Hansen</w:t>
      </w:r>
      <w:r w:rsidRPr="001E2846">
        <w:rPr>
          <w:rFonts w:ascii="Times New Roman" w:hAnsi="Times New Roman"/>
          <w:sz w:val="22"/>
          <w:szCs w:val="22"/>
          <w:vertAlign w:val="superscript"/>
        </w:rPr>
        <w:t xml:space="preserve"> </w:t>
      </w:r>
      <w:r w:rsidRPr="001E2846">
        <w:rPr>
          <w:rFonts w:ascii="Times New Roman" w:hAnsi="Times New Roman"/>
          <w:sz w:val="22"/>
          <w:szCs w:val="22"/>
        </w:rPr>
        <w:t>T, Boyd</w:t>
      </w:r>
      <w:r w:rsidRPr="001E2846">
        <w:rPr>
          <w:rFonts w:ascii="Times New Roman" w:hAnsi="Times New Roman"/>
          <w:sz w:val="22"/>
          <w:szCs w:val="22"/>
          <w:vertAlign w:val="superscript"/>
        </w:rPr>
        <w:t xml:space="preserve"> </w:t>
      </w:r>
      <w:r w:rsidRPr="001E2846">
        <w:rPr>
          <w:rFonts w:ascii="Times New Roman" w:hAnsi="Times New Roman"/>
          <w:sz w:val="22"/>
          <w:szCs w:val="22"/>
        </w:rPr>
        <w:t>HA, Nohr EA, Timpson NJ, Evans DM, Weyant</w:t>
      </w:r>
      <w:r w:rsidRPr="001E2846">
        <w:rPr>
          <w:rFonts w:ascii="Times New Roman" w:hAnsi="Times New Roman"/>
          <w:sz w:val="22"/>
          <w:szCs w:val="22"/>
          <w:vertAlign w:val="superscript"/>
        </w:rPr>
        <w:t xml:space="preserve"> </w:t>
      </w:r>
      <w:r w:rsidRPr="001E2846">
        <w:rPr>
          <w:rFonts w:ascii="Times New Roman" w:hAnsi="Times New Roman"/>
          <w:sz w:val="22"/>
          <w:szCs w:val="22"/>
        </w:rPr>
        <w:t>RJ, Levy</w:t>
      </w:r>
      <w:r w:rsidRPr="001E2846">
        <w:rPr>
          <w:rFonts w:ascii="Times New Roman" w:hAnsi="Times New Roman"/>
          <w:sz w:val="22"/>
          <w:szCs w:val="22"/>
          <w:vertAlign w:val="superscript"/>
        </w:rPr>
        <w:t xml:space="preserve"> </w:t>
      </w:r>
      <w:r w:rsidRPr="001E2846">
        <w:rPr>
          <w:rFonts w:ascii="Times New Roman" w:hAnsi="Times New Roman"/>
          <w:sz w:val="22"/>
          <w:szCs w:val="22"/>
        </w:rPr>
        <w:t>SM, Lathrop M, Davey Smith G, Murray</w:t>
      </w:r>
      <w:r w:rsidRPr="001E2846">
        <w:rPr>
          <w:rFonts w:ascii="Times New Roman" w:hAnsi="Times New Roman"/>
          <w:sz w:val="22"/>
          <w:szCs w:val="22"/>
          <w:vertAlign w:val="superscript"/>
        </w:rPr>
        <w:t xml:space="preserve"> </w:t>
      </w:r>
      <w:r w:rsidRPr="001E2846">
        <w:rPr>
          <w:rFonts w:ascii="Times New Roman" w:hAnsi="Times New Roman"/>
          <w:sz w:val="22"/>
          <w:szCs w:val="22"/>
        </w:rPr>
        <w:t>JC, Werge</w:t>
      </w:r>
      <w:r w:rsidRPr="001E2846">
        <w:rPr>
          <w:rFonts w:ascii="Times New Roman" w:hAnsi="Times New Roman"/>
          <w:sz w:val="22"/>
          <w:szCs w:val="22"/>
          <w:vertAlign w:val="superscript"/>
        </w:rPr>
        <w:t xml:space="preserve"> </w:t>
      </w:r>
      <w:r w:rsidRPr="001E2846">
        <w:rPr>
          <w:rFonts w:ascii="Times New Roman" w:hAnsi="Times New Roman"/>
          <w:sz w:val="22"/>
          <w:szCs w:val="22"/>
        </w:rPr>
        <w:t>T, </w:t>
      </w:r>
      <w:r w:rsidRPr="001E2846">
        <w:rPr>
          <w:rFonts w:ascii="Times New Roman" w:hAnsi="Times New Roman"/>
          <w:bCs/>
          <w:sz w:val="22"/>
          <w:szCs w:val="22"/>
        </w:rPr>
        <w:t>Marazita</w:t>
      </w:r>
      <w:r w:rsidRPr="001E2846">
        <w:rPr>
          <w:rFonts w:ascii="Times New Roman" w:hAnsi="Times New Roman"/>
          <w:bCs/>
          <w:sz w:val="22"/>
          <w:szCs w:val="22"/>
          <w:vertAlign w:val="superscript"/>
        </w:rPr>
        <w:t xml:space="preserve"> </w:t>
      </w:r>
      <w:r w:rsidRPr="001E2846">
        <w:rPr>
          <w:rFonts w:ascii="Times New Roman" w:hAnsi="Times New Roman"/>
          <w:bCs/>
          <w:sz w:val="22"/>
          <w:szCs w:val="22"/>
        </w:rPr>
        <w:t>ML</w:t>
      </w:r>
      <w:r w:rsidRPr="001E2846">
        <w:rPr>
          <w:rFonts w:ascii="Times New Roman" w:hAnsi="Times New Roman"/>
          <w:sz w:val="22"/>
          <w:szCs w:val="22"/>
        </w:rPr>
        <w:t>, Sørensen</w:t>
      </w:r>
      <w:r w:rsidRPr="001E2846">
        <w:rPr>
          <w:rFonts w:ascii="Times New Roman" w:hAnsi="Times New Roman"/>
          <w:sz w:val="22"/>
          <w:szCs w:val="22"/>
          <w:vertAlign w:val="superscript"/>
        </w:rPr>
        <w:t xml:space="preserve"> </w:t>
      </w:r>
      <w:r w:rsidRPr="001E2846">
        <w:rPr>
          <w:rFonts w:ascii="Times New Roman" w:hAnsi="Times New Roman"/>
          <w:sz w:val="22"/>
          <w:szCs w:val="22"/>
        </w:rPr>
        <w:t>TIA, Melbye</w:t>
      </w:r>
      <w:r w:rsidRPr="001E2846">
        <w:rPr>
          <w:rFonts w:ascii="Times New Roman" w:hAnsi="Times New Roman"/>
          <w:sz w:val="22"/>
          <w:szCs w:val="22"/>
          <w:vertAlign w:val="superscript"/>
        </w:rPr>
        <w:t xml:space="preserve"> </w:t>
      </w:r>
      <w:r w:rsidRPr="001E2846">
        <w:rPr>
          <w:rFonts w:ascii="Times New Roman" w:hAnsi="Times New Roman"/>
          <w:sz w:val="22"/>
          <w:szCs w:val="22"/>
        </w:rPr>
        <w:t xml:space="preserve">M.  Genome-wide association study identifies four loci associated with eruption of permanent teeth (Abstract #699; www.icgh 2011.org). </w:t>
      </w:r>
      <w:r w:rsidRPr="001E2846">
        <w:rPr>
          <w:rFonts w:ascii="Times New Roman" w:hAnsi="Times New Roman"/>
          <w:i/>
          <w:sz w:val="22"/>
          <w:szCs w:val="22"/>
        </w:rPr>
        <w:t xml:space="preserve">Poster: </w:t>
      </w:r>
      <w:r w:rsidRPr="001E2846">
        <w:rPr>
          <w:rFonts w:ascii="Times New Roman" w:hAnsi="Times New Roman"/>
          <w:sz w:val="22"/>
          <w:szCs w:val="22"/>
        </w:rPr>
        <w:t>12</w:t>
      </w:r>
      <w:r w:rsidRPr="001E2846">
        <w:rPr>
          <w:rFonts w:ascii="Times New Roman" w:hAnsi="Times New Roman"/>
          <w:sz w:val="22"/>
          <w:szCs w:val="22"/>
          <w:vertAlign w:val="superscript"/>
        </w:rPr>
        <w:t>th</w:t>
      </w:r>
      <w:r w:rsidRPr="001E2846">
        <w:rPr>
          <w:rFonts w:ascii="Times New Roman" w:hAnsi="Times New Roman"/>
          <w:sz w:val="22"/>
          <w:szCs w:val="22"/>
        </w:rPr>
        <w:t xml:space="preserve"> International Conference of Human Genetics and 61</w:t>
      </w:r>
      <w:r w:rsidRPr="001E2846">
        <w:rPr>
          <w:rFonts w:ascii="Times New Roman" w:hAnsi="Times New Roman"/>
          <w:sz w:val="22"/>
          <w:szCs w:val="22"/>
          <w:vertAlign w:val="superscript"/>
        </w:rPr>
        <w:t>st</w:t>
      </w:r>
      <w:r w:rsidRPr="001E2846">
        <w:rPr>
          <w:rFonts w:ascii="Times New Roman" w:hAnsi="Times New Roman"/>
          <w:sz w:val="22"/>
          <w:szCs w:val="22"/>
        </w:rPr>
        <w:t xml:space="preserve"> Annual Meeting of the American Society of Human Genetics, Montreal, Quebec, Canada, October 11-15, 2011.</w:t>
      </w:r>
    </w:p>
    <w:p w:rsidR="00DE193F" w:rsidRPr="001E2846" w:rsidRDefault="00DE193F" w:rsidP="0093770E">
      <w:pPr>
        <w:ind w:left="360" w:hanging="360"/>
        <w:rPr>
          <w:sz w:val="22"/>
          <w:szCs w:val="22"/>
        </w:rPr>
      </w:pPr>
    </w:p>
    <w:p w:rsidR="0066672A" w:rsidRPr="001E2846" w:rsidRDefault="00FB3558" w:rsidP="0093770E">
      <w:pPr>
        <w:pStyle w:val="CVList"/>
        <w:numPr>
          <w:ilvl w:val="0"/>
          <w:numId w:val="1"/>
        </w:numPr>
        <w:spacing w:before="0" w:after="0"/>
        <w:ind w:left="360" w:hanging="360"/>
        <w:rPr>
          <w:snapToGrid/>
          <w:sz w:val="22"/>
          <w:szCs w:val="22"/>
        </w:rPr>
      </w:pPr>
      <w:r w:rsidRPr="001E2846">
        <w:rPr>
          <w:snapToGrid/>
          <w:sz w:val="22"/>
          <w:szCs w:val="22"/>
        </w:rPr>
        <w:t>Laurie C</w:t>
      </w:r>
      <w:r w:rsidR="002976A0" w:rsidRPr="001E2846">
        <w:rPr>
          <w:snapToGrid/>
          <w:sz w:val="22"/>
          <w:szCs w:val="22"/>
        </w:rPr>
        <w:t>C</w:t>
      </w:r>
      <w:r w:rsidRPr="001E2846">
        <w:rPr>
          <w:snapToGrid/>
          <w:sz w:val="22"/>
          <w:szCs w:val="22"/>
        </w:rPr>
        <w:t>, Laurie C</w:t>
      </w:r>
      <w:r w:rsidR="002976A0" w:rsidRPr="001E2846">
        <w:rPr>
          <w:snapToGrid/>
          <w:sz w:val="22"/>
          <w:szCs w:val="22"/>
        </w:rPr>
        <w:t>A</w:t>
      </w:r>
      <w:r w:rsidRPr="001E2846">
        <w:rPr>
          <w:snapToGrid/>
          <w:sz w:val="22"/>
          <w:szCs w:val="22"/>
        </w:rPr>
        <w:t xml:space="preserve">, Doheny K, Zelnick L, McHugh C, Shen J, Zheng X, </w:t>
      </w:r>
      <w:r w:rsidR="002976A0" w:rsidRPr="001E2846">
        <w:rPr>
          <w:snapToGrid/>
          <w:sz w:val="22"/>
          <w:szCs w:val="22"/>
        </w:rPr>
        <w:t xml:space="preserve">Ling H, </w:t>
      </w:r>
      <w:r w:rsidRPr="001E2846">
        <w:rPr>
          <w:snapToGrid/>
          <w:sz w:val="22"/>
          <w:szCs w:val="22"/>
        </w:rPr>
        <w:t xml:space="preserve">Hetrick K, </w:t>
      </w:r>
      <w:r w:rsidR="002976A0" w:rsidRPr="001E2846">
        <w:rPr>
          <w:snapToGrid/>
          <w:sz w:val="22"/>
          <w:szCs w:val="22"/>
        </w:rPr>
        <w:t xml:space="preserve">Pugh E, </w:t>
      </w:r>
      <w:r w:rsidRPr="001E2846">
        <w:rPr>
          <w:snapToGrid/>
          <w:sz w:val="22"/>
          <w:szCs w:val="22"/>
        </w:rPr>
        <w:t xml:space="preserve">Mirel D, Amos C, Beaty T, </w:t>
      </w:r>
      <w:r w:rsidR="002976A0" w:rsidRPr="001E2846">
        <w:rPr>
          <w:snapToGrid/>
          <w:sz w:val="22"/>
          <w:szCs w:val="22"/>
        </w:rPr>
        <w:t>Bierut L</w:t>
      </w:r>
      <w:r w:rsidRPr="001E2846">
        <w:rPr>
          <w:snapToGrid/>
          <w:sz w:val="22"/>
          <w:szCs w:val="22"/>
        </w:rPr>
        <w:t xml:space="preserve">, Caporaso N, Freedman N, Feingold E, Li J, Haiman C, Heit J, Lowe W, Manolio T, </w:t>
      </w:r>
      <w:r w:rsidR="002976A0" w:rsidRPr="001E2846">
        <w:rPr>
          <w:snapToGrid/>
          <w:sz w:val="22"/>
          <w:szCs w:val="22"/>
        </w:rPr>
        <w:t>Marazita M</w:t>
      </w:r>
      <w:r w:rsidRPr="001E2846">
        <w:rPr>
          <w:snapToGrid/>
          <w:sz w:val="22"/>
          <w:szCs w:val="22"/>
        </w:rPr>
        <w:t xml:space="preserve">, Murray J, Pasquale L, </w:t>
      </w:r>
      <w:r w:rsidR="002976A0" w:rsidRPr="001E2846">
        <w:rPr>
          <w:snapToGrid/>
          <w:sz w:val="22"/>
          <w:szCs w:val="22"/>
        </w:rPr>
        <w:t xml:space="preserve">Jarvik G, Ruczinski I, </w:t>
      </w:r>
      <w:r w:rsidRPr="001E2846">
        <w:rPr>
          <w:snapToGrid/>
          <w:sz w:val="22"/>
          <w:szCs w:val="22"/>
        </w:rPr>
        <w:t>Seshan V, Weir B</w:t>
      </w:r>
      <w:r w:rsidR="00B95860" w:rsidRPr="001E2846">
        <w:rPr>
          <w:snapToGrid/>
          <w:sz w:val="22"/>
          <w:szCs w:val="22"/>
        </w:rPr>
        <w:t>,</w:t>
      </w:r>
      <w:r w:rsidRPr="001E2846">
        <w:rPr>
          <w:snapToGrid/>
          <w:sz w:val="22"/>
          <w:szCs w:val="22"/>
        </w:rPr>
        <w:t xml:space="preserve"> GENEVA consortium. Somatic mosaicism of large chromosomal anomalies in blood cells of normal adults</w:t>
      </w:r>
      <w:r w:rsidR="00633A27" w:rsidRPr="001E2846">
        <w:rPr>
          <w:snapToGrid/>
          <w:sz w:val="22"/>
          <w:szCs w:val="22"/>
        </w:rPr>
        <w:t xml:space="preserve"> </w:t>
      </w:r>
      <w:r w:rsidR="00F35F24" w:rsidRPr="001E2846">
        <w:rPr>
          <w:snapToGrid/>
          <w:sz w:val="22"/>
          <w:szCs w:val="22"/>
        </w:rPr>
        <w:t>(Abstract #129</w:t>
      </w:r>
      <w:r w:rsidR="00633A27" w:rsidRPr="001E2846">
        <w:rPr>
          <w:snapToGrid/>
          <w:sz w:val="22"/>
          <w:szCs w:val="22"/>
        </w:rPr>
        <w:t>; www.icgh 2011.org)</w:t>
      </w:r>
      <w:r w:rsidR="00E817C9" w:rsidRPr="001E2846">
        <w:rPr>
          <w:snapToGrid/>
          <w:sz w:val="22"/>
          <w:szCs w:val="22"/>
        </w:rPr>
        <w:t>.</w:t>
      </w:r>
      <w:r w:rsidRPr="001E2846">
        <w:rPr>
          <w:snapToGrid/>
          <w:sz w:val="22"/>
          <w:szCs w:val="22"/>
        </w:rPr>
        <w:t xml:space="preserve"> </w:t>
      </w:r>
      <w:r w:rsidR="00633A27" w:rsidRPr="001E2846">
        <w:rPr>
          <w:i/>
          <w:snapToGrid/>
          <w:sz w:val="22"/>
          <w:szCs w:val="22"/>
        </w:rPr>
        <w:t>Oral platform presentation:</w:t>
      </w:r>
      <w:r w:rsidR="00633A27" w:rsidRPr="001E2846">
        <w:rPr>
          <w:snapToGrid/>
          <w:sz w:val="22"/>
          <w:szCs w:val="22"/>
        </w:rPr>
        <w:t xml:space="preserve"> </w:t>
      </w:r>
      <w:r w:rsidRPr="001E2846">
        <w:rPr>
          <w:snapToGrid/>
          <w:sz w:val="22"/>
          <w:szCs w:val="22"/>
        </w:rPr>
        <w:t>12</w:t>
      </w:r>
      <w:r w:rsidRPr="001E2846">
        <w:rPr>
          <w:snapToGrid/>
          <w:sz w:val="22"/>
          <w:szCs w:val="22"/>
          <w:vertAlign w:val="superscript"/>
        </w:rPr>
        <w:t>th</w:t>
      </w:r>
      <w:r w:rsidRPr="001E2846">
        <w:rPr>
          <w:snapToGrid/>
          <w:sz w:val="22"/>
          <w:szCs w:val="22"/>
        </w:rPr>
        <w:t xml:space="preserve"> International Conference of Human Genetics and 61</w:t>
      </w:r>
      <w:r w:rsidRPr="001E2846">
        <w:rPr>
          <w:snapToGrid/>
          <w:sz w:val="22"/>
          <w:szCs w:val="22"/>
          <w:vertAlign w:val="superscript"/>
        </w:rPr>
        <w:t>st</w:t>
      </w:r>
      <w:r w:rsidRPr="001E2846">
        <w:rPr>
          <w:snapToGrid/>
          <w:sz w:val="22"/>
          <w:szCs w:val="22"/>
        </w:rPr>
        <w:t xml:space="preserve"> Annual Meeting of the American Society of Human Genetics, Montreal, Quebec, Canada</w:t>
      </w:r>
      <w:r w:rsidR="009F4B2E" w:rsidRPr="001E2846">
        <w:rPr>
          <w:snapToGrid/>
          <w:sz w:val="22"/>
          <w:szCs w:val="22"/>
        </w:rPr>
        <w:t xml:space="preserve">, October 11-15, 2011. </w:t>
      </w:r>
    </w:p>
    <w:p w:rsidR="00583755" w:rsidRPr="001E2846" w:rsidRDefault="00583755" w:rsidP="0093770E">
      <w:pPr>
        <w:pStyle w:val="ListParagraph"/>
        <w:ind w:left="360" w:hanging="360"/>
        <w:rPr>
          <w:rFonts w:ascii="Times New Roman" w:hAnsi="Times New Roman"/>
          <w:snapToGrid/>
          <w:sz w:val="22"/>
          <w:szCs w:val="22"/>
        </w:rPr>
      </w:pPr>
    </w:p>
    <w:p w:rsidR="00DE193F" w:rsidRPr="001E2846" w:rsidRDefault="00DE193F" w:rsidP="0093770E">
      <w:pPr>
        <w:pStyle w:val="CVList"/>
        <w:numPr>
          <w:ilvl w:val="0"/>
          <w:numId w:val="1"/>
        </w:numPr>
        <w:spacing w:before="0" w:after="0"/>
        <w:ind w:left="360" w:hanging="360"/>
        <w:rPr>
          <w:snapToGrid/>
          <w:sz w:val="22"/>
          <w:szCs w:val="22"/>
        </w:rPr>
      </w:pPr>
      <w:r w:rsidRPr="001E2846">
        <w:rPr>
          <w:snapToGrid/>
          <w:sz w:val="22"/>
          <w:szCs w:val="22"/>
        </w:rPr>
        <w:t xml:space="preserve">Lee M, T.Cuenco K, </w:t>
      </w:r>
      <w:r w:rsidR="002E444D" w:rsidRPr="001E2846">
        <w:rPr>
          <w:snapToGrid/>
          <w:sz w:val="22"/>
          <w:szCs w:val="22"/>
        </w:rPr>
        <w:t xml:space="preserve">Zhen Z, Shaffer JR, </w:t>
      </w:r>
      <w:r w:rsidRPr="001E2846">
        <w:rPr>
          <w:snapToGrid/>
          <w:sz w:val="22"/>
          <w:szCs w:val="22"/>
        </w:rPr>
        <w:t>Wang X, Barmada MM, Weyant RJ, Crout R</w:t>
      </w:r>
      <w:r w:rsidR="002E444D" w:rsidRPr="001E2846">
        <w:rPr>
          <w:snapToGrid/>
          <w:sz w:val="22"/>
          <w:szCs w:val="22"/>
        </w:rPr>
        <w:t>J</w:t>
      </w:r>
      <w:r w:rsidRPr="001E2846">
        <w:rPr>
          <w:snapToGrid/>
          <w:sz w:val="22"/>
          <w:szCs w:val="22"/>
        </w:rPr>
        <w:t xml:space="preserve">, McNeil DW, Weeks DE, Feingold E, Marazita ML.  Identification of gene networks </w:t>
      </w:r>
      <w:r w:rsidR="002E444D" w:rsidRPr="001E2846">
        <w:rPr>
          <w:snapToGrid/>
          <w:sz w:val="22"/>
          <w:szCs w:val="22"/>
        </w:rPr>
        <w:t xml:space="preserve">for caries of </w:t>
      </w:r>
      <w:r w:rsidRPr="001E2846">
        <w:rPr>
          <w:snapToGrid/>
          <w:sz w:val="22"/>
          <w:szCs w:val="22"/>
        </w:rPr>
        <w:t xml:space="preserve">pit and fissure </w:t>
      </w:r>
      <w:r w:rsidR="002E444D" w:rsidRPr="001E2846">
        <w:rPr>
          <w:snapToGrid/>
          <w:sz w:val="22"/>
          <w:szCs w:val="22"/>
        </w:rPr>
        <w:t xml:space="preserve">vs. smooth </w:t>
      </w:r>
      <w:r w:rsidRPr="001E2846">
        <w:rPr>
          <w:snapToGrid/>
          <w:sz w:val="22"/>
          <w:szCs w:val="22"/>
        </w:rPr>
        <w:t xml:space="preserve">tooth surfaces through GWAS and protein network integration (Abstract #708; www.icgh 2011.org).  </w:t>
      </w:r>
      <w:r w:rsidRPr="001E2846">
        <w:rPr>
          <w:i/>
          <w:snapToGrid/>
          <w:sz w:val="22"/>
          <w:szCs w:val="22"/>
        </w:rPr>
        <w:t xml:space="preserve">Poster: </w:t>
      </w:r>
      <w:r w:rsidRPr="001E2846">
        <w:rPr>
          <w:snapToGrid/>
          <w:sz w:val="22"/>
          <w:szCs w:val="22"/>
        </w:rPr>
        <w:t>12</w:t>
      </w:r>
      <w:r w:rsidRPr="001E2846">
        <w:rPr>
          <w:snapToGrid/>
          <w:sz w:val="22"/>
          <w:szCs w:val="22"/>
          <w:vertAlign w:val="superscript"/>
        </w:rPr>
        <w:t>th</w:t>
      </w:r>
      <w:r w:rsidRPr="001E2846">
        <w:rPr>
          <w:snapToGrid/>
          <w:sz w:val="22"/>
          <w:szCs w:val="22"/>
        </w:rPr>
        <w:t xml:space="preserve"> International Conference of Human Genetics and 61</w:t>
      </w:r>
      <w:r w:rsidRPr="001E2846">
        <w:rPr>
          <w:snapToGrid/>
          <w:sz w:val="22"/>
          <w:szCs w:val="22"/>
          <w:vertAlign w:val="superscript"/>
        </w:rPr>
        <w:t>st</w:t>
      </w:r>
      <w:r w:rsidRPr="001E2846">
        <w:rPr>
          <w:snapToGrid/>
          <w:sz w:val="22"/>
          <w:szCs w:val="22"/>
        </w:rPr>
        <w:t xml:space="preserve"> Annual Meeting of the American Society of Human Genetics, Montreal, Quebec, Canada, October 11-15, 2011.</w:t>
      </w:r>
    </w:p>
    <w:p w:rsidR="00DE193F" w:rsidRPr="001E2846" w:rsidRDefault="00DE193F" w:rsidP="0093770E">
      <w:pPr>
        <w:pStyle w:val="CVList"/>
        <w:numPr>
          <w:ilvl w:val="0"/>
          <w:numId w:val="0"/>
        </w:numPr>
        <w:spacing w:before="0" w:after="0"/>
        <w:ind w:left="360" w:right="-360" w:hanging="360"/>
        <w:rPr>
          <w:snapToGrid/>
          <w:sz w:val="22"/>
          <w:szCs w:val="22"/>
        </w:rPr>
      </w:pPr>
    </w:p>
    <w:p w:rsidR="0066672A" w:rsidRPr="001E2846" w:rsidRDefault="00FB3558" w:rsidP="0093770E">
      <w:pPr>
        <w:pStyle w:val="CVList"/>
        <w:numPr>
          <w:ilvl w:val="0"/>
          <w:numId w:val="1"/>
        </w:numPr>
        <w:spacing w:before="0" w:after="0"/>
        <w:ind w:left="360" w:hanging="360"/>
        <w:rPr>
          <w:snapToGrid/>
          <w:sz w:val="22"/>
          <w:szCs w:val="22"/>
        </w:rPr>
      </w:pPr>
      <w:r w:rsidRPr="001E2846">
        <w:rPr>
          <w:snapToGrid/>
          <w:sz w:val="22"/>
          <w:szCs w:val="22"/>
        </w:rPr>
        <w:t>Shaffer JR, Zeng Z, Wang X, Lee M, T.Cuenco K, Barmada MM, Polk DE, Weyant RJ, Crout R, McNeil DW, Weeks DE, Feingold E, Marazita ML</w:t>
      </w:r>
      <w:r w:rsidRPr="001E2846">
        <w:rPr>
          <w:b/>
          <w:snapToGrid/>
          <w:sz w:val="22"/>
          <w:szCs w:val="22"/>
        </w:rPr>
        <w:t>.</w:t>
      </w:r>
      <w:r w:rsidRPr="001E2846">
        <w:rPr>
          <w:snapToGrid/>
          <w:sz w:val="22"/>
          <w:szCs w:val="22"/>
        </w:rPr>
        <w:t xml:space="preserve">  In silico candidate gene study for childhood tooth decay</w:t>
      </w:r>
      <w:r w:rsidR="00F35F24" w:rsidRPr="001E2846">
        <w:rPr>
          <w:snapToGrid/>
          <w:sz w:val="22"/>
          <w:szCs w:val="22"/>
        </w:rPr>
        <w:t xml:space="preserve"> (Abstract #658; www.icgh 2011.org)</w:t>
      </w:r>
      <w:r w:rsidRPr="001E2846">
        <w:rPr>
          <w:snapToGrid/>
          <w:sz w:val="22"/>
          <w:szCs w:val="22"/>
        </w:rPr>
        <w:t xml:space="preserve">. </w:t>
      </w:r>
      <w:r w:rsidR="00F35F24" w:rsidRPr="001E2846">
        <w:rPr>
          <w:snapToGrid/>
          <w:sz w:val="22"/>
          <w:szCs w:val="22"/>
        </w:rPr>
        <w:t xml:space="preserve"> </w:t>
      </w:r>
      <w:r w:rsidR="00E67AD6" w:rsidRPr="001E2846">
        <w:rPr>
          <w:i/>
          <w:snapToGrid/>
          <w:sz w:val="22"/>
          <w:szCs w:val="22"/>
        </w:rPr>
        <w:t>Poster</w:t>
      </w:r>
      <w:r w:rsidR="00B40FF8" w:rsidRPr="001E2846">
        <w:rPr>
          <w:i/>
          <w:snapToGrid/>
          <w:sz w:val="22"/>
          <w:szCs w:val="22"/>
        </w:rPr>
        <w:t>:</w:t>
      </w:r>
      <w:r w:rsidRPr="001E2846">
        <w:rPr>
          <w:i/>
          <w:snapToGrid/>
          <w:sz w:val="22"/>
          <w:szCs w:val="22"/>
        </w:rPr>
        <w:t xml:space="preserve"> </w:t>
      </w:r>
      <w:r w:rsidRPr="001E2846">
        <w:rPr>
          <w:snapToGrid/>
          <w:sz w:val="22"/>
          <w:szCs w:val="22"/>
        </w:rPr>
        <w:t>12</w:t>
      </w:r>
      <w:r w:rsidRPr="001E2846">
        <w:rPr>
          <w:snapToGrid/>
          <w:sz w:val="22"/>
          <w:szCs w:val="22"/>
          <w:vertAlign w:val="superscript"/>
        </w:rPr>
        <w:t>th</w:t>
      </w:r>
      <w:r w:rsidRPr="001E2846">
        <w:rPr>
          <w:snapToGrid/>
          <w:sz w:val="22"/>
          <w:szCs w:val="22"/>
        </w:rPr>
        <w:t xml:space="preserve"> International Conference of Human Genetics and 61</w:t>
      </w:r>
      <w:r w:rsidRPr="001E2846">
        <w:rPr>
          <w:snapToGrid/>
          <w:sz w:val="22"/>
          <w:szCs w:val="22"/>
          <w:vertAlign w:val="superscript"/>
        </w:rPr>
        <w:t>st</w:t>
      </w:r>
      <w:r w:rsidRPr="001E2846">
        <w:rPr>
          <w:snapToGrid/>
          <w:sz w:val="22"/>
          <w:szCs w:val="22"/>
        </w:rPr>
        <w:t xml:space="preserve"> Annual Meeting of the American Society of Human Genetics, Montreal, Quebec, Canada</w:t>
      </w:r>
      <w:r w:rsidR="00B40FF8" w:rsidRPr="001E2846">
        <w:rPr>
          <w:snapToGrid/>
          <w:sz w:val="22"/>
          <w:szCs w:val="22"/>
        </w:rPr>
        <w:t xml:space="preserve">, October 11-15, 2011. </w:t>
      </w:r>
    </w:p>
    <w:p w:rsidR="00AC432D" w:rsidRPr="001E2846" w:rsidRDefault="00AC432D" w:rsidP="0093770E">
      <w:pPr>
        <w:pStyle w:val="CVList"/>
        <w:numPr>
          <w:ilvl w:val="0"/>
          <w:numId w:val="0"/>
        </w:numPr>
        <w:spacing w:before="0" w:after="0"/>
        <w:ind w:left="360" w:hanging="360"/>
        <w:rPr>
          <w:snapToGrid/>
          <w:sz w:val="22"/>
          <w:szCs w:val="22"/>
        </w:rPr>
      </w:pPr>
    </w:p>
    <w:p w:rsidR="00DE193F" w:rsidRPr="001E2846" w:rsidRDefault="00DE193F" w:rsidP="0093770E">
      <w:pPr>
        <w:pStyle w:val="CVList"/>
        <w:numPr>
          <w:ilvl w:val="0"/>
          <w:numId w:val="1"/>
        </w:numPr>
        <w:spacing w:before="0" w:after="0"/>
        <w:ind w:left="360" w:hanging="360"/>
        <w:rPr>
          <w:rFonts w:eastAsia="SimSun"/>
          <w:snapToGrid/>
          <w:sz w:val="22"/>
          <w:szCs w:val="22"/>
          <w:lang w:eastAsia="zh-CN"/>
        </w:rPr>
      </w:pPr>
      <w:r w:rsidRPr="001E2846">
        <w:rPr>
          <w:rFonts w:eastAsia="SimSun"/>
          <w:snapToGrid/>
          <w:sz w:val="22"/>
          <w:szCs w:val="22"/>
          <w:lang w:eastAsia="zh-CN"/>
        </w:rPr>
        <w:t>Wang X, Vieira AR, Shaffer JR, Begum F, Lee M, T.Cuenco K, Zheng Z, Polk DE, Barmada MM, Noel J, Anjomshoaa I, Weeks DE, Feingold E, Marazita ML.  Follow-up GWAS analysis and in silico candidate gene study for dental caries in permanent dentition (Abstract #743; www.icgh 2011.org).</w:t>
      </w:r>
      <w:r w:rsidRPr="001E2846">
        <w:rPr>
          <w:rFonts w:eastAsia="SimSun"/>
          <w:i/>
          <w:snapToGrid/>
          <w:sz w:val="22"/>
          <w:szCs w:val="22"/>
          <w:lang w:eastAsia="zh-CN"/>
        </w:rPr>
        <w:t xml:space="preserve"> </w:t>
      </w:r>
      <w:r w:rsidRPr="001E2846">
        <w:rPr>
          <w:i/>
          <w:snapToGrid/>
          <w:sz w:val="22"/>
          <w:szCs w:val="22"/>
        </w:rPr>
        <w:t>Poster</w:t>
      </w:r>
      <w:r w:rsidRPr="001E2846">
        <w:rPr>
          <w:rFonts w:eastAsia="SimSun"/>
          <w:i/>
          <w:snapToGrid/>
          <w:sz w:val="22"/>
          <w:szCs w:val="22"/>
          <w:lang w:eastAsia="zh-CN"/>
        </w:rPr>
        <w:t xml:space="preserve">: </w:t>
      </w:r>
      <w:r w:rsidRPr="001E2846">
        <w:rPr>
          <w:rFonts w:eastAsia="SimSun"/>
          <w:snapToGrid/>
          <w:sz w:val="22"/>
          <w:szCs w:val="22"/>
          <w:lang w:eastAsia="zh-CN"/>
        </w:rPr>
        <w:t>12</w:t>
      </w:r>
      <w:r w:rsidRPr="001E2846">
        <w:rPr>
          <w:rFonts w:eastAsia="SimSun"/>
          <w:snapToGrid/>
          <w:sz w:val="22"/>
          <w:szCs w:val="22"/>
          <w:vertAlign w:val="superscript"/>
          <w:lang w:eastAsia="zh-CN"/>
        </w:rPr>
        <w:t>th</w:t>
      </w:r>
      <w:r w:rsidRPr="001E2846">
        <w:rPr>
          <w:rFonts w:eastAsia="SimSun"/>
          <w:snapToGrid/>
          <w:sz w:val="22"/>
          <w:szCs w:val="22"/>
          <w:lang w:eastAsia="zh-CN"/>
        </w:rPr>
        <w:t xml:space="preserve"> International Conference of Human Genetics and 61</w:t>
      </w:r>
      <w:r w:rsidRPr="001E2846">
        <w:rPr>
          <w:rFonts w:eastAsia="SimSun"/>
          <w:snapToGrid/>
          <w:sz w:val="22"/>
          <w:szCs w:val="22"/>
          <w:vertAlign w:val="superscript"/>
          <w:lang w:eastAsia="zh-CN"/>
        </w:rPr>
        <w:t>st</w:t>
      </w:r>
      <w:r w:rsidRPr="001E2846">
        <w:rPr>
          <w:rFonts w:eastAsia="SimSun"/>
          <w:snapToGrid/>
          <w:sz w:val="22"/>
          <w:szCs w:val="22"/>
          <w:lang w:eastAsia="zh-CN"/>
        </w:rPr>
        <w:t xml:space="preserve"> Annual Meeting of the American Society of Human Genetics, Montreal, Quebec, Canada, October 11-15, 2011. </w:t>
      </w:r>
    </w:p>
    <w:p w:rsidR="00DE193F" w:rsidRPr="001E2846" w:rsidRDefault="00DE193F" w:rsidP="0093770E">
      <w:pPr>
        <w:pStyle w:val="CVList"/>
        <w:numPr>
          <w:ilvl w:val="0"/>
          <w:numId w:val="0"/>
        </w:numPr>
        <w:spacing w:before="0" w:after="0"/>
        <w:ind w:left="360" w:hanging="360"/>
        <w:rPr>
          <w:rFonts w:eastAsia="SimSun"/>
          <w:snapToGrid/>
          <w:sz w:val="22"/>
          <w:szCs w:val="22"/>
          <w:lang w:eastAsia="zh-CN"/>
        </w:rPr>
      </w:pPr>
    </w:p>
    <w:p w:rsidR="00AC432D" w:rsidRPr="001E2846" w:rsidRDefault="00FB3558" w:rsidP="0093770E">
      <w:pPr>
        <w:pStyle w:val="CVList"/>
        <w:numPr>
          <w:ilvl w:val="0"/>
          <w:numId w:val="1"/>
        </w:numPr>
        <w:spacing w:before="0" w:after="0"/>
        <w:ind w:left="360" w:hanging="360"/>
        <w:rPr>
          <w:snapToGrid/>
          <w:sz w:val="22"/>
          <w:szCs w:val="22"/>
        </w:rPr>
      </w:pPr>
      <w:r w:rsidRPr="001E2846">
        <w:rPr>
          <w:snapToGrid/>
          <w:sz w:val="22"/>
          <w:szCs w:val="22"/>
        </w:rPr>
        <w:t>Zeng Z, Shaffer JR, Wang X, Lee M, T</w:t>
      </w:r>
      <w:r w:rsidR="0099760F" w:rsidRPr="001E2846">
        <w:rPr>
          <w:snapToGrid/>
          <w:sz w:val="22"/>
          <w:szCs w:val="22"/>
        </w:rPr>
        <w:t>.</w:t>
      </w:r>
      <w:r w:rsidRPr="001E2846">
        <w:rPr>
          <w:snapToGrid/>
          <w:sz w:val="22"/>
          <w:szCs w:val="22"/>
        </w:rPr>
        <w:t xml:space="preserve">Cuenco K, Barmada MM, </w:t>
      </w:r>
      <w:r w:rsidR="007A4588" w:rsidRPr="001E2846">
        <w:rPr>
          <w:snapToGrid/>
          <w:sz w:val="22"/>
          <w:szCs w:val="22"/>
        </w:rPr>
        <w:t xml:space="preserve">Polk DE, </w:t>
      </w:r>
      <w:r w:rsidRPr="001E2846">
        <w:rPr>
          <w:snapToGrid/>
          <w:sz w:val="22"/>
          <w:szCs w:val="22"/>
        </w:rPr>
        <w:t>We</w:t>
      </w:r>
      <w:r w:rsidR="007A4588" w:rsidRPr="001E2846">
        <w:rPr>
          <w:snapToGrid/>
          <w:sz w:val="22"/>
          <w:szCs w:val="22"/>
        </w:rPr>
        <w:t xml:space="preserve">yant RJ, Crout R, McNeil DW, </w:t>
      </w:r>
      <w:r w:rsidRPr="001E2846">
        <w:rPr>
          <w:snapToGrid/>
          <w:sz w:val="22"/>
          <w:szCs w:val="22"/>
        </w:rPr>
        <w:t xml:space="preserve">Weeks DE, Feingold E, Marazita ML.  GWAS for childhood tooth decay implicates novel genes for pit </w:t>
      </w:r>
      <w:r w:rsidR="00374500" w:rsidRPr="001E2846">
        <w:rPr>
          <w:snapToGrid/>
          <w:sz w:val="22"/>
          <w:szCs w:val="22"/>
        </w:rPr>
        <w:t>and fissure and smooth surfaces</w:t>
      </w:r>
      <w:r w:rsidR="00F35F24" w:rsidRPr="001E2846">
        <w:rPr>
          <w:snapToGrid/>
          <w:sz w:val="22"/>
          <w:szCs w:val="22"/>
        </w:rPr>
        <w:t xml:space="preserve"> (Abstract #652; www.icgh 2011.org)</w:t>
      </w:r>
      <w:r w:rsidR="00374500" w:rsidRPr="001E2846">
        <w:rPr>
          <w:snapToGrid/>
          <w:sz w:val="22"/>
          <w:szCs w:val="22"/>
        </w:rPr>
        <w:t xml:space="preserve">. </w:t>
      </w:r>
      <w:r w:rsidRPr="001E2846">
        <w:rPr>
          <w:snapToGrid/>
          <w:sz w:val="22"/>
          <w:szCs w:val="22"/>
        </w:rPr>
        <w:t xml:space="preserve"> </w:t>
      </w:r>
      <w:r w:rsidRPr="001E2846">
        <w:rPr>
          <w:i/>
          <w:snapToGrid/>
          <w:sz w:val="22"/>
          <w:szCs w:val="22"/>
        </w:rPr>
        <w:t>Poster</w:t>
      </w:r>
      <w:r w:rsidR="00B40FF8" w:rsidRPr="001E2846">
        <w:rPr>
          <w:snapToGrid/>
          <w:sz w:val="22"/>
          <w:szCs w:val="22"/>
        </w:rPr>
        <w:t>:</w:t>
      </w:r>
      <w:r w:rsidRPr="001E2846">
        <w:rPr>
          <w:i/>
          <w:snapToGrid/>
          <w:sz w:val="22"/>
          <w:szCs w:val="22"/>
        </w:rPr>
        <w:t xml:space="preserve"> </w:t>
      </w:r>
      <w:r w:rsidRPr="001E2846">
        <w:rPr>
          <w:snapToGrid/>
          <w:sz w:val="22"/>
          <w:szCs w:val="22"/>
        </w:rPr>
        <w:t>12</w:t>
      </w:r>
      <w:r w:rsidRPr="001E2846">
        <w:rPr>
          <w:snapToGrid/>
          <w:sz w:val="22"/>
          <w:szCs w:val="22"/>
          <w:vertAlign w:val="superscript"/>
        </w:rPr>
        <w:t>th</w:t>
      </w:r>
      <w:r w:rsidRPr="001E2846">
        <w:rPr>
          <w:snapToGrid/>
          <w:sz w:val="22"/>
          <w:szCs w:val="22"/>
        </w:rPr>
        <w:t xml:space="preserve"> International Conference of Human Genetics and 61</w:t>
      </w:r>
      <w:r w:rsidRPr="001E2846">
        <w:rPr>
          <w:snapToGrid/>
          <w:sz w:val="22"/>
          <w:szCs w:val="22"/>
          <w:vertAlign w:val="superscript"/>
        </w:rPr>
        <w:t>st</w:t>
      </w:r>
      <w:r w:rsidRPr="001E2846">
        <w:rPr>
          <w:snapToGrid/>
          <w:sz w:val="22"/>
          <w:szCs w:val="22"/>
        </w:rPr>
        <w:t xml:space="preserve"> Annual Meeting of the American Society of Human Genetics, Montreal, Quebec, Canada</w:t>
      </w:r>
      <w:r w:rsidR="00B40FF8" w:rsidRPr="001E2846">
        <w:rPr>
          <w:snapToGrid/>
          <w:sz w:val="22"/>
          <w:szCs w:val="22"/>
        </w:rPr>
        <w:t xml:space="preserve">, October 11-15, 2011. </w:t>
      </w:r>
    </w:p>
    <w:p w:rsidR="003D7DE5" w:rsidRPr="001E2846" w:rsidRDefault="003D7DE5" w:rsidP="0093770E">
      <w:pPr>
        <w:ind w:left="360" w:hanging="360"/>
        <w:rPr>
          <w:sz w:val="22"/>
          <w:szCs w:val="22"/>
        </w:rPr>
      </w:pPr>
    </w:p>
    <w:p w:rsidR="00ED4A12" w:rsidRPr="001E2846" w:rsidRDefault="00ED4A12"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McNeil DW, Arnwine C, Vargovich AM, Randall CL, Harris M, Weinstein B. Persistence of emotional pain, trauma, and joy across time. </w:t>
      </w:r>
      <w:r w:rsidRPr="001E2846">
        <w:rPr>
          <w:rFonts w:ascii="Times New Roman" w:hAnsi="Times New Roman"/>
          <w:i/>
          <w:sz w:val="22"/>
          <w:szCs w:val="22"/>
        </w:rPr>
        <w:t>Poster:</w:t>
      </w:r>
      <w:r w:rsidRPr="001E2846">
        <w:rPr>
          <w:rFonts w:ascii="Times New Roman" w:hAnsi="Times New Roman"/>
          <w:sz w:val="22"/>
          <w:szCs w:val="22"/>
        </w:rPr>
        <w:t xml:space="preserve">  45th Annual Convention of the Association for Behavioral and Cognitive Therapies, Toronto, Ontario, Canada, November 10-13, 2011.</w:t>
      </w:r>
    </w:p>
    <w:p w:rsidR="00ED4A12" w:rsidRPr="001E2846" w:rsidRDefault="00ED4A12" w:rsidP="0093770E">
      <w:pPr>
        <w:ind w:left="360" w:hanging="360"/>
        <w:rPr>
          <w:sz w:val="22"/>
          <w:szCs w:val="22"/>
        </w:rPr>
      </w:pPr>
    </w:p>
    <w:p w:rsidR="003D7DE5" w:rsidRPr="001E2846" w:rsidRDefault="003D7DE5"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Randall CL, Vargovich AM, Warman P, Hamer C, Weinstein B, McNeil DW. Prediction of PTSD symptoms: The role of emotional pain and depression. </w:t>
      </w:r>
      <w:r w:rsidR="00E67AD6" w:rsidRPr="001E2846">
        <w:rPr>
          <w:rFonts w:ascii="Times New Roman" w:hAnsi="Times New Roman"/>
          <w:i/>
          <w:sz w:val="22"/>
          <w:szCs w:val="22"/>
        </w:rPr>
        <w:t>Poster</w:t>
      </w:r>
      <w:r w:rsidRPr="001E2846">
        <w:rPr>
          <w:rFonts w:ascii="Times New Roman" w:hAnsi="Times New Roman"/>
          <w:i/>
          <w:sz w:val="22"/>
          <w:szCs w:val="22"/>
        </w:rPr>
        <w:t xml:space="preserve">:  </w:t>
      </w:r>
      <w:r w:rsidR="00ED4A12" w:rsidRPr="001E2846">
        <w:rPr>
          <w:rFonts w:ascii="Times New Roman" w:hAnsi="Times New Roman"/>
          <w:sz w:val="22"/>
          <w:szCs w:val="22"/>
        </w:rPr>
        <w:t xml:space="preserve">45th Annual Convention </w:t>
      </w:r>
      <w:r w:rsidRPr="001E2846">
        <w:rPr>
          <w:rFonts w:ascii="Times New Roman" w:hAnsi="Times New Roman"/>
          <w:sz w:val="22"/>
          <w:szCs w:val="22"/>
        </w:rPr>
        <w:t>of the Association for Behavioral and Cognitive Therapies, Toronto, Ontario, Canada, November</w:t>
      </w:r>
      <w:r w:rsidR="00ED4A12" w:rsidRPr="001E2846">
        <w:rPr>
          <w:rFonts w:ascii="Times New Roman" w:hAnsi="Times New Roman"/>
          <w:sz w:val="22"/>
          <w:szCs w:val="22"/>
        </w:rPr>
        <w:t xml:space="preserve"> 10-13</w:t>
      </w:r>
      <w:r w:rsidRPr="001E2846">
        <w:rPr>
          <w:rFonts w:ascii="Times New Roman" w:hAnsi="Times New Roman"/>
          <w:sz w:val="22"/>
          <w:szCs w:val="22"/>
        </w:rPr>
        <w:t>, 2011.</w:t>
      </w:r>
    </w:p>
    <w:p w:rsidR="003D7DE5" w:rsidRPr="001E2846" w:rsidRDefault="003D7DE5" w:rsidP="0093770E">
      <w:pPr>
        <w:pStyle w:val="ListParagraph"/>
        <w:ind w:left="360" w:hanging="360"/>
        <w:rPr>
          <w:rFonts w:ascii="Times New Roman" w:hAnsi="Times New Roman"/>
          <w:sz w:val="22"/>
          <w:szCs w:val="22"/>
        </w:rPr>
      </w:pPr>
    </w:p>
    <w:p w:rsidR="00ED4A12" w:rsidRPr="001E2846" w:rsidRDefault="00ED4A12"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Shulman GP, Randall CL, McNeil DW. The gagging reflex’s association with dental fear in Appalachia. </w:t>
      </w:r>
      <w:r w:rsidRPr="001E2846">
        <w:rPr>
          <w:rFonts w:ascii="Times New Roman" w:hAnsi="Times New Roman"/>
          <w:i/>
          <w:sz w:val="22"/>
          <w:szCs w:val="22"/>
        </w:rPr>
        <w:t>Poster:</w:t>
      </w:r>
      <w:r w:rsidRPr="001E2846">
        <w:rPr>
          <w:rFonts w:ascii="Times New Roman" w:hAnsi="Times New Roman"/>
          <w:sz w:val="22"/>
          <w:szCs w:val="22"/>
        </w:rPr>
        <w:t xml:space="preserve"> 45th Annual Convention of the Association for Behavioral and Cognitive Therapies (Behavioral Medicine Special Interest Group), Toronto, Ontario, Canada, November 10 - 13, 2011.</w:t>
      </w:r>
    </w:p>
    <w:p w:rsidR="00ED4A12" w:rsidRPr="001E2846" w:rsidRDefault="00ED4A12" w:rsidP="0093770E">
      <w:pPr>
        <w:ind w:left="360" w:hanging="360"/>
        <w:rPr>
          <w:sz w:val="22"/>
          <w:szCs w:val="22"/>
        </w:rPr>
      </w:pPr>
    </w:p>
    <w:p w:rsidR="003D7DE5" w:rsidRPr="001E2846" w:rsidRDefault="002C4FE4"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Vargovich AM, Randall CL, Shulman G, Clemens S, Ho C, Myers A</w:t>
      </w:r>
      <w:r w:rsidR="003D7DE5" w:rsidRPr="001E2846">
        <w:rPr>
          <w:rFonts w:ascii="Times New Roman" w:hAnsi="Times New Roman"/>
          <w:sz w:val="22"/>
          <w:szCs w:val="22"/>
        </w:rPr>
        <w:t>,</w:t>
      </w:r>
      <w:r w:rsidR="0099760F" w:rsidRPr="001E2846">
        <w:rPr>
          <w:rFonts w:ascii="Times New Roman" w:hAnsi="Times New Roman"/>
          <w:sz w:val="22"/>
          <w:szCs w:val="22"/>
        </w:rPr>
        <w:t xml:space="preserve"> </w:t>
      </w:r>
      <w:proofErr w:type="gramStart"/>
      <w:r w:rsidRPr="001E2846">
        <w:rPr>
          <w:rFonts w:ascii="Times New Roman" w:hAnsi="Times New Roman"/>
          <w:sz w:val="22"/>
          <w:szCs w:val="22"/>
        </w:rPr>
        <w:t>McNeil</w:t>
      </w:r>
      <w:proofErr w:type="gramEnd"/>
      <w:r w:rsidRPr="001E2846">
        <w:rPr>
          <w:rFonts w:ascii="Times New Roman" w:hAnsi="Times New Roman"/>
          <w:sz w:val="22"/>
          <w:szCs w:val="22"/>
        </w:rPr>
        <w:t xml:space="preserve"> DW. </w:t>
      </w:r>
      <w:r w:rsidR="003D7DE5" w:rsidRPr="001E2846">
        <w:rPr>
          <w:rFonts w:ascii="Times New Roman" w:hAnsi="Times New Roman"/>
          <w:sz w:val="22"/>
          <w:szCs w:val="22"/>
        </w:rPr>
        <w:t>Physical pain tolerance in individuals</w:t>
      </w:r>
      <w:r w:rsidRPr="001E2846">
        <w:rPr>
          <w:rFonts w:ascii="Times New Roman" w:hAnsi="Times New Roman"/>
          <w:sz w:val="22"/>
          <w:szCs w:val="22"/>
        </w:rPr>
        <w:t xml:space="preserve"> </w:t>
      </w:r>
      <w:r w:rsidR="003D7DE5" w:rsidRPr="001E2846">
        <w:rPr>
          <w:rFonts w:ascii="Times New Roman" w:hAnsi="Times New Roman"/>
          <w:sz w:val="22"/>
          <w:szCs w:val="22"/>
        </w:rPr>
        <w:t xml:space="preserve">with a significant history of emotional pain. </w:t>
      </w:r>
      <w:r w:rsidR="00E67AD6" w:rsidRPr="001E2846">
        <w:rPr>
          <w:rFonts w:ascii="Times New Roman" w:hAnsi="Times New Roman"/>
          <w:i/>
          <w:sz w:val="22"/>
          <w:szCs w:val="22"/>
        </w:rPr>
        <w:t>Poster</w:t>
      </w:r>
      <w:r w:rsidRPr="001E2846">
        <w:rPr>
          <w:rFonts w:ascii="Times New Roman" w:hAnsi="Times New Roman"/>
          <w:i/>
          <w:sz w:val="22"/>
          <w:szCs w:val="22"/>
        </w:rPr>
        <w:t>:</w:t>
      </w:r>
      <w:r w:rsidRPr="001E2846">
        <w:rPr>
          <w:rFonts w:ascii="Times New Roman" w:hAnsi="Times New Roman"/>
          <w:sz w:val="22"/>
          <w:szCs w:val="22"/>
        </w:rPr>
        <w:t xml:space="preserve">  </w:t>
      </w:r>
      <w:r w:rsidR="00ED4A12" w:rsidRPr="001E2846">
        <w:rPr>
          <w:rFonts w:ascii="Times New Roman" w:hAnsi="Times New Roman"/>
          <w:sz w:val="22"/>
          <w:szCs w:val="22"/>
        </w:rPr>
        <w:t>45th Annual Convention of the Association for Behavioral and Cognitive Therapies, Toronto, Ontario, Canada, November 10-13, 2011.</w:t>
      </w:r>
    </w:p>
    <w:p w:rsidR="003D7DE5" w:rsidRPr="001E2846" w:rsidRDefault="003D7DE5" w:rsidP="0093770E">
      <w:pPr>
        <w:ind w:left="360" w:hanging="360"/>
        <w:rPr>
          <w:sz w:val="22"/>
          <w:szCs w:val="22"/>
        </w:rPr>
      </w:pPr>
    </w:p>
    <w:p w:rsidR="00797806" w:rsidRPr="001E2846" w:rsidRDefault="00797806"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McNeil DW, Heaton L, Randall CL. Understanding and assessing d</w:t>
      </w:r>
      <w:r w:rsidR="0031166C" w:rsidRPr="001E2846">
        <w:rPr>
          <w:rFonts w:ascii="Times New Roman" w:hAnsi="Times New Roman"/>
          <w:sz w:val="22"/>
          <w:szCs w:val="22"/>
        </w:rPr>
        <w:t>ental anxiety, fear, and phobia</w:t>
      </w:r>
      <w:r w:rsidRPr="001E2846">
        <w:rPr>
          <w:rFonts w:ascii="Times New Roman" w:hAnsi="Times New Roman"/>
          <w:sz w:val="22"/>
          <w:szCs w:val="22"/>
        </w:rPr>
        <w:t xml:space="preserve"> </w:t>
      </w:r>
      <w:r w:rsidR="0031166C" w:rsidRPr="001E2846">
        <w:rPr>
          <w:rFonts w:ascii="Times New Roman" w:hAnsi="Times New Roman"/>
          <w:sz w:val="22"/>
          <w:szCs w:val="22"/>
        </w:rPr>
        <w:t>(</w:t>
      </w:r>
      <w:r w:rsidRPr="001E2846">
        <w:rPr>
          <w:rFonts w:ascii="Times New Roman" w:hAnsi="Times New Roman"/>
          <w:sz w:val="22"/>
          <w:szCs w:val="22"/>
        </w:rPr>
        <w:t>Lunch and Learning</w:t>
      </w:r>
      <w:r w:rsidR="0031166C" w:rsidRPr="001E2846">
        <w:rPr>
          <w:rFonts w:ascii="Times New Roman" w:hAnsi="Times New Roman"/>
          <w:sz w:val="22"/>
          <w:szCs w:val="22"/>
        </w:rPr>
        <w:t xml:space="preserve"> #26639).</w:t>
      </w:r>
      <w:r w:rsidRPr="001E2846">
        <w:rPr>
          <w:rFonts w:ascii="Times New Roman" w:hAnsi="Times New Roman"/>
          <w:sz w:val="22"/>
          <w:szCs w:val="22"/>
        </w:rPr>
        <w:t xml:space="preserve"> </w:t>
      </w:r>
      <w:r w:rsidRPr="001E2846">
        <w:rPr>
          <w:rFonts w:ascii="Times New Roman" w:hAnsi="Times New Roman"/>
          <w:i/>
          <w:sz w:val="22"/>
          <w:szCs w:val="22"/>
        </w:rPr>
        <w:t xml:space="preserve">Oral platform presentation:  </w:t>
      </w:r>
      <w:r w:rsidRPr="001E2846">
        <w:rPr>
          <w:rFonts w:ascii="Times New Roman" w:hAnsi="Times New Roman"/>
          <w:sz w:val="22"/>
          <w:szCs w:val="22"/>
        </w:rPr>
        <w:t>41st Annual Meeting of the American Association for Dental Research, Tampa, Florida, USA, March 21-24, 2012.</w:t>
      </w:r>
    </w:p>
    <w:p w:rsidR="00797806" w:rsidRPr="001E2846" w:rsidRDefault="00797806" w:rsidP="0093770E">
      <w:pPr>
        <w:ind w:left="360" w:hanging="360"/>
        <w:rPr>
          <w:sz w:val="22"/>
          <w:szCs w:val="22"/>
        </w:rPr>
      </w:pPr>
    </w:p>
    <w:p w:rsidR="003D7DE5" w:rsidRPr="001E2846" w:rsidRDefault="003D7DE5"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Randall CL, McNeil DW, Stuchell RN. Beliefs and fears about the dentist in an emergency clinic</w:t>
      </w:r>
      <w:r w:rsidR="0031166C" w:rsidRPr="001E2846">
        <w:rPr>
          <w:rFonts w:ascii="Times New Roman" w:hAnsi="Times New Roman"/>
          <w:sz w:val="22"/>
          <w:szCs w:val="22"/>
        </w:rPr>
        <w:t xml:space="preserve"> (Abstract #1412)</w:t>
      </w:r>
      <w:r w:rsidRPr="001E2846">
        <w:rPr>
          <w:rFonts w:ascii="Times New Roman" w:hAnsi="Times New Roman"/>
          <w:sz w:val="22"/>
          <w:szCs w:val="22"/>
        </w:rPr>
        <w:t xml:space="preserve">. </w:t>
      </w:r>
      <w:r w:rsidR="005A12A5" w:rsidRPr="001E2846">
        <w:rPr>
          <w:rFonts w:ascii="Times New Roman" w:hAnsi="Times New Roman"/>
          <w:i/>
          <w:sz w:val="22"/>
          <w:szCs w:val="22"/>
        </w:rPr>
        <w:t>Poster</w:t>
      </w:r>
      <w:r w:rsidRPr="001E2846">
        <w:rPr>
          <w:rFonts w:ascii="Times New Roman" w:hAnsi="Times New Roman"/>
          <w:i/>
          <w:sz w:val="22"/>
          <w:szCs w:val="22"/>
        </w:rPr>
        <w:t xml:space="preserve">:  </w:t>
      </w:r>
      <w:r w:rsidR="00797806" w:rsidRPr="001E2846">
        <w:rPr>
          <w:rFonts w:ascii="Times New Roman" w:hAnsi="Times New Roman"/>
          <w:sz w:val="22"/>
          <w:szCs w:val="22"/>
        </w:rPr>
        <w:t>41st Annual M</w:t>
      </w:r>
      <w:r w:rsidRPr="001E2846">
        <w:rPr>
          <w:rFonts w:ascii="Times New Roman" w:hAnsi="Times New Roman"/>
          <w:sz w:val="22"/>
          <w:szCs w:val="22"/>
        </w:rPr>
        <w:t xml:space="preserve">eeting of the American Association for Dental Research, Tampa, Florida, </w:t>
      </w:r>
      <w:r w:rsidR="002A5381" w:rsidRPr="001E2846">
        <w:rPr>
          <w:rFonts w:ascii="Times New Roman" w:hAnsi="Times New Roman"/>
          <w:sz w:val="22"/>
          <w:szCs w:val="22"/>
        </w:rPr>
        <w:t xml:space="preserve">USA, </w:t>
      </w:r>
      <w:r w:rsidRPr="001E2846">
        <w:rPr>
          <w:rFonts w:ascii="Times New Roman" w:hAnsi="Times New Roman"/>
          <w:sz w:val="22"/>
          <w:szCs w:val="22"/>
        </w:rPr>
        <w:t>March</w:t>
      </w:r>
      <w:r w:rsidR="00797806" w:rsidRPr="001E2846">
        <w:rPr>
          <w:rFonts w:ascii="Times New Roman" w:hAnsi="Times New Roman"/>
          <w:sz w:val="22"/>
          <w:szCs w:val="22"/>
        </w:rPr>
        <w:t xml:space="preserve"> 21-24</w:t>
      </w:r>
      <w:r w:rsidRPr="001E2846">
        <w:rPr>
          <w:rFonts w:ascii="Times New Roman" w:hAnsi="Times New Roman"/>
          <w:sz w:val="22"/>
          <w:szCs w:val="22"/>
        </w:rPr>
        <w:t>, 2012.</w:t>
      </w:r>
    </w:p>
    <w:p w:rsidR="003D7DE5" w:rsidRPr="001E2846" w:rsidRDefault="003D7DE5" w:rsidP="0093770E">
      <w:pPr>
        <w:pStyle w:val="ListParagraph"/>
        <w:ind w:left="360" w:hanging="360"/>
        <w:rPr>
          <w:rFonts w:ascii="Times New Roman" w:hAnsi="Times New Roman"/>
          <w:sz w:val="22"/>
          <w:szCs w:val="22"/>
        </w:rPr>
      </w:pPr>
    </w:p>
    <w:p w:rsidR="00981A6C" w:rsidRPr="001E2846" w:rsidRDefault="004A720F"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McNeil DW, Randall CL, Shulman GP. The relation between gagging and beliefs about dentists and dental treatment. </w:t>
      </w:r>
      <w:r w:rsidR="005A12A5" w:rsidRPr="001E2846">
        <w:rPr>
          <w:rFonts w:ascii="Times New Roman" w:hAnsi="Times New Roman"/>
          <w:i/>
          <w:sz w:val="22"/>
          <w:szCs w:val="22"/>
        </w:rPr>
        <w:t>Poster:</w:t>
      </w:r>
      <w:r w:rsidR="003D7DE5" w:rsidRPr="001E2846">
        <w:rPr>
          <w:rFonts w:ascii="Times New Roman" w:hAnsi="Times New Roman"/>
          <w:i/>
          <w:sz w:val="22"/>
          <w:szCs w:val="22"/>
        </w:rPr>
        <w:t xml:space="preserve"> </w:t>
      </w:r>
      <w:r w:rsidR="00981A6C" w:rsidRPr="001E2846">
        <w:rPr>
          <w:rFonts w:ascii="Times New Roman" w:hAnsi="Times New Roman"/>
          <w:sz w:val="22"/>
          <w:szCs w:val="22"/>
        </w:rPr>
        <w:t>33</w:t>
      </w:r>
      <w:r w:rsidR="00981A6C" w:rsidRPr="001E2846">
        <w:rPr>
          <w:rFonts w:ascii="Times New Roman" w:hAnsi="Times New Roman"/>
          <w:sz w:val="22"/>
          <w:szCs w:val="22"/>
          <w:vertAlign w:val="superscript"/>
        </w:rPr>
        <w:t>rd</w:t>
      </w:r>
      <w:r w:rsidR="00981A6C" w:rsidRPr="001E2846">
        <w:rPr>
          <w:rFonts w:ascii="Times New Roman" w:hAnsi="Times New Roman"/>
          <w:sz w:val="22"/>
          <w:szCs w:val="22"/>
        </w:rPr>
        <w:t xml:space="preserve"> Annual Meeting &amp; Scientific Session of the Society of Behavioral Medicine, New Orleans, Louisiana, USA, April 11-14, 2012. </w:t>
      </w:r>
    </w:p>
    <w:p w:rsidR="003D7DE5" w:rsidRPr="001E2846" w:rsidRDefault="003D7DE5" w:rsidP="0093770E">
      <w:pPr>
        <w:pStyle w:val="ListParagraph"/>
        <w:ind w:left="360" w:hanging="360"/>
        <w:rPr>
          <w:rFonts w:ascii="Times New Roman" w:hAnsi="Times New Roman"/>
          <w:sz w:val="22"/>
          <w:szCs w:val="22"/>
        </w:rPr>
      </w:pPr>
    </w:p>
    <w:p w:rsidR="003D7DE5" w:rsidRPr="001E2846" w:rsidRDefault="003D7DE5"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Vargovich </w:t>
      </w:r>
      <w:r w:rsidR="0099760F" w:rsidRPr="001E2846">
        <w:rPr>
          <w:rFonts w:ascii="Times New Roman" w:hAnsi="Times New Roman"/>
          <w:sz w:val="22"/>
          <w:szCs w:val="22"/>
        </w:rPr>
        <w:t>AM,</w:t>
      </w:r>
      <w:r w:rsidRPr="001E2846">
        <w:rPr>
          <w:rFonts w:ascii="Times New Roman" w:hAnsi="Times New Roman"/>
          <w:sz w:val="22"/>
          <w:szCs w:val="22"/>
        </w:rPr>
        <w:t xml:space="preserve"> Randall CL, Quentin L, Shulman GP, McNeil, DW. Influences of anxiety sensitivity and posttraumatic stress symptomatology on pain responsivity. </w:t>
      </w:r>
      <w:r w:rsidR="005A12A5" w:rsidRPr="001E2846">
        <w:rPr>
          <w:rFonts w:ascii="Times New Roman" w:hAnsi="Times New Roman"/>
          <w:i/>
          <w:sz w:val="22"/>
          <w:szCs w:val="22"/>
        </w:rPr>
        <w:t>Poster</w:t>
      </w:r>
      <w:r w:rsidRPr="001E2846">
        <w:rPr>
          <w:rFonts w:ascii="Times New Roman" w:hAnsi="Times New Roman"/>
          <w:i/>
          <w:sz w:val="22"/>
          <w:szCs w:val="22"/>
        </w:rPr>
        <w:t>:</w:t>
      </w:r>
      <w:r w:rsidR="005A12A5" w:rsidRPr="001E2846">
        <w:rPr>
          <w:rFonts w:ascii="Times New Roman" w:hAnsi="Times New Roman"/>
          <w:sz w:val="22"/>
          <w:szCs w:val="22"/>
        </w:rPr>
        <w:t xml:space="preserve"> </w:t>
      </w:r>
      <w:r w:rsidR="00981A6C" w:rsidRPr="001E2846">
        <w:rPr>
          <w:rFonts w:ascii="Times New Roman" w:hAnsi="Times New Roman"/>
          <w:sz w:val="22"/>
          <w:szCs w:val="22"/>
        </w:rPr>
        <w:t>33</w:t>
      </w:r>
      <w:r w:rsidR="00981A6C" w:rsidRPr="001E2846">
        <w:rPr>
          <w:rFonts w:ascii="Times New Roman" w:hAnsi="Times New Roman"/>
          <w:sz w:val="22"/>
          <w:szCs w:val="22"/>
          <w:vertAlign w:val="superscript"/>
        </w:rPr>
        <w:t>rd</w:t>
      </w:r>
      <w:r w:rsidR="00981A6C" w:rsidRPr="001E2846">
        <w:rPr>
          <w:rFonts w:ascii="Times New Roman" w:hAnsi="Times New Roman"/>
          <w:sz w:val="22"/>
          <w:szCs w:val="22"/>
        </w:rPr>
        <w:t xml:space="preserve"> Annual </w:t>
      </w:r>
      <w:r w:rsidRPr="001E2846">
        <w:rPr>
          <w:rFonts w:ascii="Times New Roman" w:hAnsi="Times New Roman"/>
          <w:sz w:val="22"/>
          <w:szCs w:val="22"/>
        </w:rPr>
        <w:t xml:space="preserve">Meeting </w:t>
      </w:r>
      <w:r w:rsidR="00981A6C" w:rsidRPr="001E2846">
        <w:rPr>
          <w:rFonts w:ascii="Times New Roman" w:hAnsi="Times New Roman"/>
          <w:sz w:val="22"/>
          <w:szCs w:val="22"/>
        </w:rPr>
        <w:t xml:space="preserve">&amp; Scientific Session </w:t>
      </w:r>
      <w:r w:rsidRPr="001E2846">
        <w:rPr>
          <w:rFonts w:ascii="Times New Roman" w:hAnsi="Times New Roman"/>
          <w:sz w:val="22"/>
          <w:szCs w:val="22"/>
        </w:rPr>
        <w:t xml:space="preserve">of the Society of Behavioral Medicine, New Orleans, Louisiana, </w:t>
      </w:r>
      <w:r w:rsidR="002A5381" w:rsidRPr="001E2846">
        <w:rPr>
          <w:rFonts w:ascii="Times New Roman" w:hAnsi="Times New Roman"/>
          <w:sz w:val="22"/>
          <w:szCs w:val="22"/>
        </w:rPr>
        <w:t xml:space="preserve">USA, </w:t>
      </w:r>
      <w:r w:rsidRPr="001E2846">
        <w:rPr>
          <w:rFonts w:ascii="Times New Roman" w:hAnsi="Times New Roman"/>
          <w:sz w:val="22"/>
          <w:szCs w:val="22"/>
        </w:rPr>
        <w:t>April</w:t>
      </w:r>
      <w:r w:rsidR="00981A6C" w:rsidRPr="001E2846">
        <w:rPr>
          <w:rFonts w:ascii="Times New Roman" w:hAnsi="Times New Roman"/>
          <w:sz w:val="22"/>
          <w:szCs w:val="22"/>
        </w:rPr>
        <w:t xml:space="preserve"> 11-14</w:t>
      </w:r>
      <w:r w:rsidRPr="001E2846">
        <w:rPr>
          <w:rFonts w:ascii="Times New Roman" w:hAnsi="Times New Roman"/>
          <w:sz w:val="22"/>
          <w:szCs w:val="22"/>
        </w:rPr>
        <w:t xml:space="preserve">, 2012. </w:t>
      </w:r>
    </w:p>
    <w:p w:rsidR="00D81059" w:rsidRPr="001E2846" w:rsidRDefault="00D81059" w:rsidP="0093770E">
      <w:pPr>
        <w:pStyle w:val="ListParagraph"/>
        <w:ind w:left="360" w:hanging="360"/>
        <w:rPr>
          <w:rFonts w:ascii="Times New Roman" w:hAnsi="Times New Roman"/>
          <w:sz w:val="22"/>
          <w:szCs w:val="22"/>
        </w:rPr>
      </w:pPr>
    </w:p>
    <w:p w:rsidR="004A720F" w:rsidRPr="001E2846" w:rsidRDefault="00D81059" w:rsidP="0093770E">
      <w:pPr>
        <w:pStyle w:val="CVList"/>
        <w:numPr>
          <w:ilvl w:val="0"/>
          <w:numId w:val="1"/>
        </w:numPr>
        <w:spacing w:before="0" w:after="0"/>
        <w:ind w:left="360" w:hanging="360"/>
        <w:rPr>
          <w:sz w:val="22"/>
          <w:szCs w:val="22"/>
        </w:rPr>
      </w:pPr>
      <w:r w:rsidRPr="001E2846">
        <w:rPr>
          <w:sz w:val="22"/>
          <w:szCs w:val="22"/>
        </w:rPr>
        <w:t>Randall CL, Shaffer JR,</w:t>
      </w:r>
      <w:r w:rsidR="006B106C" w:rsidRPr="001E2846">
        <w:rPr>
          <w:sz w:val="22"/>
          <w:szCs w:val="22"/>
        </w:rPr>
        <w:t xml:space="preserve"> Wang X</w:t>
      </w:r>
      <w:r w:rsidRPr="001E2846">
        <w:rPr>
          <w:sz w:val="22"/>
          <w:szCs w:val="22"/>
        </w:rPr>
        <w:t>, McNeil DW, Crout RJ, Weyant RJ, Marazita ML. Relation between dental fear a</w:t>
      </w:r>
      <w:r w:rsidR="006B106C" w:rsidRPr="001E2846">
        <w:rPr>
          <w:sz w:val="22"/>
          <w:szCs w:val="22"/>
        </w:rPr>
        <w:t>nd fear of pain: h</w:t>
      </w:r>
      <w:r w:rsidR="002F73D8" w:rsidRPr="001E2846">
        <w:rPr>
          <w:sz w:val="22"/>
          <w:szCs w:val="22"/>
        </w:rPr>
        <w:t>ow heritable?</w:t>
      </w:r>
      <w:r w:rsidRPr="001E2846">
        <w:rPr>
          <w:sz w:val="22"/>
          <w:szCs w:val="22"/>
        </w:rPr>
        <w:t xml:space="preserve"> </w:t>
      </w:r>
      <w:r w:rsidR="004A6126" w:rsidRPr="001E2846">
        <w:rPr>
          <w:i/>
          <w:sz w:val="22"/>
          <w:szCs w:val="22"/>
        </w:rPr>
        <w:t>Oral platform presentation:</w:t>
      </w:r>
      <w:r w:rsidR="004A6126" w:rsidRPr="001E2846">
        <w:rPr>
          <w:sz w:val="22"/>
          <w:szCs w:val="22"/>
        </w:rPr>
        <w:t xml:space="preserve"> </w:t>
      </w:r>
      <w:r w:rsidR="00D946DA" w:rsidRPr="001E2846">
        <w:rPr>
          <w:sz w:val="22"/>
          <w:szCs w:val="22"/>
        </w:rPr>
        <w:t>90</w:t>
      </w:r>
      <w:r w:rsidR="00D946DA" w:rsidRPr="001E2846">
        <w:rPr>
          <w:sz w:val="22"/>
          <w:szCs w:val="22"/>
          <w:vertAlign w:val="superscript"/>
        </w:rPr>
        <w:t>th</w:t>
      </w:r>
      <w:r w:rsidR="00D946DA" w:rsidRPr="001E2846">
        <w:rPr>
          <w:sz w:val="22"/>
          <w:szCs w:val="22"/>
        </w:rPr>
        <w:t xml:space="preserve"> General Session</w:t>
      </w:r>
      <w:r w:rsidRPr="001E2846">
        <w:rPr>
          <w:sz w:val="22"/>
          <w:szCs w:val="22"/>
        </w:rPr>
        <w:t xml:space="preserve"> of the International Association for Dental R</w:t>
      </w:r>
      <w:r w:rsidR="004A720F" w:rsidRPr="001E2846">
        <w:rPr>
          <w:sz w:val="22"/>
          <w:szCs w:val="22"/>
        </w:rPr>
        <w:t>esearch, Iguaçu Falls, Brazil, June</w:t>
      </w:r>
      <w:r w:rsidR="004A6126" w:rsidRPr="001E2846">
        <w:rPr>
          <w:sz w:val="22"/>
          <w:szCs w:val="22"/>
        </w:rPr>
        <w:t xml:space="preserve"> 20-23</w:t>
      </w:r>
      <w:r w:rsidR="0099760F" w:rsidRPr="001E2846">
        <w:rPr>
          <w:sz w:val="22"/>
          <w:szCs w:val="22"/>
        </w:rPr>
        <w:t>,</w:t>
      </w:r>
      <w:r w:rsidR="004A720F" w:rsidRPr="001E2846">
        <w:rPr>
          <w:sz w:val="22"/>
          <w:szCs w:val="22"/>
        </w:rPr>
        <w:t xml:space="preserve"> </w:t>
      </w:r>
      <w:r w:rsidRPr="001E2846">
        <w:rPr>
          <w:sz w:val="22"/>
          <w:szCs w:val="22"/>
        </w:rPr>
        <w:t>2012.</w:t>
      </w:r>
    </w:p>
    <w:p w:rsidR="00D23A2A" w:rsidRPr="001E2846" w:rsidRDefault="00D23A2A" w:rsidP="0093770E">
      <w:pPr>
        <w:pStyle w:val="ListParagraph"/>
        <w:ind w:left="360" w:hanging="360"/>
        <w:rPr>
          <w:rFonts w:ascii="Times New Roman" w:hAnsi="Times New Roman"/>
          <w:sz w:val="22"/>
          <w:szCs w:val="22"/>
        </w:rPr>
      </w:pPr>
    </w:p>
    <w:p w:rsidR="004A720F" w:rsidRPr="00E117BA" w:rsidRDefault="00D23A2A" w:rsidP="0093770E">
      <w:pPr>
        <w:pStyle w:val="ListParagraph"/>
        <w:ind w:left="360"/>
        <w:rPr>
          <w:rFonts w:ascii="Times New Roman" w:hAnsi="Times New Roman"/>
          <w:b/>
          <w:sz w:val="22"/>
          <w:szCs w:val="22"/>
        </w:rPr>
      </w:pPr>
      <w:r w:rsidRPr="00E117BA">
        <w:rPr>
          <w:rFonts w:ascii="Times New Roman" w:hAnsi="Times New Roman"/>
          <w:b/>
          <w:sz w:val="22"/>
          <w:szCs w:val="22"/>
        </w:rPr>
        <w:t>Recipient of the 2012 IADR Behavioral, Epidemiologic and Health Services Research (BEHSR) Outstanding Student Abstract Award.</w:t>
      </w:r>
    </w:p>
    <w:p w:rsidR="00D23A2A" w:rsidRPr="001E2846" w:rsidRDefault="00D23A2A" w:rsidP="0093770E">
      <w:pPr>
        <w:pStyle w:val="ListParagraph"/>
        <w:ind w:left="360" w:hanging="360"/>
        <w:rPr>
          <w:rFonts w:ascii="Times New Roman" w:hAnsi="Times New Roman"/>
          <w:sz w:val="22"/>
          <w:szCs w:val="22"/>
        </w:rPr>
      </w:pPr>
    </w:p>
    <w:p w:rsidR="00B0578B" w:rsidRPr="001E2846" w:rsidRDefault="004A720F" w:rsidP="0093770E">
      <w:pPr>
        <w:pStyle w:val="CVList"/>
        <w:numPr>
          <w:ilvl w:val="0"/>
          <w:numId w:val="1"/>
        </w:numPr>
        <w:spacing w:before="0" w:after="0"/>
        <w:ind w:left="360" w:hanging="360"/>
        <w:rPr>
          <w:sz w:val="22"/>
          <w:szCs w:val="22"/>
        </w:rPr>
      </w:pPr>
      <w:r w:rsidRPr="001E2846">
        <w:rPr>
          <w:sz w:val="22"/>
          <w:szCs w:val="22"/>
        </w:rPr>
        <w:t xml:space="preserve">McNeil DW, Randall CL. Predicting emergency dental service utilization in Appalachia over a decade. </w:t>
      </w:r>
      <w:r w:rsidR="00EA1909" w:rsidRPr="001E2846">
        <w:rPr>
          <w:i/>
          <w:sz w:val="22"/>
          <w:szCs w:val="22"/>
        </w:rPr>
        <w:t>Oral platform presentation</w:t>
      </w:r>
      <w:r w:rsidRPr="001E2846">
        <w:rPr>
          <w:i/>
          <w:sz w:val="22"/>
          <w:szCs w:val="22"/>
        </w:rPr>
        <w:t>:</w:t>
      </w:r>
      <w:r w:rsidRPr="001E2846">
        <w:rPr>
          <w:sz w:val="22"/>
          <w:szCs w:val="22"/>
        </w:rPr>
        <w:t xml:space="preserve"> </w:t>
      </w:r>
      <w:r w:rsidR="00D946DA" w:rsidRPr="001E2846">
        <w:rPr>
          <w:sz w:val="22"/>
          <w:szCs w:val="22"/>
        </w:rPr>
        <w:t>90</w:t>
      </w:r>
      <w:r w:rsidR="00D946DA" w:rsidRPr="001E2846">
        <w:rPr>
          <w:sz w:val="22"/>
          <w:szCs w:val="22"/>
          <w:vertAlign w:val="superscript"/>
        </w:rPr>
        <w:t>th</w:t>
      </w:r>
      <w:r w:rsidR="00D946DA" w:rsidRPr="001E2846">
        <w:rPr>
          <w:sz w:val="22"/>
          <w:szCs w:val="22"/>
        </w:rPr>
        <w:t xml:space="preserve"> General Session</w:t>
      </w:r>
      <w:r w:rsidRPr="001E2846">
        <w:rPr>
          <w:sz w:val="22"/>
          <w:szCs w:val="22"/>
        </w:rPr>
        <w:t xml:space="preserve"> of the International Association for Dental Research, Iguaçu Falls, Brazil, June</w:t>
      </w:r>
      <w:r w:rsidR="004A6126" w:rsidRPr="001E2846">
        <w:rPr>
          <w:sz w:val="22"/>
          <w:szCs w:val="22"/>
        </w:rPr>
        <w:t xml:space="preserve"> 20-23</w:t>
      </w:r>
      <w:r w:rsidRPr="001E2846">
        <w:rPr>
          <w:sz w:val="22"/>
          <w:szCs w:val="22"/>
        </w:rPr>
        <w:t>, 2012.</w:t>
      </w:r>
    </w:p>
    <w:p w:rsidR="00D946DA" w:rsidRPr="001E2846" w:rsidRDefault="00D946DA" w:rsidP="0093770E">
      <w:pPr>
        <w:pStyle w:val="CVList"/>
        <w:numPr>
          <w:ilvl w:val="0"/>
          <w:numId w:val="0"/>
        </w:numPr>
        <w:spacing w:before="0" w:after="0"/>
        <w:ind w:left="360" w:hanging="360"/>
        <w:rPr>
          <w:sz w:val="22"/>
          <w:szCs w:val="22"/>
        </w:rPr>
      </w:pPr>
    </w:p>
    <w:p w:rsidR="00BA5508" w:rsidRPr="001E2846" w:rsidRDefault="00BA5508" w:rsidP="0093770E">
      <w:pPr>
        <w:pStyle w:val="CVList"/>
        <w:numPr>
          <w:ilvl w:val="0"/>
          <w:numId w:val="1"/>
        </w:numPr>
        <w:spacing w:before="0" w:after="0"/>
        <w:ind w:left="360" w:hanging="360"/>
        <w:rPr>
          <w:sz w:val="22"/>
          <w:szCs w:val="22"/>
        </w:rPr>
      </w:pPr>
      <w:r w:rsidRPr="001E2846">
        <w:rPr>
          <w:sz w:val="22"/>
          <w:szCs w:val="22"/>
        </w:rPr>
        <w:t xml:space="preserve">Srinivasan U, Wen A, Zhang L, Marrs CF, Goldberg D, Thomas J, Weyant R, Crout R, McNeil D, Marazita M, Foxman B. Changes in oral microbiota profiles associated with caries: a pilot study.  </w:t>
      </w:r>
      <w:r w:rsidRPr="001E2846">
        <w:rPr>
          <w:i/>
          <w:sz w:val="22"/>
          <w:szCs w:val="22"/>
        </w:rPr>
        <w:t xml:space="preserve">Oral </w:t>
      </w:r>
      <w:r w:rsidR="005A12A5" w:rsidRPr="001E2846">
        <w:rPr>
          <w:i/>
          <w:sz w:val="22"/>
          <w:szCs w:val="22"/>
        </w:rPr>
        <w:t xml:space="preserve">platform </w:t>
      </w:r>
      <w:r w:rsidRPr="001E2846">
        <w:rPr>
          <w:i/>
          <w:sz w:val="22"/>
          <w:szCs w:val="22"/>
        </w:rPr>
        <w:t>presentation:</w:t>
      </w:r>
      <w:r w:rsidRPr="001E2846">
        <w:rPr>
          <w:sz w:val="22"/>
          <w:szCs w:val="22"/>
        </w:rPr>
        <w:t xml:space="preserve"> International Society for Microbial Ecology, Copenhagen, Denmark, August 19-24, 2012.  </w:t>
      </w:r>
    </w:p>
    <w:p w:rsidR="000649C5" w:rsidRPr="001E2846" w:rsidRDefault="000649C5" w:rsidP="0093770E">
      <w:pPr>
        <w:ind w:left="360" w:hanging="360"/>
        <w:rPr>
          <w:sz w:val="22"/>
          <w:szCs w:val="22"/>
        </w:rPr>
      </w:pPr>
    </w:p>
    <w:p w:rsidR="004516DC" w:rsidRPr="001E2846" w:rsidRDefault="004516DC" w:rsidP="0093770E">
      <w:pPr>
        <w:pStyle w:val="ListParagraph"/>
        <w:numPr>
          <w:ilvl w:val="0"/>
          <w:numId w:val="1"/>
        </w:numPr>
        <w:ind w:left="360" w:hanging="360"/>
        <w:rPr>
          <w:rFonts w:ascii="Times New Roman" w:hAnsi="Times New Roman"/>
          <w:sz w:val="22"/>
          <w:szCs w:val="22"/>
        </w:rPr>
      </w:pPr>
      <w:r w:rsidRPr="001E2846">
        <w:rPr>
          <w:rFonts w:ascii="Times New Roman" w:hAnsi="Times New Roman"/>
          <w:sz w:val="22"/>
          <w:szCs w:val="22"/>
        </w:rPr>
        <w:t xml:space="preserve">Srinivasan U, Wen A, Marrs C, Zhang L, Weyant B, McNeil D, Marazita M, Crout R, Foxman B.  Exploring the effect of dentition, dental decay and familiality on oral health using metabolomics. </w:t>
      </w:r>
      <w:r w:rsidRPr="001E2846">
        <w:rPr>
          <w:rFonts w:ascii="Times New Roman" w:hAnsi="Times New Roman"/>
          <w:i/>
          <w:sz w:val="22"/>
          <w:szCs w:val="22"/>
        </w:rPr>
        <w:t>Oral platform presentation:</w:t>
      </w:r>
      <w:r w:rsidRPr="001E2846">
        <w:rPr>
          <w:rFonts w:ascii="Times New Roman" w:hAnsi="Times New Roman"/>
          <w:sz w:val="22"/>
          <w:szCs w:val="22"/>
        </w:rPr>
        <w:t xml:space="preserve"> </w:t>
      </w:r>
      <w:r w:rsidR="0065550C" w:rsidRPr="001E2846">
        <w:rPr>
          <w:rFonts w:ascii="Times New Roman" w:hAnsi="Times New Roman"/>
          <w:sz w:val="22"/>
          <w:szCs w:val="22"/>
        </w:rPr>
        <w:t>11</w:t>
      </w:r>
      <w:r w:rsidR="0065550C" w:rsidRPr="001E2846">
        <w:rPr>
          <w:rFonts w:ascii="Times New Roman" w:hAnsi="Times New Roman"/>
          <w:sz w:val="22"/>
          <w:szCs w:val="22"/>
          <w:vertAlign w:val="superscript"/>
        </w:rPr>
        <w:t>th</w:t>
      </w:r>
      <w:r w:rsidR="0065550C" w:rsidRPr="001E2846">
        <w:rPr>
          <w:rFonts w:ascii="Times New Roman" w:hAnsi="Times New Roman"/>
          <w:sz w:val="22"/>
          <w:szCs w:val="22"/>
        </w:rPr>
        <w:t xml:space="preserve"> </w:t>
      </w:r>
      <w:r w:rsidRPr="001E2846">
        <w:rPr>
          <w:rFonts w:ascii="Times New Roman" w:hAnsi="Times New Roman"/>
          <w:sz w:val="22"/>
          <w:szCs w:val="22"/>
        </w:rPr>
        <w:t xml:space="preserve">International </w:t>
      </w:r>
      <w:r w:rsidR="0065550C" w:rsidRPr="001E2846">
        <w:rPr>
          <w:rFonts w:ascii="Times New Roman" w:hAnsi="Times New Roman"/>
          <w:sz w:val="22"/>
          <w:szCs w:val="22"/>
        </w:rPr>
        <w:t>C</w:t>
      </w:r>
      <w:r w:rsidRPr="001E2846">
        <w:rPr>
          <w:rFonts w:ascii="Times New Roman" w:hAnsi="Times New Roman"/>
          <w:sz w:val="22"/>
          <w:szCs w:val="22"/>
        </w:rPr>
        <w:t xml:space="preserve">onference </w:t>
      </w:r>
      <w:r w:rsidR="0065550C" w:rsidRPr="001E2846">
        <w:rPr>
          <w:rFonts w:ascii="Times New Roman" w:hAnsi="Times New Roman"/>
          <w:sz w:val="22"/>
          <w:szCs w:val="22"/>
        </w:rPr>
        <w:t xml:space="preserve">on </w:t>
      </w:r>
      <w:r w:rsidRPr="001E2846">
        <w:rPr>
          <w:rFonts w:ascii="Times New Roman" w:hAnsi="Times New Roman"/>
          <w:sz w:val="22"/>
          <w:szCs w:val="22"/>
        </w:rPr>
        <w:t>M</w:t>
      </w:r>
      <w:r w:rsidR="0065550C" w:rsidRPr="001E2846">
        <w:rPr>
          <w:rFonts w:ascii="Times New Roman" w:hAnsi="Times New Roman"/>
          <w:sz w:val="22"/>
          <w:szCs w:val="22"/>
        </w:rPr>
        <w:t>olecular Epidemiology and Evolutionary Genetics of Infectious Diseases. New Orleans, Louisiana, USA, October 30-November 2, 2012</w:t>
      </w:r>
      <w:r w:rsidRPr="001E2846">
        <w:rPr>
          <w:rFonts w:ascii="Times New Roman" w:hAnsi="Times New Roman"/>
          <w:sz w:val="22"/>
          <w:szCs w:val="22"/>
        </w:rPr>
        <w:t xml:space="preserve">.  </w:t>
      </w:r>
    </w:p>
    <w:p w:rsidR="004516DC" w:rsidRPr="001E2846" w:rsidRDefault="004516DC" w:rsidP="0093770E">
      <w:pPr>
        <w:ind w:left="360" w:hanging="360"/>
        <w:rPr>
          <w:sz w:val="22"/>
          <w:szCs w:val="22"/>
        </w:rPr>
      </w:pPr>
    </w:p>
    <w:p w:rsidR="00ED434E" w:rsidRPr="001E2846" w:rsidRDefault="005A6007" w:rsidP="0093770E">
      <w:pPr>
        <w:pStyle w:val="CVList"/>
        <w:numPr>
          <w:ilvl w:val="0"/>
          <w:numId w:val="1"/>
        </w:numPr>
        <w:spacing w:before="0" w:after="0"/>
        <w:ind w:left="360" w:hanging="360"/>
        <w:rPr>
          <w:sz w:val="22"/>
          <w:szCs w:val="22"/>
        </w:rPr>
      </w:pPr>
      <w:r w:rsidRPr="001E2846">
        <w:rPr>
          <w:sz w:val="22"/>
          <w:szCs w:val="22"/>
        </w:rPr>
        <w:t>Harari O, Goate A</w:t>
      </w:r>
      <w:r w:rsidR="00ED434E" w:rsidRPr="001E2846">
        <w:rPr>
          <w:sz w:val="22"/>
          <w:szCs w:val="22"/>
        </w:rPr>
        <w:t>, GENEVA Al</w:t>
      </w:r>
      <w:r w:rsidR="00374500" w:rsidRPr="001E2846">
        <w:rPr>
          <w:sz w:val="22"/>
          <w:szCs w:val="22"/>
        </w:rPr>
        <w:t>co</w:t>
      </w:r>
      <w:r w:rsidR="00ED434E" w:rsidRPr="001E2846">
        <w:rPr>
          <w:sz w:val="22"/>
          <w:szCs w:val="22"/>
        </w:rPr>
        <w:t xml:space="preserve">hol Consumption Working Group. Pathway analysis of the </w:t>
      </w:r>
      <w:r w:rsidR="00ED434E" w:rsidRPr="001E2846">
        <w:rPr>
          <w:sz w:val="22"/>
          <w:szCs w:val="22"/>
        </w:rPr>
        <w:lastRenderedPageBreak/>
        <w:t>GENEVA Alcohol Consumption GWAS Meta-Analysis</w:t>
      </w:r>
      <w:r w:rsidRPr="001E2846">
        <w:rPr>
          <w:sz w:val="22"/>
          <w:szCs w:val="22"/>
        </w:rPr>
        <w:t xml:space="preserve"> (Abstract #2228F)</w:t>
      </w:r>
      <w:r w:rsidR="00ED434E" w:rsidRPr="001E2846">
        <w:rPr>
          <w:sz w:val="22"/>
          <w:szCs w:val="22"/>
        </w:rPr>
        <w:t>.</w:t>
      </w:r>
      <w:r w:rsidR="00ED434E" w:rsidRPr="001E2846">
        <w:rPr>
          <w:i/>
          <w:sz w:val="22"/>
          <w:szCs w:val="22"/>
        </w:rPr>
        <w:t xml:space="preserve"> </w:t>
      </w:r>
      <w:r w:rsidRPr="001E2846">
        <w:rPr>
          <w:i/>
          <w:sz w:val="22"/>
          <w:szCs w:val="22"/>
        </w:rPr>
        <w:t>Poster</w:t>
      </w:r>
      <w:r w:rsidR="00ED434E" w:rsidRPr="001E2846">
        <w:rPr>
          <w:sz w:val="22"/>
          <w:szCs w:val="22"/>
        </w:rPr>
        <w:t>: 62</w:t>
      </w:r>
      <w:r w:rsidR="00ED434E" w:rsidRPr="001E2846">
        <w:rPr>
          <w:sz w:val="22"/>
          <w:szCs w:val="22"/>
          <w:vertAlign w:val="superscript"/>
        </w:rPr>
        <w:t>nd</w:t>
      </w:r>
      <w:r w:rsidR="00ED434E" w:rsidRPr="001E2846">
        <w:rPr>
          <w:sz w:val="22"/>
          <w:szCs w:val="22"/>
        </w:rPr>
        <w:t xml:space="preserve"> Annual Meeting of the American Society of H</w:t>
      </w:r>
      <w:r w:rsidR="002A5381" w:rsidRPr="001E2846">
        <w:rPr>
          <w:sz w:val="22"/>
          <w:szCs w:val="22"/>
        </w:rPr>
        <w:t xml:space="preserve">uman Genetics, San Francisco, California, USA, November </w:t>
      </w:r>
      <w:r w:rsidR="00ED434E" w:rsidRPr="001E2846">
        <w:rPr>
          <w:sz w:val="22"/>
          <w:szCs w:val="22"/>
        </w:rPr>
        <w:t xml:space="preserve">6-10, 2012.  </w:t>
      </w:r>
    </w:p>
    <w:p w:rsidR="00ED434E" w:rsidRPr="001E2846" w:rsidRDefault="00ED434E" w:rsidP="0093770E">
      <w:pPr>
        <w:pStyle w:val="ListParagraph"/>
        <w:ind w:left="360" w:hanging="360"/>
        <w:rPr>
          <w:rFonts w:ascii="Times New Roman" w:hAnsi="Times New Roman"/>
          <w:sz w:val="22"/>
          <w:szCs w:val="22"/>
        </w:rPr>
      </w:pPr>
    </w:p>
    <w:p w:rsidR="00ED434E" w:rsidRPr="001E2846" w:rsidRDefault="00ED434E" w:rsidP="0093770E">
      <w:pPr>
        <w:pStyle w:val="CVList"/>
        <w:numPr>
          <w:ilvl w:val="0"/>
          <w:numId w:val="1"/>
        </w:numPr>
        <w:spacing w:before="0" w:after="0"/>
        <w:ind w:left="360" w:hanging="360"/>
        <w:rPr>
          <w:sz w:val="22"/>
          <w:szCs w:val="22"/>
        </w:rPr>
      </w:pPr>
      <w:r w:rsidRPr="001E2846">
        <w:rPr>
          <w:sz w:val="22"/>
          <w:szCs w:val="22"/>
        </w:rPr>
        <w:t xml:space="preserve">Lee M, </w:t>
      </w:r>
      <w:r w:rsidR="00566552" w:rsidRPr="001E2846">
        <w:rPr>
          <w:sz w:val="22"/>
          <w:szCs w:val="22"/>
        </w:rPr>
        <w:t>T.</w:t>
      </w:r>
      <w:r w:rsidRPr="001E2846">
        <w:rPr>
          <w:sz w:val="22"/>
          <w:szCs w:val="22"/>
        </w:rPr>
        <w:t xml:space="preserve">Cuenco K, Zeng Z, Wang X, Shaffer JR, Feingold E, Weeks DE, Weyant RJ, Crout RJ, McNeil DW, Marazita ML. Identification of host gene-gene interaction in saliva flow and </w:t>
      </w:r>
      <w:r w:rsidRPr="001E2846">
        <w:rPr>
          <w:i/>
          <w:sz w:val="22"/>
          <w:szCs w:val="22"/>
        </w:rPr>
        <w:t>Streptococcus mutans</w:t>
      </w:r>
      <w:r w:rsidRPr="001E2846">
        <w:rPr>
          <w:sz w:val="22"/>
          <w:szCs w:val="22"/>
        </w:rPr>
        <w:t xml:space="preserve"> using MDR</w:t>
      </w:r>
      <w:r w:rsidR="00566552" w:rsidRPr="001E2846">
        <w:rPr>
          <w:sz w:val="22"/>
          <w:szCs w:val="22"/>
        </w:rPr>
        <w:t xml:space="preserve"> (Abstract #1471F).</w:t>
      </w:r>
      <w:r w:rsidR="005A12A5" w:rsidRPr="001E2846">
        <w:rPr>
          <w:sz w:val="22"/>
          <w:szCs w:val="22"/>
        </w:rPr>
        <w:t xml:space="preserve"> </w:t>
      </w:r>
      <w:r w:rsidR="005A12A5" w:rsidRPr="001E2846">
        <w:rPr>
          <w:i/>
          <w:sz w:val="22"/>
          <w:szCs w:val="22"/>
        </w:rPr>
        <w:t xml:space="preserve"> </w:t>
      </w:r>
      <w:r w:rsidR="00566552" w:rsidRPr="001E2846">
        <w:rPr>
          <w:i/>
          <w:sz w:val="22"/>
          <w:szCs w:val="22"/>
        </w:rPr>
        <w:t>Poster</w:t>
      </w:r>
      <w:r w:rsidR="005A12A5" w:rsidRPr="001E2846">
        <w:rPr>
          <w:sz w:val="22"/>
          <w:szCs w:val="22"/>
        </w:rPr>
        <w:t xml:space="preserve">: </w:t>
      </w:r>
      <w:r w:rsidRPr="001E2846">
        <w:rPr>
          <w:sz w:val="22"/>
          <w:szCs w:val="22"/>
        </w:rPr>
        <w:t>62</w:t>
      </w:r>
      <w:r w:rsidRPr="001E2846">
        <w:rPr>
          <w:sz w:val="22"/>
          <w:szCs w:val="22"/>
          <w:vertAlign w:val="superscript"/>
        </w:rPr>
        <w:t>nd</w:t>
      </w:r>
      <w:r w:rsidRPr="001E2846">
        <w:rPr>
          <w:sz w:val="22"/>
          <w:szCs w:val="22"/>
        </w:rPr>
        <w:t xml:space="preserve"> Annual Meeting of the American Society of H</w:t>
      </w:r>
      <w:r w:rsidR="002A5381" w:rsidRPr="001E2846">
        <w:rPr>
          <w:sz w:val="22"/>
          <w:szCs w:val="22"/>
        </w:rPr>
        <w:t>uman Genetics, San Francisco, California</w:t>
      </w:r>
      <w:r w:rsidRPr="001E2846">
        <w:rPr>
          <w:sz w:val="22"/>
          <w:szCs w:val="22"/>
        </w:rPr>
        <w:t>, USA, November 6-10, 2012. </w:t>
      </w:r>
    </w:p>
    <w:p w:rsidR="00ED434E" w:rsidRPr="001E2846" w:rsidRDefault="00ED434E" w:rsidP="0093770E">
      <w:pPr>
        <w:pStyle w:val="ListParagraph"/>
        <w:ind w:left="360" w:hanging="360"/>
        <w:rPr>
          <w:rFonts w:ascii="Times New Roman" w:hAnsi="Times New Roman"/>
          <w:sz w:val="22"/>
          <w:szCs w:val="22"/>
        </w:rPr>
      </w:pPr>
    </w:p>
    <w:p w:rsidR="00ED434E" w:rsidRPr="001E2846" w:rsidRDefault="00ED434E" w:rsidP="0093770E">
      <w:pPr>
        <w:pStyle w:val="CVList"/>
        <w:numPr>
          <w:ilvl w:val="0"/>
          <w:numId w:val="1"/>
        </w:numPr>
        <w:spacing w:before="0" w:after="0"/>
        <w:ind w:left="360" w:hanging="360"/>
        <w:rPr>
          <w:sz w:val="22"/>
          <w:szCs w:val="22"/>
        </w:rPr>
      </w:pPr>
      <w:r w:rsidRPr="001E2846">
        <w:rPr>
          <w:sz w:val="22"/>
          <w:szCs w:val="22"/>
        </w:rPr>
        <w:t xml:space="preserve">Lewis D, Feingold E, Zeng Z, </w:t>
      </w:r>
      <w:r w:rsidR="00A35604" w:rsidRPr="001E2846">
        <w:rPr>
          <w:sz w:val="22"/>
          <w:szCs w:val="22"/>
        </w:rPr>
        <w:t>Shaffer J</w:t>
      </w:r>
      <w:r w:rsidRPr="001E2846">
        <w:rPr>
          <w:sz w:val="22"/>
          <w:szCs w:val="22"/>
        </w:rPr>
        <w:t xml:space="preserve">, Wang X, </w:t>
      </w:r>
      <w:r w:rsidR="00A35604" w:rsidRPr="001E2846">
        <w:rPr>
          <w:sz w:val="22"/>
          <w:szCs w:val="22"/>
        </w:rPr>
        <w:t>Weyant R</w:t>
      </w:r>
      <w:r w:rsidRPr="001E2846">
        <w:rPr>
          <w:sz w:val="22"/>
          <w:szCs w:val="22"/>
        </w:rPr>
        <w:t>, McNei</w:t>
      </w:r>
      <w:r w:rsidR="00A35604" w:rsidRPr="001E2846">
        <w:rPr>
          <w:sz w:val="22"/>
          <w:szCs w:val="22"/>
        </w:rPr>
        <w:t>l D</w:t>
      </w:r>
      <w:r w:rsidRPr="001E2846">
        <w:rPr>
          <w:sz w:val="22"/>
          <w:szCs w:val="22"/>
        </w:rPr>
        <w:t xml:space="preserve">, </w:t>
      </w:r>
      <w:r w:rsidR="00A35604" w:rsidRPr="001E2846">
        <w:rPr>
          <w:sz w:val="22"/>
          <w:szCs w:val="22"/>
        </w:rPr>
        <w:t>Marazita M</w:t>
      </w:r>
      <w:r w:rsidRPr="001E2846">
        <w:rPr>
          <w:sz w:val="22"/>
          <w:szCs w:val="22"/>
        </w:rPr>
        <w:t>. The effect of race, sex, age, socioeconomic, behavioral factors, and genetics on dental caries in different tooth surfaces</w:t>
      </w:r>
      <w:r w:rsidR="00A35604" w:rsidRPr="001E2846">
        <w:rPr>
          <w:sz w:val="22"/>
          <w:szCs w:val="22"/>
        </w:rPr>
        <w:t xml:space="preserve"> (Abstract #2034W). </w:t>
      </w:r>
      <w:r w:rsidR="00A35604" w:rsidRPr="001E2846">
        <w:rPr>
          <w:i/>
          <w:sz w:val="22"/>
          <w:szCs w:val="22"/>
        </w:rPr>
        <w:t xml:space="preserve"> Poster</w:t>
      </w:r>
      <w:r w:rsidR="00A35604" w:rsidRPr="001E2846">
        <w:rPr>
          <w:sz w:val="22"/>
          <w:szCs w:val="22"/>
        </w:rPr>
        <w:t xml:space="preserve">: </w:t>
      </w:r>
      <w:r w:rsidRPr="001E2846">
        <w:rPr>
          <w:sz w:val="22"/>
          <w:szCs w:val="22"/>
        </w:rPr>
        <w:t>62</w:t>
      </w:r>
      <w:r w:rsidRPr="001E2846">
        <w:rPr>
          <w:sz w:val="22"/>
          <w:szCs w:val="22"/>
          <w:vertAlign w:val="superscript"/>
        </w:rPr>
        <w:t>nd</w:t>
      </w:r>
      <w:r w:rsidRPr="001E2846">
        <w:rPr>
          <w:sz w:val="22"/>
          <w:szCs w:val="22"/>
        </w:rPr>
        <w:t xml:space="preserve"> Annual Meeting of the American Society of H</w:t>
      </w:r>
      <w:r w:rsidR="002A5381" w:rsidRPr="001E2846">
        <w:rPr>
          <w:sz w:val="22"/>
          <w:szCs w:val="22"/>
        </w:rPr>
        <w:t>uman Genetics, San Francisco, California</w:t>
      </w:r>
      <w:r w:rsidRPr="001E2846">
        <w:rPr>
          <w:sz w:val="22"/>
          <w:szCs w:val="22"/>
        </w:rPr>
        <w:t>, USA, November 6-10, 2012. </w:t>
      </w:r>
    </w:p>
    <w:p w:rsidR="00ED434E" w:rsidRPr="001E2846" w:rsidRDefault="00ED434E" w:rsidP="0093770E">
      <w:pPr>
        <w:pStyle w:val="ListParagraph"/>
        <w:ind w:left="360" w:hanging="360"/>
        <w:rPr>
          <w:rFonts w:ascii="Times New Roman" w:hAnsi="Times New Roman"/>
          <w:sz w:val="22"/>
          <w:szCs w:val="22"/>
        </w:rPr>
      </w:pPr>
    </w:p>
    <w:p w:rsidR="00F76CA6" w:rsidRPr="001E2846" w:rsidRDefault="00ED434E" w:rsidP="0093770E">
      <w:pPr>
        <w:pStyle w:val="CVList"/>
        <w:numPr>
          <w:ilvl w:val="0"/>
          <w:numId w:val="1"/>
        </w:numPr>
        <w:spacing w:before="0" w:after="0"/>
        <w:ind w:left="360" w:hanging="360"/>
        <w:rPr>
          <w:sz w:val="22"/>
          <w:szCs w:val="22"/>
        </w:rPr>
      </w:pPr>
      <w:r w:rsidRPr="001E2846">
        <w:rPr>
          <w:sz w:val="22"/>
          <w:szCs w:val="22"/>
        </w:rPr>
        <w:t>Mukhopadhyay N, Govil M, Z</w:t>
      </w:r>
      <w:r w:rsidR="00A35604" w:rsidRPr="001E2846">
        <w:rPr>
          <w:sz w:val="22"/>
          <w:szCs w:val="22"/>
        </w:rPr>
        <w:t>h</w:t>
      </w:r>
      <w:r w:rsidRPr="001E2846">
        <w:rPr>
          <w:sz w:val="22"/>
          <w:szCs w:val="22"/>
        </w:rPr>
        <w:t>eng Z, Feingold E, Weeks DE, Shaffer JR, Wang X, Weyant RJ, Crout R, McNeil DW, Marazita</w:t>
      </w:r>
      <w:r w:rsidR="00F76CA6" w:rsidRPr="001E2846">
        <w:rPr>
          <w:sz w:val="22"/>
          <w:szCs w:val="22"/>
        </w:rPr>
        <w:t xml:space="preserve"> ML. </w:t>
      </w:r>
      <w:r w:rsidR="00A35604" w:rsidRPr="001E2846">
        <w:rPr>
          <w:sz w:val="22"/>
          <w:szCs w:val="22"/>
        </w:rPr>
        <w:t>Whole genome linkage analysis to identify genes for childhood dental c</w:t>
      </w:r>
      <w:r w:rsidRPr="001E2846">
        <w:rPr>
          <w:sz w:val="22"/>
          <w:szCs w:val="22"/>
        </w:rPr>
        <w:t>aries</w:t>
      </w:r>
      <w:r w:rsidR="006C48DC" w:rsidRPr="001E2846">
        <w:rPr>
          <w:sz w:val="22"/>
          <w:szCs w:val="22"/>
        </w:rPr>
        <w:t xml:space="preserve"> (Abstract #2178W). </w:t>
      </w:r>
      <w:r w:rsidR="006C48DC" w:rsidRPr="001E2846">
        <w:rPr>
          <w:i/>
          <w:sz w:val="22"/>
          <w:szCs w:val="22"/>
        </w:rPr>
        <w:t xml:space="preserve"> Poster</w:t>
      </w:r>
      <w:r w:rsidR="006C48DC" w:rsidRPr="001E2846">
        <w:rPr>
          <w:sz w:val="22"/>
          <w:szCs w:val="22"/>
        </w:rPr>
        <w:t xml:space="preserve">: </w:t>
      </w:r>
      <w:r w:rsidR="00F76CA6" w:rsidRPr="001E2846">
        <w:rPr>
          <w:sz w:val="22"/>
          <w:szCs w:val="22"/>
        </w:rPr>
        <w:t>62</w:t>
      </w:r>
      <w:r w:rsidR="00F76CA6" w:rsidRPr="001E2846">
        <w:rPr>
          <w:sz w:val="22"/>
          <w:szCs w:val="22"/>
          <w:vertAlign w:val="superscript"/>
        </w:rPr>
        <w:t>nd</w:t>
      </w:r>
      <w:r w:rsidR="00F76CA6" w:rsidRPr="001E2846">
        <w:rPr>
          <w:sz w:val="22"/>
          <w:szCs w:val="22"/>
        </w:rPr>
        <w:t xml:space="preserve"> Annual Meeting of the American Society of H</w:t>
      </w:r>
      <w:r w:rsidR="002A5381" w:rsidRPr="001E2846">
        <w:rPr>
          <w:sz w:val="22"/>
          <w:szCs w:val="22"/>
        </w:rPr>
        <w:t>uman Genetics, San Francisco, California</w:t>
      </w:r>
      <w:r w:rsidR="00F76CA6" w:rsidRPr="001E2846">
        <w:rPr>
          <w:sz w:val="22"/>
          <w:szCs w:val="22"/>
        </w:rPr>
        <w:t>, USA, November 6-10, 2012. </w:t>
      </w:r>
    </w:p>
    <w:p w:rsidR="00F76CA6" w:rsidRPr="001E2846" w:rsidRDefault="00F76CA6" w:rsidP="0093770E">
      <w:pPr>
        <w:pStyle w:val="ListParagraph"/>
        <w:ind w:left="360" w:hanging="360"/>
        <w:rPr>
          <w:rFonts w:ascii="Times New Roman" w:hAnsi="Times New Roman"/>
          <w:sz w:val="22"/>
          <w:szCs w:val="22"/>
        </w:rPr>
      </w:pPr>
    </w:p>
    <w:p w:rsidR="00B0578B" w:rsidRPr="001E2846" w:rsidRDefault="00F76CA6" w:rsidP="0093770E">
      <w:pPr>
        <w:pStyle w:val="CVList"/>
        <w:numPr>
          <w:ilvl w:val="0"/>
          <w:numId w:val="1"/>
        </w:numPr>
        <w:spacing w:before="0" w:after="0"/>
        <w:ind w:left="360" w:hanging="360"/>
        <w:rPr>
          <w:sz w:val="22"/>
          <w:szCs w:val="22"/>
        </w:rPr>
      </w:pPr>
      <w:r w:rsidRPr="001E2846">
        <w:rPr>
          <w:sz w:val="22"/>
          <w:szCs w:val="22"/>
        </w:rPr>
        <w:t xml:space="preserve">Shaffer JR, Feingold E, Wang X, Lee M, </w:t>
      </w:r>
      <w:r w:rsidR="006C48DC" w:rsidRPr="001E2846">
        <w:rPr>
          <w:sz w:val="22"/>
          <w:szCs w:val="22"/>
        </w:rPr>
        <w:t>T.Cuenco K</w:t>
      </w:r>
      <w:r w:rsidRPr="001E2846">
        <w:rPr>
          <w:sz w:val="22"/>
          <w:szCs w:val="22"/>
        </w:rPr>
        <w:t>, Weeks DE, Weyant RJ, Crout R, McNeil DW, Marazita ML. GWAS needs a good phenotype: clustering tooth surfaces into biologically-informative dental caries outcomes</w:t>
      </w:r>
      <w:r w:rsidR="006C48DC" w:rsidRPr="001E2846">
        <w:rPr>
          <w:sz w:val="22"/>
          <w:szCs w:val="22"/>
        </w:rPr>
        <w:t xml:space="preserve"> (Abstract #2142W). </w:t>
      </w:r>
      <w:r w:rsidR="006C48DC" w:rsidRPr="001E2846">
        <w:rPr>
          <w:i/>
          <w:sz w:val="22"/>
          <w:szCs w:val="22"/>
        </w:rPr>
        <w:t xml:space="preserve"> Poster</w:t>
      </w:r>
      <w:r w:rsidR="006C48DC" w:rsidRPr="001E2846">
        <w:rPr>
          <w:sz w:val="22"/>
          <w:szCs w:val="22"/>
        </w:rPr>
        <w:t xml:space="preserve">: </w:t>
      </w:r>
      <w:r w:rsidRPr="001E2846">
        <w:rPr>
          <w:sz w:val="22"/>
          <w:szCs w:val="22"/>
        </w:rPr>
        <w:t>62</w:t>
      </w:r>
      <w:r w:rsidRPr="001E2846">
        <w:rPr>
          <w:sz w:val="22"/>
          <w:szCs w:val="22"/>
          <w:vertAlign w:val="superscript"/>
        </w:rPr>
        <w:t>nd</w:t>
      </w:r>
      <w:r w:rsidRPr="001E2846">
        <w:rPr>
          <w:sz w:val="22"/>
          <w:szCs w:val="22"/>
        </w:rPr>
        <w:t xml:space="preserve"> Annual Meeting of the American Society of Human Genetics, San Francisco</w:t>
      </w:r>
      <w:r w:rsidR="002A5381" w:rsidRPr="001E2846">
        <w:rPr>
          <w:sz w:val="22"/>
          <w:szCs w:val="22"/>
        </w:rPr>
        <w:t>, California</w:t>
      </w:r>
      <w:r w:rsidR="00B0578B" w:rsidRPr="001E2846">
        <w:rPr>
          <w:sz w:val="22"/>
          <w:szCs w:val="22"/>
        </w:rPr>
        <w:t>, USA, November 6-10, 2012.</w:t>
      </w:r>
    </w:p>
    <w:p w:rsidR="00B0578B" w:rsidRPr="001E2846" w:rsidRDefault="00B0578B" w:rsidP="0093770E">
      <w:pPr>
        <w:pStyle w:val="ListParagraph"/>
        <w:ind w:left="360" w:hanging="360"/>
        <w:rPr>
          <w:rFonts w:ascii="Times New Roman" w:hAnsi="Times New Roman"/>
          <w:sz w:val="22"/>
          <w:szCs w:val="22"/>
        </w:rPr>
      </w:pPr>
    </w:p>
    <w:p w:rsidR="00D47E31" w:rsidRPr="001E2846" w:rsidRDefault="00D47E31" w:rsidP="0093770E">
      <w:pPr>
        <w:pStyle w:val="CVList"/>
        <w:numPr>
          <w:ilvl w:val="0"/>
          <w:numId w:val="1"/>
        </w:numPr>
        <w:spacing w:before="0" w:after="0"/>
        <w:ind w:left="360" w:hanging="360"/>
        <w:rPr>
          <w:sz w:val="22"/>
          <w:szCs w:val="22"/>
        </w:rPr>
      </w:pPr>
      <w:r w:rsidRPr="001E2846">
        <w:rPr>
          <w:sz w:val="22"/>
          <w:szCs w:val="22"/>
        </w:rPr>
        <w:t xml:space="preserve">T.Cuenco K, Lee MK, Zeng Z, Shaffer JR, Wang X, Feingold E, Weeks DE, Levy SM, Weyant RJ, Crout RJ, McNeil DW, </w:t>
      </w:r>
      <w:proofErr w:type="gramStart"/>
      <w:r w:rsidRPr="001E2846">
        <w:rPr>
          <w:sz w:val="22"/>
          <w:szCs w:val="22"/>
        </w:rPr>
        <w:t>Marazita</w:t>
      </w:r>
      <w:proofErr w:type="gramEnd"/>
      <w:r w:rsidRPr="001E2846">
        <w:rPr>
          <w:sz w:val="22"/>
          <w:szCs w:val="22"/>
        </w:rPr>
        <w:t xml:space="preserve"> ML. Overlapping G x G interactions associated with caries in permanent and primary dentition</w:t>
      </w:r>
      <w:r w:rsidR="00566552" w:rsidRPr="001E2846">
        <w:rPr>
          <w:sz w:val="22"/>
          <w:szCs w:val="22"/>
        </w:rPr>
        <w:t xml:space="preserve"> (Abstract #1464T). </w:t>
      </w:r>
      <w:r w:rsidR="00566552" w:rsidRPr="001E2846">
        <w:rPr>
          <w:i/>
          <w:sz w:val="22"/>
          <w:szCs w:val="22"/>
        </w:rPr>
        <w:t xml:space="preserve"> Poster</w:t>
      </w:r>
      <w:r w:rsidR="00566552" w:rsidRPr="001E2846">
        <w:rPr>
          <w:sz w:val="22"/>
          <w:szCs w:val="22"/>
        </w:rPr>
        <w:t xml:space="preserve">: </w:t>
      </w:r>
      <w:r w:rsidRPr="001E2846">
        <w:rPr>
          <w:sz w:val="22"/>
          <w:szCs w:val="22"/>
        </w:rPr>
        <w:t>62</w:t>
      </w:r>
      <w:r w:rsidRPr="001E2846">
        <w:rPr>
          <w:sz w:val="22"/>
          <w:szCs w:val="22"/>
          <w:vertAlign w:val="superscript"/>
        </w:rPr>
        <w:t>nd</w:t>
      </w:r>
      <w:r w:rsidRPr="001E2846">
        <w:rPr>
          <w:sz w:val="22"/>
          <w:szCs w:val="22"/>
        </w:rPr>
        <w:t xml:space="preserve"> Annual Meeting of the American Society of Human Genetics, San Francisco, California, USA, November 6-10, 2012.  </w:t>
      </w:r>
    </w:p>
    <w:p w:rsidR="00D47E31" w:rsidRPr="001E2846" w:rsidRDefault="00D47E31" w:rsidP="0093770E">
      <w:pPr>
        <w:pStyle w:val="CVList"/>
        <w:numPr>
          <w:ilvl w:val="0"/>
          <w:numId w:val="0"/>
        </w:numPr>
        <w:spacing w:before="0" w:after="0"/>
        <w:ind w:left="360" w:hanging="360"/>
        <w:rPr>
          <w:sz w:val="22"/>
          <w:szCs w:val="22"/>
        </w:rPr>
      </w:pPr>
    </w:p>
    <w:p w:rsidR="00F76CA6" w:rsidRPr="001E2846" w:rsidRDefault="00F76CA6" w:rsidP="0093770E">
      <w:pPr>
        <w:pStyle w:val="CVList"/>
        <w:numPr>
          <w:ilvl w:val="0"/>
          <w:numId w:val="1"/>
        </w:numPr>
        <w:spacing w:before="0" w:after="0"/>
        <w:ind w:left="360" w:hanging="360"/>
        <w:rPr>
          <w:sz w:val="22"/>
          <w:szCs w:val="22"/>
        </w:rPr>
      </w:pPr>
      <w:r w:rsidRPr="001E2846">
        <w:rPr>
          <w:sz w:val="22"/>
          <w:szCs w:val="22"/>
        </w:rPr>
        <w:t xml:space="preserve">Wang X, Zeng Z, Shaffer JR, Feingold E, Weeks DE, Lee M, </w:t>
      </w:r>
      <w:r w:rsidR="002F1ECB" w:rsidRPr="001E2846">
        <w:rPr>
          <w:sz w:val="22"/>
          <w:szCs w:val="22"/>
        </w:rPr>
        <w:t>T.</w:t>
      </w:r>
      <w:r w:rsidRPr="001E2846">
        <w:rPr>
          <w:sz w:val="22"/>
          <w:szCs w:val="22"/>
        </w:rPr>
        <w:t>Cuenco K, Weyant RJ, Crout R, McNeil DW, Marazita ML. OFCD syndrome gene BCOR is associated with dental caries</w:t>
      </w:r>
      <w:r w:rsidR="002F1ECB" w:rsidRPr="001E2846">
        <w:rPr>
          <w:sz w:val="22"/>
          <w:szCs w:val="22"/>
        </w:rPr>
        <w:t xml:space="preserve"> (Abstract #2156F). </w:t>
      </w:r>
      <w:r w:rsidR="002F1ECB" w:rsidRPr="001E2846">
        <w:rPr>
          <w:i/>
          <w:sz w:val="22"/>
          <w:szCs w:val="22"/>
        </w:rPr>
        <w:t xml:space="preserve"> Poster</w:t>
      </w:r>
      <w:r w:rsidR="002F1ECB" w:rsidRPr="001E2846">
        <w:rPr>
          <w:sz w:val="22"/>
          <w:szCs w:val="22"/>
        </w:rPr>
        <w:t xml:space="preserve">: </w:t>
      </w:r>
      <w:r w:rsidRPr="001E2846">
        <w:rPr>
          <w:sz w:val="22"/>
          <w:szCs w:val="22"/>
        </w:rPr>
        <w:t>62</w:t>
      </w:r>
      <w:r w:rsidRPr="001E2846">
        <w:rPr>
          <w:sz w:val="22"/>
          <w:szCs w:val="22"/>
          <w:vertAlign w:val="superscript"/>
        </w:rPr>
        <w:t>nd</w:t>
      </w:r>
      <w:r w:rsidRPr="001E2846">
        <w:rPr>
          <w:sz w:val="22"/>
          <w:szCs w:val="22"/>
        </w:rPr>
        <w:t xml:space="preserve"> Annual Meeting of the American Society of Human Genetics, San Francisco, C</w:t>
      </w:r>
      <w:r w:rsidR="002A5381" w:rsidRPr="001E2846">
        <w:rPr>
          <w:sz w:val="22"/>
          <w:szCs w:val="22"/>
        </w:rPr>
        <w:t>alifornia</w:t>
      </w:r>
      <w:r w:rsidRPr="001E2846">
        <w:rPr>
          <w:sz w:val="22"/>
          <w:szCs w:val="22"/>
        </w:rPr>
        <w:t>, USA, November 6-10, 2012. </w:t>
      </w:r>
    </w:p>
    <w:p w:rsidR="004C72B3" w:rsidRPr="001E2846" w:rsidRDefault="004C72B3" w:rsidP="0093770E">
      <w:pPr>
        <w:pStyle w:val="ListParagraph"/>
        <w:ind w:left="360" w:hanging="360"/>
        <w:rPr>
          <w:rFonts w:ascii="Times New Roman" w:hAnsi="Times New Roman"/>
          <w:sz w:val="22"/>
          <w:szCs w:val="22"/>
        </w:rPr>
      </w:pPr>
    </w:p>
    <w:p w:rsidR="004C72B3" w:rsidRPr="001E2846" w:rsidRDefault="00D551A9" w:rsidP="0093770E">
      <w:pPr>
        <w:pStyle w:val="CVList"/>
        <w:numPr>
          <w:ilvl w:val="0"/>
          <w:numId w:val="1"/>
        </w:numPr>
        <w:spacing w:before="0" w:after="0"/>
        <w:ind w:left="360" w:hanging="360"/>
        <w:rPr>
          <w:sz w:val="22"/>
          <w:szCs w:val="22"/>
        </w:rPr>
      </w:pPr>
      <w:r w:rsidRPr="001E2846">
        <w:rPr>
          <w:sz w:val="22"/>
          <w:szCs w:val="22"/>
        </w:rPr>
        <w:t>McNeil DW, Randall CL, Crout RJ, Weyant RJ, Marazita M</w:t>
      </w:r>
      <w:r w:rsidR="004C72B3" w:rsidRPr="001E2846">
        <w:rPr>
          <w:sz w:val="22"/>
          <w:szCs w:val="22"/>
        </w:rPr>
        <w:t xml:space="preserve">L. Age-associated dental fear </w:t>
      </w:r>
      <w:r w:rsidR="00777105" w:rsidRPr="001E2846">
        <w:rPr>
          <w:sz w:val="22"/>
          <w:szCs w:val="22"/>
        </w:rPr>
        <w:t>and fear of pain in adolescence</w:t>
      </w:r>
      <w:r w:rsidR="004C72B3" w:rsidRPr="001E2846">
        <w:rPr>
          <w:sz w:val="22"/>
          <w:szCs w:val="22"/>
        </w:rPr>
        <w:t xml:space="preserve"> </w:t>
      </w:r>
      <w:r w:rsidRPr="001E2846">
        <w:rPr>
          <w:sz w:val="22"/>
          <w:szCs w:val="22"/>
        </w:rPr>
        <w:t>(Abstract #</w:t>
      </w:r>
      <w:r w:rsidR="009A2444" w:rsidRPr="001E2846">
        <w:rPr>
          <w:sz w:val="22"/>
          <w:szCs w:val="22"/>
        </w:rPr>
        <w:t>245</w:t>
      </w:r>
      <w:r w:rsidRPr="001E2846">
        <w:rPr>
          <w:sz w:val="22"/>
          <w:szCs w:val="22"/>
        </w:rPr>
        <w:t xml:space="preserve">).  </w:t>
      </w:r>
      <w:r w:rsidR="009A2444" w:rsidRPr="001E2846">
        <w:rPr>
          <w:i/>
          <w:sz w:val="22"/>
          <w:szCs w:val="22"/>
        </w:rPr>
        <w:t>Oral platform presentation</w:t>
      </w:r>
      <w:r w:rsidRPr="001E2846">
        <w:rPr>
          <w:i/>
          <w:sz w:val="22"/>
          <w:szCs w:val="22"/>
        </w:rPr>
        <w:t>:</w:t>
      </w:r>
      <w:r w:rsidRPr="001E2846">
        <w:rPr>
          <w:sz w:val="22"/>
          <w:szCs w:val="22"/>
        </w:rPr>
        <w:t xml:space="preserve"> IADR/AADR/CADR 91st General Session, Seattle, Washington, USA, March 20-23, 2013.  </w:t>
      </w:r>
      <w:r w:rsidRPr="001E2846">
        <w:rPr>
          <w:i/>
          <w:sz w:val="22"/>
          <w:szCs w:val="22"/>
        </w:rPr>
        <w:t>Journal of Dental Research</w:t>
      </w:r>
      <w:r w:rsidRPr="001E2846">
        <w:rPr>
          <w:sz w:val="22"/>
          <w:szCs w:val="22"/>
        </w:rPr>
        <w:t xml:space="preserve"> </w:t>
      </w:r>
      <w:r w:rsidRPr="001E2846">
        <w:rPr>
          <w:b/>
          <w:sz w:val="22"/>
          <w:szCs w:val="22"/>
        </w:rPr>
        <w:t>92</w:t>
      </w:r>
      <w:r w:rsidR="009A2444" w:rsidRPr="001E2846">
        <w:rPr>
          <w:sz w:val="22"/>
          <w:szCs w:val="22"/>
        </w:rPr>
        <w:t xml:space="preserve"> (Special Issue A): 245</w:t>
      </w:r>
      <w:r w:rsidRPr="001E2846">
        <w:rPr>
          <w:sz w:val="22"/>
          <w:szCs w:val="22"/>
        </w:rPr>
        <w:t>, 2013. (</w:t>
      </w:r>
      <w:hyperlink r:id="rId41" w:history="1">
        <w:r w:rsidR="00EA090C" w:rsidRPr="001E2846">
          <w:rPr>
            <w:rStyle w:val="Hyperlink"/>
            <w:sz w:val="22"/>
            <w:szCs w:val="22"/>
          </w:rPr>
          <w:t>www.dentalresearch.org</w:t>
        </w:r>
      </w:hyperlink>
      <w:r w:rsidRPr="001E2846">
        <w:rPr>
          <w:sz w:val="22"/>
          <w:szCs w:val="22"/>
        </w:rPr>
        <w:t>).</w:t>
      </w:r>
    </w:p>
    <w:p w:rsidR="00EA090C" w:rsidRPr="001E2846" w:rsidRDefault="00EA090C" w:rsidP="0093770E">
      <w:pPr>
        <w:pStyle w:val="ListParagraph"/>
        <w:ind w:left="360" w:hanging="360"/>
        <w:rPr>
          <w:rFonts w:ascii="Times New Roman" w:hAnsi="Times New Roman"/>
          <w:sz w:val="22"/>
          <w:szCs w:val="22"/>
        </w:rPr>
      </w:pPr>
    </w:p>
    <w:p w:rsidR="00EA090C" w:rsidRPr="001E2846" w:rsidRDefault="00EA090C" w:rsidP="0093770E">
      <w:pPr>
        <w:pStyle w:val="CVList"/>
        <w:numPr>
          <w:ilvl w:val="0"/>
          <w:numId w:val="1"/>
        </w:numPr>
        <w:spacing w:before="0" w:after="0"/>
        <w:ind w:left="360" w:hanging="360"/>
        <w:rPr>
          <w:sz w:val="22"/>
          <w:szCs w:val="22"/>
        </w:rPr>
      </w:pPr>
      <w:r w:rsidRPr="001E2846">
        <w:rPr>
          <w:sz w:val="22"/>
          <w:szCs w:val="22"/>
        </w:rPr>
        <w:t xml:space="preserve">Mukhopadhyay N, Govil M, Zeng Z, Feingold E, Weeks DE, Shaffer </w:t>
      </w:r>
      <w:r w:rsidR="00EC2F2D" w:rsidRPr="001E2846">
        <w:rPr>
          <w:sz w:val="22"/>
          <w:szCs w:val="22"/>
        </w:rPr>
        <w:t xml:space="preserve">JR, Wang X, Weyant RJ, Crout </w:t>
      </w:r>
      <w:r w:rsidRPr="001E2846">
        <w:rPr>
          <w:sz w:val="22"/>
          <w:szCs w:val="22"/>
        </w:rPr>
        <w:t>RJ, McNeil DW, Marazita ML. Genome-wide linkage analysis to identify risk genes for dental caries</w:t>
      </w:r>
      <w:r w:rsidR="00777105" w:rsidRPr="001E2846">
        <w:rPr>
          <w:sz w:val="22"/>
          <w:szCs w:val="22"/>
        </w:rPr>
        <w:t xml:space="preserve"> (Abstract #2899)</w:t>
      </w:r>
      <w:r w:rsidRPr="001E2846">
        <w:rPr>
          <w:sz w:val="22"/>
          <w:szCs w:val="22"/>
        </w:rPr>
        <w:t>.</w:t>
      </w:r>
      <w:r w:rsidRPr="001E2846">
        <w:rPr>
          <w:i/>
          <w:sz w:val="22"/>
          <w:szCs w:val="22"/>
        </w:rPr>
        <w:t xml:space="preserve"> Oral platform presentation:</w:t>
      </w:r>
      <w:r w:rsidRPr="001E2846">
        <w:rPr>
          <w:sz w:val="22"/>
          <w:szCs w:val="22"/>
        </w:rPr>
        <w:t xml:space="preserve"> IADR/AADR/CADR 91st General Session</w:t>
      </w:r>
      <w:r w:rsidR="00C11C31">
        <w:rPr>
          <w:sz w:val="22"/>
          <w:szCs w:val="22"/>
        </w:rPr>
        <w:t xml:space="preserve"> &amp; Exhibition</w:t>
      </w:r>
      <w:r w:rsidRPr="001E2846">
        <w:rPr>
          <w:sz w:val="22"/>
          <w:szCs w:val="22"/>
        </w:rPr>
        <w:t xml:space="preserve">, Seattle, Washington, USA, March 20-23, 2013.  </w:t>
      </w:r>
      <w:r w:rsidRPr="001E2846">
        <w:rPr>
          <w:i/>
          <w:sz w:val="22"/>
          <w:szCs w:val="22"/>
        </w:rPr>
        <w:t>Journal of Dental Research</w:t>
      </w:r>
      <w:r w:rsidRPr="001E2846">
        <w:rPr>
          <w:sz w:val="22"/>
          <w:szCs w:val="22"/>
        </w:rPr>
        <w:t xml:space="preserve"> </w:t>
      </w:r>
      <w:r w:rsidRPr="001E2846">
        <w:rPr>
          <w:b/>
          <w:sz w:val="22"/>
          <w:szCs w:val="22"/>
        </w:rPr>
        <w:t>92</w:t>
      </w:r>
      <w:r w:rsidRPr="001E2846">
        <w:rPr>
          <w:sz w:val="22"/>
          <w:szCs w:val="22"/>
        </w:rPr>
        <w:t xml:space="preserve"> (Special Issue A): 2</w:t>
      </w:r>
      <w:r w:rsidR="00777105" w:rsidRPr="001E2846">
        <w:rPr>
          <w:sz w:val="22"/>
          <w:szCs w:val="22"/>
        </w:rPr>
        <w:t>899</w:t>
      </w:r>
      <w:r w:rsidRPr="001E2846">
        <w:rPr>
          <w:sz w:val="22"/>
          <w:szCs w:val="22"/>
        </w:rPr>
        <w:t>, 2013. (</w:t>
      </w:r>
      <w:hyperlink r:id="rId42" w:history="1">
        <w:r w:rsidRPr="001E2846">
          <w:rPr>
            <w:rStyle w:val="Hyperlink"/>
            <w:sz w:val="22"/>
            <w:szCs w:val="22"/>
          </w:rPr>
          <w:t>www.dentalresearch.org</w:t>
        </w:r>
      </w:hyperlink>
      <w:r w:rsidR="0091623E">
        <w:rPr>
          <w:rStyle w:val="Hyperlink"/>
          <w:sz w:val="22"/>
          <w:szCs w:val="22"/>
        </w:rPr>
        <w:t>;</w:t>
      </w:r>
      <w:r w:rsidR="0091623E" w:rsidRPr="0091623E">
        <w:rPr>
          <w:rStyle w:val="Hyperlink"/>
          <w:sz w:val="22"/>
          <w:szCs w:val="22"/>
          <w:u w:val="none"/>
        </w:rPr>
        <w:t xml:space="preserve"> </w:t>
      </w:r>
      <w:hyperlink r:id="rId43" w:history="1">
        <w:r w:rsidR="0091623E">
          <w:rPr>
            <w:rStyle w:val="Hyperlink"/>
          </w:rPr>
          <w:t>www.iadr.org</w:t>
        </w:r>
      </w:hyperlink>
      <w:r w:rsidRPr="001E2846">
        <w:rPr>
          <w:sz w:val="22"/>
          <w:szCs w:val="22"/>
        </w:rPr>
        <w:t>).</w:t>
      </w:r>
    </w:p>
    <w:p w:rsidR="00066E37" w:rsidRPr="001E2846" w:rsidRDefault="00066E37" w:rsidP="0093770E">
      <w:pPr>
        <w:pStyle w:val="ListParagraph"/>
        <w:ind w:left="360" w:hanging="360"/>
        <w:rPr>
          <w:rFonts w:ascii="Times New Roman" w:hAnsi="Times New Roman"/>
          <w:sz w:val="22"/>
          <w:szCs w:val="22"/>
        </w:rPr>
      </w:pPr>
    </w:p>
    <w:p w:rsidR="00066E37" w:rsidRPr="001E2846" w:rsidRDefault="00066E37" w:rsidP="0093770E">
      <w:pPr>
        <w:pStyle w:val="CVList"/>
        <w:numPr>
          <w:ilvl w:val="0"/>
          <w:numId w:val="1"/>
        </w:numPr>
        <w:spacing w:before="0" w:after="0"/>
        <w:ind w:left="360" w:hanging="360"/>
        <w:rPr>
          <w:sz w:val="22"/>
          <w:szCs w:val="22"/>
        </w:rPr>
      </w:pPr>
      <w:r w:rsidRPr="001E2846">
        <w:rPr>
          <w:sz w:val="22"/>
          <w:szCs w:val="22"/>
        </w:rPr>
        <w:t>Randall CL,</w:t>
      </w:r>
      <w:r w:rsidR="00EC2F2D" w:rsidRPr="001E2846">
        <w:rPr>
          <w:sz w:val="22"/>
          <w:szCs w:val="22"/>
        </w:rPr>
        <w:t xml:space="preserve"> McNeil DW, Wiener RC, Crout </w:t>
      </w:r>
      <w:r w:rsidRPr="001E2846">
        <w:rPr>
          <w:sz w:val="22"/>
          <w:szCs w:val="22"/>
        </w:rPr>
        <w:t xml:space="preserve">RJ, Weyant RJ, Marazita ML. Fears about </w:t>
      </w:r>
      <w:r w:rsidR="004040B0" w:rsidRPr="001E2846">
        <w:rPr>
          <w:sz w:val="22"/>
          <w:szCs w:val="22"/>
        </w:rPr>
        <w:t>p</w:t>
      </w:r>
      <w:r w:rsidRPr="001E2846">
        <w:rPr>
          <w:sz w:val="22"/>
          <w:szCs w:val="22"/>
        </w:rPr>
        <w:t xml:space="preserve">ain and </w:t>
      </w:r>
      <w:r w:rsidR="004040B0" w:rsidRPr="001E2846">
        <w:rPr>
          <w:sz w:val="22"/>
          <w:szCs w:val="22"/>
        </w:rPr>
        <w:t>d</w:t>
      </w:r>
      <w:r w:rsidRPr="001E2846">
        <w:rPr>
          <w:sz w:val="22"/>
          <w:szCs w:val="22"/>
        </w:rPr>
        <w:t xml:space="preserve">entistry as </w:t>
      </w:r>
      <w:r w:rsidR="004040B0" w:rsidRPr="001E2846">
        <w:rPr>
          <w:sz w:val="22"/>
          <w:szCs w:val="22"/>
        </w:rPr>
        <w:t>p</w:t>
      </w:r>
      <w:r w:rsidRPr="001E2846">
        <w:rPr>
          <w:sz w:val="22"/>
          <w:szCs w:val="22"/>
        </w:rPr>
        <w:t xml:space="preserve">redictors of </w:t>
      </w:r>
      <w:r w:rsidR="004040B0" w:rsidRPr="001E2846">
        <w:rPr>
          <w:sz w:val="22"/>
          <w:szCs w:val="22"/>
        </w:rPr>
        <w:t>o</w:t>
      </w:r>
      <w:r w:rsidRPr="001E2846">
        <w:rPr>
          <w:sz w:val="22"/>
          <w:szCs w:val="22"/>
        </w:rPr>
        <w:t xml:space="preserve">ral </w:t>
      </w:r>
      <w:r w:rsidR="004040B0" w:rsidRPr="001E2846">
        <w:rPr>
          <w:sz w:val="22"/>
          <w:szCs w:val="22"/>
        </w:rPr>
        <w:t>h</w:t>
      </w:r>
      <w:r w:rsidRPr="001E2846">
        <w:rPr>
          <w:sz w:val="22"/>
          <w:szCs w:val="22"/>
        </w:rPr>
        <w:t>ealth (Abstra</w:t>
      </w:r>
      <w:r w:rsidR="00EC2F2D" w:rsidRPr="001E2846">
        <w:rPr>
          <w:sz w:val="22"/>
          <w:szCs w:val="22"/>
        </w:rPr>
        <w:t>c</w:t>
      </w:r>
      <w:r w:rsidRPr="001E2846">
        <w:rPr>
          <w:sz w:val="22"/>
          <w:szCs w:val="22"/>
        </w:rPr>
        <w:t xml:space="preserve">t #246). </w:t>
      </w:r>
      <w:r w:rsidRPr="001E2846">
        <w:rPr>
          <w:i/>
          <w:sz w:val="22"/>
          <w:szCs w:val="22"/>
        </w:rPr>
        <w:t>Oral platform presentation:</w:t>
      </w:r>
      <w:r w:rsidRPr="001E2846">
        <w:rPr>
          <w:sz w:val="22"/>
          <w:szCs w:val="22"/>
        </w:rPr>
        <w:t xml:space="preserve"> IADR/AADR/CADR 91st General Session, Seattle, Washington, USA, March 20-23, 2013.  </w:t>
      </w:r>
      <w:r w:rsidRPr="001E2846">
        <w:rPr>
          <w:i/>
          <w:sz w:val="22"/>
          <w:szCs w:val="22"/>
        </w:rPr>
        <w:t>Journal of Dental Research</w:t>
      </w:r>
      <w:r w:rsidRPr="001E2846">
        <w:rPr>
          <w:sz w:val="22"/>
          <w:szCs w:val="22"/>
        </w:rPr>
        <w:t xml:space="preserve"> </w:t>
      </w:r>
      <w:r w:rsidRPr="001E2846">
        <w:rPr>
          <w:b/>
          <w:sz w:val="22"/>
          <w:szCs w:val="22"/>
        </w:rPr>
        <w:t>92</w:t>
      </w:r>
      <w:r w:rsidRPr="001E2846">
        <w:rPr>
          <w:sz w:val="22"/>
          <w:szCs w:val="22"/>
        </w:rPr>
        <w:t xml:space="preserve"> (Special Issue A): 246, 2013. (</w:t>
      </w:r>
      <w:hyperlink r:id="rId44" w:history="1">
        <w:r w:rsidRPr="001E2846">
          <w:rPr>
            <w:rStyle w:val="Hyperlink"/>
            <w:sz w:val="22"/>
            <w:szCs w:val="22"/>
          </w:rPr>
          <w:t>www.dentalresearch.org</w:t>
        </w:r>
      </w:hyperlink>
      <w:r w:rsidRPr="001E2846">
        <w:rPr>
          <w:sz w:val="22"/>
          <w:szCs w:val="22"/>
        </w:rPr>
        <w:t>).</w:t>
      </w:r>
    </w:p>
    <w:p w:rsidR="00066E37" w:rsidRPr="001E2846" w:rsidRDefault="00066E37" w:rsidP="0093770E">
      <w:pPr>
        <w:pStyle w:val="ListParagraph"/>
        <w:ind w:left="360" w:hanging="360"/>
        <w:rPr>
          <w:rFonts w:ascii="Times New Roman" w:hAnsi="Times New Roman"/>
          <w:sz w:val="22"/>
          <w:szCs w:val="22"/>
        </w:rPr>
      </w:pPr>
    </w:p>
    <w:p w:rsidR="004B402E" w:rsidRPr="001E2846" w:rsidRDefault="00066E37" w:rsidP="00496993">
      <w:pPr>
        <w:pStyle w:val="CVList"/>
        <w:numPr>
          <w:ilvl w:val="0"/>
          <w:numId w:val="1"/>
        </w:numPr>
        <w:spacing w:before="0" w:after="0"/>
        <w:ind w:left="360" w:hanging="360"/>
        <w:rPr>
          <w:sz w:val="22"/>
          <w:szCs w:val="22"/>
        </w:rPr>
      </w:pPr>
      <w:r w:rsidRPr="001E2846">
        <w:rPr>
          <w:sz w:val="22"/>
          <w:szCs w:val="22"/>
        </w:rPr>
        <w:lastRenderedPageBreak/>
        <w:t xml:space="preserve">Wiener RC, McNeil DW, Crout RJ, Weyant RJ, Marazita ML. </w:t>
      </w:r>
      <w:r w:rsidR="00EC2F2D" w:rsidRPr="001E2846">
        <w:rPr>
          <w:sz w:val="22"/>
          <w:szCs w:val="22"/>
        </w:rPr>
        <w:t>Cariology and dental fear in Appalachian youth and a</w:t>
      </w:r>
      <w:r w:rsidRPr="001E2846">
        <w:rPr>
          <w:sz w:val="22"/>
          <w:szCs w:val="22"/>
        </w:rPr>
        <w:t>dults</w:t>
      </w:r>
      <w:r w:rsidR="004B402E" w:rsidRPr="001E2846">
        <w:rPr>
          <w:sz w:val="22"/>
          <w:szCs w:val="22"/>
        </w:rPr>
        <w:t xml:space="preserve"> (Abstract #796). </w:t>
      </w:r>
      <w:r w:rsidR="004B402E" w:rsidRPr="001E2846">
        <w:rPr>
          <w:i/>
          <w:sz w:val="22"/>
          <w:szCs w:val="22"/>
        </w:rPr>
        <w:t>Poster:</w:t>
      </w:r>
      <w:r w:rsidR="004B402E" w:rsidRPr="001E2846">
        <w:rPr>
          <w:sz w:val="22"/>
          <w:szCs w:val="22"/>
        </w:rPr>
        <w:t xml:space="preserve"> IADR/AADR/CADR 91st General Session, Seattle, Washington, USA, March 20-23, 2013</w:t>
      </w:r>
      <w:r w:rsidR="004B402E" w:rsidRPr="001E2846">
        <w:rPr>
          <w:i/>
          <w:sz w:val="22"/>
          <w:szCs w:val="22"/>
        </w:rPr>
        <w:t>.  Journal of Dental Research</w:t>
      </w:r>
      <w:r w:rsidR="004B402E" w:rsidRPr="001E2846">
        <w:rPr>
          <w:sz w:val="22"/>
          <w:szCs w:val="22"/>
        </w:rPr>
        <w:t xml:space="preserve"> </w:t>
      </w:r>
      <w:r w:rsidR="004B402E" w:rsidRPr="001E2846">
        <w:rPr>
          <w:b/>
          <w:sz w:val="22"/>
          <w:szCs w:val="22"/>
        </w:rPr>
        <w:t>92</w:t>
      </w:r>
      <w:r w:rsidR="004B402E" w:rsidRPr="001E2846">
        <w:rPr>
          <w:sz w:val="22"/>
          <w:szCs w:val="22"/>
        </w:rPr>
        <w:t xml:space="preserve"> (Special Issue A): 796, 2013. (</w:t>
      </w:r>
      <w:hyperlink r:id="rId45" w:history="1">
        <w:r w:rsidR="004B402E" w:rsidRPr="001E2846">
          <w:rPr>
            <w:rStyle w:val="Hyperlink"/>
            <w:sz w:val="22"/>
            <w:szCs w:val="22"/>
          </w:rPr>
          <w:t>www.dentalresearch.org</w:t>
        </w:r>
      </w:hyperlink>
      <w:r w:rsidR="004B402E" w:rsidRPr="001E2846">
        <w:rPr>
          <w:sz w:val="22"/>
          <w:szCs w:val="22"/>
        </w:rPr>
        <w:t>).</w:t>
      </w:r>
    </w:p>
    <w:p w:rsidR="007F1BEC" w:rsidRPr="001E2846" w:rsidRDefault="007F1BEC" w:rsidP="0093770E">
      <w:pPr>
        <w:pStyle w:val="ListParagraph"/>
        <w:ind w:left="360" w:hanging="360"/>
        <w:rPr>
          <w:rFonts w:ascii="Times New Roman" w:hAnsi="Times New Roman"/>
          <w:sz w:val="22"/>
          <w:szCs w:val="22"/>
        </w:rPr>
      </w:pPr>
    </w:p>
    <w:p w:rsidR="007F1BEC" w:rsidRPr="001E2846" w:rsidRDefault="008D0485" w:rsidP="00B37257">
      <w:pPr>
        <w:pStyle w:val="CVList"/>
        <w:numPr>
          <w:ilvl w:val="0"/>
          <w:numId w:val="1"/>
        </w:numPr>
        <w:tabs>
          <w:tab w:val="clear" w:pos="720"/>
          <w:tab w:val="num" w:pos="360"/>
        </w:tabs>
        <w:spacing w:before="0" w:after="0"/>
        <w:ind w:left="360" w:hanging="360"/>
        <w:rPr>
          <w:sz w:val="22"/>
          <w:szCs w:val="22"/>
        </w:rPr>
      </w:pPr>
      <w:r w:rsidRPr="001E2846">
        <w:rPr>
          <w:sz w:val="22"/>
          <w:szCs w:val="22"/>
        </w:rPr>
        <w:t>Crout R, McNeil D</w:t>
      </w:r>
      <w:r w:rsidR="000A319D" w:rsidRPr="001E2846">
        <w:rPr>
          <w:sz w:val="22"/>
          <w:szCs w:val="22"/>
        </w:rPr>
        <w:t>W</w:t>
      </w:r>
      <w:r w:rsidRPr="001E2846">
        <w:rPr>
          <w:sz w:val="22"/>
          <w:szCs w:val="22"/>
        </w:rPr>
        <w:t xml:space="preserve">, Weyant R, </w:t>
      </w:r>
      <w:r w:rsidR="000A319D" w:rsidRPr="001E2846">
        <w:rPr>
          <w:sz w:val="22"/>
          <w:szCs w:val="22"/>
        </w:rPr>
        <w:t xml:space="preserve">Foxman B, </w:t>
      </w:r>
      <w:proofErr w:type="gramStart"/>
      <w:r w:rsidRPr="001E2846">
        <w:rPr>
          <w:sz w:val="22"/>
          <w:szCs w:val="22"/>
        </w:rPr>
        <w:t>Casto</w:t>
      </w:r>
      <w:proofErr w:type="gramEnd"/>
      <w:r w:rsidRPr="001E2846">
        <w:rPr>
          <w:sz w:val="22"/>
          <w:szCs w:val="22"/>
        </w:rPr>
        <w:t xml:space="preserve"> G</w:t>
      </w:r>
      <w:r w:rsidR="000A319D" w:rsidRPr="001E2846">
        <w:rPr>
          <w:sz w:val="22"/>
          <w:szCs w:val="22"/>
        </w:rPr>
        <w:t>T</w:t>
      </w:r>
      <w:r w:rsidRPr="001E2846">
        <w:rPr>
          <w:sz w:val="22"/>
          <w:szCs w:val="22"/>
        </w:rPr>
        <w:t>, Marazita M</w:t>
      </w:r>
      <w:r w:rsidR="000A319D" w:rsidRPr="001E2846">
        <w:rPr>
          <w:sz w:val="22"/>
          <w:szCs w:val="22"/>
        </w:rPr>
        <w:t>L</w:t>
      </w:r>
      <w:r w:rsidRPr="001E2846">
        <w:rPr>
          <w:sz w:val="22"/>
          <w:szCs w:val="22"/>
        </w:rPr>
        <w:t>.</w:t>
      </w:r>
      <w:r w:rsidR="0051627E" w:rsidRPr="001E2846">
        <w:rPr>
          <w:sz w:val="22"/>
          <w:szCs w:val="22"/>
        </w:rPr>
        <w:t xml:space="preserve"> Genetic </w:t>
      </w:r>
      <w:r w:rsidR="004040B0" w:rsidRPr="001E2846">
        <w:rPr>
          <w:sz w:val="22"/>
          <w:szCs w:val="22"/>
        </w:rPr>
        <w:t>f</w:t>
      </w:r>
      <w:r w:rsidR="0051627E" w:rsidRPr="001E2846">
        <w:rPr>
          <w:sz w:val="22"/>
          <w:szCs w:val="22"/>
        </w:rPr>
        <w:t xml:space="preserve">actors </w:t>
      </w:r>
      <w:r w:rsidR="004040B0" w:rsidRPr="001E2846">
        <w:rPr>
          <w:sz w:val="22"/>
          <w:szCs w:val="22"/>
        </w:rPr>
        <w:t>c</w:t>
      </w:r>
      <w:r w:rsidR="0051627E" w:rsidRPr="001E2846">
        <w:rPr>
          <w:sz w:val="22"/>
          <w:szCs w:val="22"/>
        </w:rPr>
        <w:t xml:space="preserve">ontributing to </w:t>
      </w:r>
      <w:r w:rsidR="004040B0" w:rsidRPr="001E2846">
        <w:rPr>
          <w:sz w:val="22"/>
          <w:szCs w:val="22"/>
        </w:rPr>
        <w:t>o</w:t>
      </w:r>
      <w:r w:rsidR="0051627E" w:rsidRPr="001E2846">
        <w:rPr>
          <w:sz w:val="22"/>
          <w:szCs w:val="22"/>
        </w:rPr>
        <w:t xml:space="preserve">ral </w:t>
      </w:r>
      <w:r w:rsidR="004040B0" w:rsidRPr="001E2846">
        <w:rPr>
          <w:sz w:val="22"/>
          <w:szCs w:val="22"/>
        </w:rPr>
        <w:t>h</w:t>
      </w:r>
      <w:r w:rsidR="0051627E" w:rsidRPr="001E2846">
        <w:rPr>
          <w:sz w:val="22"/>
          <w:szCs w:val="22"/>
        </w:rPr>
        <w:t xml:space="preserve">ealth </w:t>
      </w:r>
      <w:r w:rsidR="004040B0" w:rsidRPr="001E2846">
        <w:rPr>
          <w:sz w:val="22"/>
          <w:szCs w:val="22"/>
        </w:rPr>
        <w:t>d</w:t>
      </w:r>
      <w:r w:rsidR="0051627E" w:rsidRPr="001E2846">
        <w:rPr>
          <w:sz w:val="22"/>
          <w:szCs w:val="22"/>
        </w:rPr>
        <w:t xml:space="preserve">isparities in Appalachia: </w:t>
      </w:r>
      <w:r w:rsidR="004040B0" w:rsidRPr="001E2846">
        <w:rPr>
          <w:sz w:val="22"/>
          <w:szCs w:val="22"/>
        </w:rPr>
        <w:t>R</w:t>
      </w:r>
      <w:r w:rsidR="0051627E" w:rsidRPr="001E2846">
        <w:rPr>
          <w:sz w:val="22"/>
          <w:szCs w:val="22"/>
        </w:rPr>
        <w:t xml:space="preserve">eview of </w:t>
      </w:r>
      <w:r w:rsidR="004040B0" w:rsidRPr="001E2846">
        <w:rPr>
          <w:sz w:val="22"/>
          <w:szCs w:val="22"/>
        </w:rPr>
        <w:t>s</w:t>
      </w:r>
      <w:r w:rsidR="0051627E" w:rsidRPr="001E2846">
        <w:rPr>
          <w:sz w:val="22"/>
          <w:szCs w:val="22"/>
        </w:rPr>
        <w:t xml:space="preserve">tudy </w:t>
      </w:r>
      <w:r w:rsidR="004040B0" w:rsidRPr="001E2846">
        <w:rPr>
          <w:sz w:val="22"/>
          <w:szCs w:val="22"/>
        </w:rPr>
        <w:t>f</w:t>
      </w:r>
      <w:r w:rsidR="0051627E" w:rsidRPr="001E2846">
        <w:rPr>
          <w:sz w:val="22"/>
          <w:szCs w:val="22"/>
        </w:rPr>
        <w:t xml:space="preserve">indings, </w:t>
      </w:r>
      <w:r w:rsidR="004040B0" w:rsidRPr="001E2846">
        <w:rPr>
          <w:sz w:val="22"/>
          <w:szCs w:val="22"/>
        </w:rPr>
        <w:t>f</w:t>
      </w:r>
      <w:r w:rsidR="0051627E" w:rsidRPr="001E2846">
        <w:rPr>
          <w:sz w:val="22"/>
          <w:szCs w:val="22"/>
        </w:rPr>
        <w:t xml:space="preserve">ollow-up </w:t>
      </w:r>
      <w:r w:rsidR="004040B0" w:rsidRPr="001E2846">
        <w:rPr>
          <w:sz w:val="22"/>
          <w:szCs w:val="22"/>
        </w:rPr>
        <w:t>r</w:t>
      </w:r>
      <w:r w:rsidR="0051627E" w:rsidRPr="001E2846">
        <w:rPr>
          <w:sz w:val="22"/>
          <w:szCs w:val="22"/>
        </w:rPr>
        <w:t xml:space="preserve">esearch and </w:t>
      </w:r>
      <w:r w:rsidR="004040B0" w:rsidRPr="001E2846">
        <w:rPr>
          <w:sz w:val="22"/>
          <w:szCs w:val="22"/>
        </w:rPr>
        <w:t>i</w:t>
      </w:r>
      <w:r w:rsidR="0051627E" w:rsidRPr="001E2846">
        <w:rPr>
          <w:sz w:val="22"/>
          <w:szCs w:val="22"/>
        </w:rPr>
        <w:t xml:space="preserve">mplication for </w:t>
      </w:r>
      <w:r w:rsidR="004040B0" w:rsidRPr="001E2846">
        <w:rPr>
          <w:sz w:val="22"/>
          <w:szCs w:val="22"/>
        </w:rPr>
        <w:t>e</w:t>
      </w:r>
      <w:r w:rsidR="0051627E" w:rsidRPr="001E2846">
        <w:rPr>
          <w:sz w:val="22"/>
          <w:szCs w:val="22"/>
        </w:rPr>
        <w:t xml:space="preserve">ducation and </w:t>
      </w:r>
      <w:r w:rsidR="004040B0" w:rsidRPr="001E2846">
        <w:rPr>
          <w:sz w:val="22"/>
          <w:szCs w:val="22"/>
        </w:rPr>
        <w:t>p</w:t>
      </w:r>
      <w:r w:rsidR="0051627E" w:rsidRPr="001E2846">
        <w:rPr>
          <w:sz w:val="22"/>
          <w:szCs w:val="22"/>
        </w:rPr>
        <w:t>ractice</w:t>
      </w:r>
      <w:r w:rsidR="00B7791A" w:rsidRPr="001E2846">
        <w:rPr>
          <w:sz w:val="22"/>
          <w:szCs w:val="22"/>
        </w:rPr>
        <w:t xml:space="preserve">. </w:t>
      </w:r>
      <w:r w:rsidR="00562FAE" w:rsidRPr="001E2846">
        <w:rPr>
          <w:i/>
          <w:sz w:val="22"/>
          <w:szCs w:val="22"/>
        </w:rPr>
        <w:t xml:space="preserve">Oral platform presentation: </w:t>
      </w:r>
      <w:r w:rsidR="00C46E08" w:rsidRPr="001E2846">
        <w:rPr>
          <w:sz w:val="22"/>
          <w:szCs w:val="22"/>
        </w:rPr>
        <w:t>21</w:t>
      </w:r>
      <w:r w:rsidR="00C46E08" w:rsidRPr="001E2846">
        <w:rPr>
          <w:sz w:val="22"/>
          <w:szCs w:val="22"/>
          <w:vertAlign w:val="superscript"/>
        </w:rPr>
        <w:t>st</w:t>
      </w:r>
      <w:r w:rsidR="00C46E08" w:rsidRPr="001E2846">
        <w:rPr>
          <w:sz w:val="22"/>
          <w:szCs w:val="22"/>
        </w:rPr>
        <w:t xml:space="preserve"> Annual </w:t>
      </w:r>
      <w:r w:rsidR="00B7791A" w:rsidRPr="001E2846">
        <w:rPr>
          <w:sz w:val="22"/>
          <w:szCs w:val="22"/>
        </w:rPr>
        <w:t>West Virginia Rural Health Conference</w:t>
      </w:r>
      <w:r w:rsidR="008076E0" w:rsidRPr="001E2846">
        <w:rPr>
          <w:sz w:val="22"/>
          <w:szCs w:val="22"/>
        </w:rPr>
        <w:t>, Roanoke, West Virginia, USA, October 21</w:t>
      </w:r>
      <w:r w:rsidR="000A319D" w:rsidRPr="001E2846">
        <w:rPr>
          <w:sz w:val="22"/>
          <w:szCs w:val="22"/>
        </w:rPr>
        <w:t>-23</w:t>
      </w:r>
      <w:r w:rsidR="008076E0" w:rsidRPr="001E2846">
        <w:rPr>
          <w:sz w:val="22"/>
          <w:szCs w:val="22"/>
        </w:rPr>
        <w:t>, 2013.</w:t>
      </w:r>
    </w:p>
    <w:p w:rsidR="004040B0" w:rsidRPr="001E2846" w:rsidRDefault="004040B0" w:rsidP="0093770E">
      <w:pPr>
        <w:pStyle w:val="ListParagraph"/>
        <w:ind w:left="360" w:hanging="360"/>
        <w:rPr>
          <w:rFonts w:ascii="Times New Roman" w:hAnsi="Times New Roman"/>
          <w:sz w:val="22"/>
          <w:szCs w:val="22"/>
        </w:rPr>
      </w:pPr>
    </w:p>
    <w:p w:rsidR="00410D3E" w:rsidRPr="00410D3E" w:rsidRDefault="00410D3E" w:rsidP="000568CF">
      <w:pPr>
        <w:pStyle w:val="ListParagraph"/>
        <w:numPr>
          <w:ilvl w:val="0"/>
          <w:numId w:val="1"/>
        </w:numPr>
        <w:tabs>
          <w:tab w:val="clear" w:pos="720"/>
          <w:tab w:val="num" w:pos="360"/>
        </w:tabs>
        <w:ind w:left="360" w:hanging="360"/>
        <w:rPr>
          <w:rFonts w:ascii="Times New Roman" w:hAnsi="Times New Roman"/>
          <w:sz w:val="22"/>
          <w:szCs w:val="22"/>
        </w:rPr>
      </w:pPr>
      <w:r>
        <w:rPr>
          <w:rFonts w:ascii="Times New Roman" w:hAnsi="Times New Roman"/>
          <w:sz w:val="22"/>
          <w:szCs w:val="22"/>
        </w:rPr>
        <w:t xml:space="preserve">Lewis D, </w:t>
      </w:r>
      <w:r w:rsidRPr="00C11C31">
        <w:rPr>
          <w:rFonts w:ascii="Times New Roman" w:hAnsi="Times New Roman"/>
          <w:sz w:val="22"/>
          <w:szCs w:val="22"/>
        </w:rPr>
        <w:t xml:space="preserve">Shaffer JR, </w:t>
      </w:r>
      <w:r>
        <w:rPr>
          <w:rFonts w:ascii="Times New Roman" w:hAnsi="Times New Roman"/>
          <w:sz w:val="22"/>
          <w:szCs w:val="22"/>
        </w:rPr>
        <w:t xml:space="preserve">Feingold E, Cooper M, </w:t>
      </w:r>
      <w:r w:rsidRPr="00C11C31">
        <w:rPr>
          <w:rFonts w:ascii="Times New Roman" w:hAnsi="Times New Roman"/>
          <w:sz w:val="22"/>
          <w:szCs w:val="22"/>
        </w:rPr>
        <w:t xml:space="preserve">Weyant RJ, </w:t>
      </w:r>
      <w:r w:rsidR="005679A7">
        <w:rPr>
          <w:rFonts w:ascii="Times New Roman" w:hAnsi="Times New Roman"/>
          <w:sz w:val="22"/>
          <w:szCs w:val="22"/>
        </w:rPr>
        <w:t>McNeil D</w:t>
      </w:r>
      <w:r w:rsidRPr="00C11C31">
        <w:rPr>
          <w:rFonts w:ascii="Times New Roman" w:hAnsi="Times New Roman"/>
          <w:sz w:val="22"/>
          <w:szCs w:val="22"/>
        </w:rPr>
        <w:t xml:space="preserve">, Crout R, </w:t>
      </w:r>
      <w:r w:rsidR="005679A7">
        <w:rPr>
          <w:rFonts w:ascii="Times New Roman" w:hAnsi="Times New Roman"/>
          <w:sz w:val="22"/>
          <w:szCs w:val="22"/>
        </w:rPr>
        <w:t>Reis S, Vieira A, Vanyukov M, Marazita M</w:t>
      </w:r>
      <w:r w:rsidRPr="00C11C31">
        <w:rPr>
          <w:rFonts w:ascii="Times New Roman" w:hAnsi="Times New Roman"/>
          <w:sz w:val="22"/>
          <w:szCs w:val="22"/>
        </w:rPr>
        <w:t xml:space="preserve">. </w:t>
      </w:r>
      <w:r w:rsidR="005679A7">
        <w:rPr>
          <w:rFonts w:ascii="Times New Roman" w:hAnsi="Times New Roman"/>
          <w:sz w:val="22"/>
          <w:szCs w:val="22"/>
        </w:rPr>
        <w:t>Replication of GWAS results for dental caries in the permanent dentition (Abstract #930W</w:t>
      </w:r>
      <w:r w:rsidRPr="00C11C31">
        <w:rPr>
          <w:rFonts w:ascii="Times New Roman" w:hAnsi="Times New Roman"/>
          <w:sz w:val="22"/>
          <w:szCs w:val="22"/>
        </w:rPr>
        <w:t xml:space="preserve">).  </w:t>
      </w:r>
      <w:r w:rsidRPr="00B37257">
        <w:rPr>
          <w:rFonts w:ascii="Times New Roman" w:hAnsi="Times New Roman"/>
          <w:i/>
          <w:sz w:val="22"/>
          <w:szCs w:val="22"/>
        </w:rPr>
        <w:t>Poster</w:t>
      </w:r>
      <w:r w:rsidRPr="00C11C31">
        <w:rPr>
          <w:rFonts w:ascii="Times New Roman" w:hAnsi="Times New Roman"/>
          <w:sz w:val="22"/>
          <w:szCs w:val="22"/>
        </w:rPr>
        <w:t>: 6</w:t>
      </w:r>
      <w:r>
        <w:rPr>
          <w:rFonts w:ascii="Times New Roman" w:hAnsi="Times New Roman"/>
          <w:sz w:val="22"/>
          <w:szCs w:val="22"/>
        </w:rPr>
        <w:t>3</w:t>
      </w:r>
      <w:r w:rsidR="00487263">
        <w:rPr>
          <w:rFonts w:ascii="Times New Roman" w:hAnsi="Times New Roman"/>
          <w:sz w:val="22"/>
          <w:szCs w:val="22"/>
        </w:rPr>
        <w:t>rd</w:t>
      </w:r>
      <w:r w:rsidRPr="00C11C31">
        <w:rPr>
          <w:rFonts w:ascii="Times New Roman" w:hAnsi="Times New Roman"/>
          <w:sz w:val="22"/>
          <w:szCs w:val="22"/>
        </w:rPr>
        <w:t xml:space="preserve"> Annual Meeting of the American Society of Human Genetics, </w:t>
      </w:r>
      <w:r>
        <w:rPr>
          <w:rFonts w:ascii="Times New Roman" w:hAnsi="Times New Roman"/>
          <w:sz w:val="22"/>
          <w:szCs w:val="22"/>
        </w:rPr>
        <w:t>Boston</w:t>
      </w:r>
      <w:r w:rsidRPr="00C11C31">
        <w:rPr>
          <w:rFonts w:ascii="Times New Roman" w:hAnsi="Times New Roman"/>
          <w:sz w:val="22"/>
          <w:szCs w:val="22"/>
        </w:rPr>
        <w:t xml:space="preserve">, </w:t>
      </w:r>
      <w:r>
        <w:rPr>
          <w:rFonts w:ascii="Times New Roman" w:hAnsi="Times New Roman"/>
          <w:sz w:val="22"/>
          <w:szCs w:val="22"/>
        </w:rPr>
        <w:t xml:space="preserve">Massachusetts, USA, </w:t>
      </w:r>
      <w:proofErr w:type="gramStart"/>
      <w:r>
        <w:rPr>
          <w:rFonts w:ascii="Times New Roman" w:hAnsi="Times New Roman"/>
          <w:sz w:val="22"/>
          <w:szCs w:val="22"/>
        </w:rPr>
        <w:t>October  22</w:t>
      </w:r>
      <w:proofErr w:type="gramEnd"/>
      <w:r>
        <w:rPr>
          <w:rFonts w:ascii="Times New Roman" w:hAnsi="Times New Roman"/>
          <w:sz w:val="22"/>
          <w:szCs w:val="22"/>
        </w:rPr>
        <w:t>-26</w:t>
      </w:r>
      <w:r w:rsidRPr="00C11C31">
        <w:rPr>
          <w:rFonts w:ascii="Times New Roman" w:hAnsi="Times New Roman"/>
          <w:sz w:val="22"/>
          <w:szCs w:val="22"/>
        </w:rPr>
        <w:t>, 201</w:t>
      </w:r>
      <w:r>
        <w:rPr>
          <w:rFonts w:ascii="Times New Roman" w:hAnsi="Times New Roman"/>
          <w:sz w:val="22"/>
          <w:szCs w:val="22"/>
        </w:rPr>
        <w:t>3</w:t>
      </w:r>
      <w:r w:rsidRPr="00C11C31">
        <w:rPr>
          <w:rFonts w:ascii="Times New Roman" w:hAnsi="Times New Roman"/>
          <w:sz w:val="22"/>
          <w:szCs w:val="22"/>
        </w:rPr>
        <w:t xml:space="preserve">. </w:t>
      </w:r>
    </w:p>
    <w:p w:rsidR="00410D3E" w:rsidRPr="00410D3E" w:rsidRDefault="00410D3E" w:rsidP="00410D3E">
      <w:pPr>
        <w:pStyle w:val="ListParagraph"/>
        <w:rPr>
          <w:rFonts w:ascii="Times New Roman" w:hAnsi="Times New Roman"/>
          <w:sz w:val="22"/>
          <w:szCs w:val="22"/>
        </w:rPr>
      </w:pPr>
    </w:p>
    <w:p w:rsidR="00C11C31" w:rsidRPr="00C11C31" w:rsidRDefault="00C11C31" w:rsidP="00B37257">
      <w:pPr>
        <w:pStyle w:val="ListParagraph"/>
        <w:numPr>
          <w:ilvl w:val="0"/>
          <w:numId w:val="1"/>
        </w:numPr>
        <w:tabs>
          <w:tab w:val="clear" w:pos="720"/>
          <w:tab w:val="num" w:pos="360"/>
        </w:tabs>
        <w:ind w:left="360" w:hanging="360"/>
        <w:rPr>
          <w:rFonts w:ascii="Times New Roman" w:hAnsi="Times New Roman"/>
          <w:sz w:val="22"/>
          <w:szCs w:val="22"/>
        </w:rPr>
      </w:pPr>
      <w:r w:rsidRPr="00C11C31">
        <w:rPr>
          <w:rFonts w:ascii="Times New Roman" w:hAnsi="Times New Roman"/>
          <w:sz w:val="22"/>
          <w:szCs w:val="22"/>
        </w:rPr>
        <w:t xml:space="preserve">Shaffer JR, Weyant RJ, Crout R, </w:t>
      </w:r>
      <w:proofErr w:type="gramStart"/>
      <w:r w:rsidRPr="00C11C31">
        <w:rPr>
          <w:rFonts w:ascii="Times New Roman" w:hAnsi="Times New Roman"/>
          <w:sz w:val="22"/>
          <w:szCs w:val="22"/>
        </w:rPr>
        <w:t>McNeil</w:t>
      </w:r>
      <w:proofErr w:type="gramEnd"/>
      <w:r w:rsidRPr="00C11C31">
        <w:rPr>
          <w:rFonts w:ascii="Times New Roman" w:hAnsi="Times New Roman"/>
          <w:sz w:val="22"/>
          <w:szCs w:val="22"/>
        </w:rPr>
        <w:t xml:space="preserve"> DW, Marazita ML. </w:t>
      </w:r>
      <w:r>
        <w:rPr>
          <w:rFonts w:ascii="Times New Roman" w:hAnsi="Times New Roman"/>
          <w:sz w:val="22"/>
          <w:szCs w:val="22"/>
        </w:rPr>
        <w:t>Unexpected pleiotropy: do asthma and dental caries share a genetic basis?</w:t>
      </w:r>
      <w:r w:rsidR="00B37257">
        <w:rPr>
          <w:rFonts w:ascii="Times New Roman" w:hAnsi="Times New Roman"/>
          <w:sz w:val="22"/>
          <w:szCs w:val="22"/>
        </w:rPr>
        <w:t xml:space="preserve"> (Abstract #116</w:t>
      </w:r>
      <w:r w:rsidRPr="00C11C31">
        <w:rPr>
          <w:rFonts w:ascii="Times New Roman" w:hAnsi="Times New Roman"/>
          <w:sz w:val="22"/>
          <w:szCs w:val="22"/>
        </w:rPr>
        <w:t xml:space="preserve">6F).  </w:t>
      </w:r>
      <w:r w:rsidRPr="00B37257">
        <w:rPr>
          <w:rFonts w:ascii="Times New Roman" w:hAnsi="Times New Roman"/>
          <w:i/>
          <w:sz w:val="22"/>
          <w:szCs w:val="22"/>
        </w:rPr>
        <w:t>Poster</w:t>
      </w:r>
      <w:r w:rsidRPr="00C11C31">
        <w:rPr>
          <w:rFonts w:ascii="Times New Roman" w:hAnsi="Times New Roman"/>
          <w:sz w:val="22"/>
          <w:szCs w:val="22"/>
        </w:rPr>
        <w:t>: 6</w:t>
      </w:r>
      <w:r>
        <w:rPr>
          <w:rFonts w:ascii="Times New Roman" w:hAnsi="Times New Roman"/>
          <w:sz w:val="22"/>
          <w:szCs w:val="22"/>
        </w:rPr>
        <w:t>3</w:t>
      </w:r>
      <w:r w:rsidR="00487263">
        <w:rPr>
          <w:rFonts w:ascii="Times New Roman" w:hAnsi="Times New Roman"/>
          <w:sz w:val="22"/>
          <w:szCs w:val="22"/>
        </w:rPr>
        <w:t>r</w:t>
      </w:r>
      <w:r w:rsidRPr="00C11C31">
        <w:rPr>
          <w:rFonts w:ascii="Times New Roman" w:hAnsi="Times New Roman"/>
          <w:sz w:val="22"/>
          <w:szCs w:val="22"/>
        </w:rPr>
        <w:t xml:space="preserve">d Annual Meeting of the American Society of Human Genetics, </w:t>
      </w:r>
      <w:r>
        <w:rPr>
          <w:rFonts w:ascii="Times New Roman" w:hAnsi="Times New Roman"/>
          <w:sz w:val="22"/>
          <w:szCs w:val="22"/>
        </w:rPr>
        <w:t>Boston</w:t>
      </w:r>
      <w:r w:rsidRPr="00C11C31">
        <w:rPr>
          <w:rFonts w:ascii="Times New Roman" w:hAnsi="Times New Roman"/>
          <w:sz w:val="22"/>
          <w:szCs w:val="22"/>
        </w:rPr>
        <w:t xml:space="preserve">, </w:t>
      </w:r>
      <w:r>
        <w:rPr>
          <w:rFonts w:ascii="Times New Roman" w:hAnsi="Times New Roman"/>
          <w:sz w:val="22"/>
          <w:szCs w:val="22"/>
        </w:rPr>
        <w:t xml:space="preserve">Massachusetts, USA, </w:t>
      </w:r>
      <w:proofErr w:type="gramStart"/>
      <w:r>
        <w:rPr>
          <w:rFonts w:ascii="Times New Roman" w:hAnsi="Times New Roman"/>
          <w:sz w:val="22"/>
          <w:szCs w:val="22"/>
        </w:rPr>
        <w:t>October  22</w:t>
      </w:r>
      <w:proofErr w:type="gramEnd"/>
      <w:r>
        <w:rPr>
          <w:rFonts w:ascii="Times New Roman" w:hAnsi="Times New Roman"/>
          <w:sz w:val="22"/>
          <w:szCs w:val="22"/>
        </w:rPr>
        <w:t>-26</w:t>
      </w:r>
      <w:r w:rsidRPr="00C11C31">
        <w:rPr>
          <w:rFonts w:ascii="Times New Roman" w:hAnsi="Times New Roman"/>
          <w:sz w:val="22"/>
          <w:szCs w:val="22"/>
        </w:rPr>
        <w:t>, 201</w:t>
      </w:r>
      <w:r>
        <w:rPr>
          <w:rFonts w:ascii="Times New Roman" w:hAnsi="Times New Roman"/>
          <w:sz w:val="22"/>
          <w:szCs w:val="22"/>
        </w:rPr>
        <w:t>3</w:t>
      </w:r>
      <w:r w:rsidRPr="00C11C31">
        <w:rPr>
          <w:rFonts w:ascii="Times New Roman" w:hAnsi="Times New Roman"/>
          <w:sz w:val="22"/>
          <w:szCs w:val="22"/>
        </w:rPr>
        <w:t xml:space="preserve">. </w:t>
      </w:r>
    </w:p>
    <w:p w:rsidR="00C11C31" w:rsidRDefault="00C11C31" w:rsidP="00C11C31">
      <w:pPr>
        <w:pStyle w:val="CVList"/>
        <w:numPr>
          <w:ilvl w:val="0"/>
          <w:numId w:val="0"/>
        </w:numPr>
        <w:spacing w:before="0" w:after="0"/>
        <w:ind w:left="360"/>
        <w:rPr>
          <w:sz w:val="22"/>
          <w:szCs w:val="22"/>
        </w:rPr>
      </w:pPr>
    </w:p>
    <w:p w:rsidR="00496993" w:rsidRPr="003F7C30" w:rsidRDefault="004040B0" w:rsidP="00496993">
      <w:pPr>
        <w:pStyle w:val="CVList"/>
        <w:numPr>
          <w:ilvl w:val="0"/>
          <w:numId w:val="1"/>
        </w:numPr>
        <w:spacing w:before="0" w:after="0"/>
        <w:ind w:left="360" w:hanging="360"/>
        <w:rPr>
          <w:sz w:val="22"/>
          <w:szCs w:val="22"/>
        </w:rPr>
      </w:pPr>
      <w:r w:rsidRPr="001E2846">
        <w:rPr>
          <w:sz w:val="22"/>
          <w:szCs w:val="22"/>
        </w:rPr>
        <w:t xml:space="preserve">McNeil DW, Randall CL, Crout RJ, Weyant RJ, Marazita ML. Adolescent fear of pain is a function of parent fear of pain. </w:t>
      </w:r>
      <w:r w:rsidR="000B5139">
        <w:rPr>
          <w:i/>
          <w:sz w:val="22"/>
          <w:szCs w:val="22"/>
        </w:rPr>
        <w:t>Oral platform presentation</w:t>
      </w:r>
      <w:r w:rsidRPr="003F7C30">
        <w:rPr>
          <w:i/>
          <w:sz w:val="22"/>
          <w:szCs w:val="22"/>
        </w:rPr>
        <w:t>:</w:t>
      </w:r>
      <w:r w:rsidR="00C509C2" w:rsidRPr="003F7C30">
        <w:rPr>
          <w:sz w:val="22"/>
          <w:szCs w:val="22"/>
        </w:rPr>
        <w:t xml:space="preserve"> 35</w:t>
      </w:r>
      <w:r w:rsidR="00C509C2" w:rsidRPr="003F7C30">
        <w:rPr>
          <w:sz w:val="22"/>
          <w:szCs w:val="22"/>
          <w:vertAlign w:val="superscript"/>
        </w:rPr>
        <w:t>th</w:t>
      </w:r>
      <w:r w:rsidR="00C509C2" w:rsidRPr="003F7C30">
        <w:rPr>
          <w:sz w:val="22"/>
          <w:szCs w:val="22"/>
        </w:rPr>
        <w:t xml:space="preserve"> Annual Meeting &amp; Scientific Sessions of the Society of Behavioral Medicine, Philadelphia, Pennsylvania, USA, April 23-26, 2014.</w:t>
      </w:r>
      <w:r w:rsidR="003F7C30" w:rsidRPr="003F7C30">
        <w:rPr>
          <w:i/>
          <w:iCs/>
          <w:sz w:val="22"/>
          <w:szCs w:val="22"/>
        </w:rPr>
        <w:t xml:space="preserve"> </w:t>
      </w:r>
      <w:r w:rsidR="003F7C30">
        <w:rPr>
          <w:i/>
          <w:iCs/>
          <w:sz w:val="22"/>
          <w:szCs w:val="22"/>
        </w:rPr>
        <w:t>Annals of Behavioral Medicine</w:t>
      </w:r>
      <w:r w:rsidR="003F7C30" w:rsidRPr="003F7C30">
        <w:rPr>
          <w:i/>
          <w:iCs/>
          <w:sz w:val="22"/>
          <w:szCs w:val="22"/>
        </w:rPr>
        <w:t xml:space="preserve"> </w:t>
      </w:r>
      <w:r w:rsidR="003F7C30" w:rsidRPr="003F7C30">
        <w:rPr>
          <w:b/>
          <w:iCs/>
          <w:sz w:val="22"/>
          <w:szCs w:val="22"/>
        </w:rPr>
        <w:t>47</w:t>
      </w:r>
      <w:r w:rsidR="003F7C30">
        <w:rPr>
          <w:b/>
          <w:iCs/>
          <w:sz w:val="22"/>
          <w:szCs w:val="22"/>
        </w:rPr>
        <w:t>:</w:t>
      </w:r>
      <w:r w:rsidR="003F7C30" w:rsidRPr="003F7C30">
        <w:rPr>
          <w:sz w:val="22"/>
          <w:szCs w:val="22"/>
        </w:rPr>
        <w:t xml:space="preserve"> s277</w:t>
      </w:r>
      <w:r w:rsidR="003F7C30">
        <w:rPr>
          <w:sz w:val="22"/>
          <w:szCs w:val="22"/>
        </w:rPr>
        <w:t>, 2014.</w:t>
      </w:r>
    </w:p>
    <w:p w:rsidR="00496993" w:rsidRPr="003F7C30" w:rsidRDefault="00496993" w:rsidP="00496993">
      <w:pPr>
        <w:pStyle w:val="ListParagraph"/>
        <w:rPr>
          <w:rFonts w:ascii="Times New Roman" w:hAnsi="Times New Roman"/>
          <w:sz w:val="22"/>
          <w:szCs w:val="22"/>
        </w:rPr>
      </w:pPr>
    </w:p>
    <w:p w:rsidR="007B6E05" w:rsidRDefault="007B6E05" w:rsidP="007B6E05">
      <w:pPr>
        <w:pStyle w:val="ListParagraph"/>
        <w:numPr>
          <w:ilvl w:val="0"/>
          <w:numId w:val="1"/>
        </w:numPr>
        <w:tabs>
          <w:tab w:val="clear" w:pos="720"/>
          <w:tab w:val="num" w:pos="360"/>
        </w:tabs>
        <w:ind w:left="360" w:hanging="360"/>
        <w:rPr>
          <w:rFonts w:ascii="Times New Roman" w:hAnsi="Times New Roman"/>
          <w:sz w:val="22"/>
          <w:szCs w:val="22"/>
        </w:rPr>
      </w:pPr>
      <w:r w:rsidRPr="003F7C30">
        <w:rPr>
          <w:rFonts w:ascii="Times New Roman" w:hAnsi="Times New Roman"/>
          <w:sz w:val="22"/>
          <w:szCs w:val="22"/>
        </w:rPr>
        <w:t>Shungin D, Cornelis MC, Divaris K, Holtfreter B, Shaffer JR, Yu YH, Barros SP, Beck JD, Biffar R, Boerwinkle EA, Crout RJ, Ganna A, Hallmans G,  Hindy G, Hu FB, Kraft P, McNeil DW, Melander O, Moss KL, North KE, Orho</w:t>
      </w:r>
      <w:r w:rsidRPr="00133CE1">
        <w:rPr>
          <w:rFonts w:ascii="Times New Roman" w:hAnsi="Times New Roman"/>
          <w:sz w:val="22"/>
          <w:szCs w:val="22"/>
        </w:rPr>
        <w:t>-Mela</w:t>
      </w:r>
      <w:r>
        <w:rPr>
          <w:rFonts w:ascii="Times New Roman" w:hAnsi="Times New Roman"/>
          <w:sz w:val="22"/>
          <w:szCs w:val="22"/>
        </w:rPr>
        <w:t xml:space="preserve">nder M, Pedersen NL, Ridker PM, Rimm EB, </w:t>
      </w:r>
      <w:r w:rsidRPr="00133CE1">
        <w:rPr>
          <w:rFonts w:ascii="Times New Roman" w:hAnsi="Times New Roman"/>
          <w:sz w:val="22"/>
          <w:szCs w:val="22"/>
        </w:rPr>
        <w:t>Rose</w:t>
      </w:r>
      <w:r>
        <w:rPr>
          <w:rFonts w:ascii="Times New Roman" w:hAnsi="Times New Roman"/>
          <w:sz w:val="22"/>
          <w:szCs w:val="22"/>
        </w:rPr>
        <w:t xml:space="preserve"> LM</w:t>
      </w:r>
      <w:r w:rsidRPr="00133CE1">
        <w:rPr>
          <w:rFonts w:ascii="Times New Roman" w:hAnsi="Times New Roman"/>
          <w:sz w:val="22"/>
          <w:szCs w:val="22"/>
        </w:rPr>
        <w:t xml:space="preserve">, </w:t>
      </w:r>
      <w:r>
        <w:rPr>
          <w:rFonts w:ascii="Times New Roman" w:hAnsi="Times New Roman"/>
          <w:sz w:val="22"/>
          <w:szCs w:val="22"/>
        </w:rPr>
        <w:t xml:space="preserve">Rukh G, </w:t>
      </w:r>
      <w:r w:rsidRPr="00133CE1">
        <w:rPr>
          <w:rFonts w:ascii="Times New Roman" w:hAnsi="Times New Roman"/>
          <w:sz w:val="22"/>
          <w:szCs w:val="22"/>
        </w:rPr>
        <w:t>Teume</w:t>
      </w:r>
      <w:r>
        <w:rPr>
          <w:rFonts w:ascii="Times New Roman" w:hAnsi="Times New Roman"/>
          <w:sz w:val="22"/>
          <w:szCs w:val="22"/>
        </w:rPr>
        <w:t xml:space="preserve">r A, Weyant RJ, </w:t>
      </w:r>
      <w:r w:rsidRPr="00133CE1">
        <w:rPr>
          <w:rFonts w:ascii="Times New Roman" w:hAnsi="Times New Roman"/>
          <w:sz w:val="22"/>
          <w:szCs w:val="22"/>
        </w:rPr>
        <w:t>Cha</w:t>
      </w:r>
      <w:r>
        <w:rPr>
          <w:rFonts w:ascii="Times New Roman" w:hAnsi="Times New Roman"/>
          <w:sz w:val="22"/>
          <w:szCs w:val="22"/>
        </w:rPr>
        <w:t xml:space="preserve">sman DI, Joshipura K, Kocher T, </w:t>
      </w:r>
      <w:r w:rsidRPr="00133CE1">
        <w:rPr>
          <w:rFonts w:ascii="Times New Roman" w:hAnsi="Times New Roman"/>
          <w:sz w:val="22"/>
          <w:szCs w:val="22"/>
        </w:rPr>
        <w:t>Mag</w:t>
      </w:r>
      <w:r>
        <w:rPr>
          <w:rFonts w:ascii="Times New Roman" w:hAnsi="Times New Roman"/>
          <w:sz w:val="22"/>
          <w:szCs w:val="22"/>
        </w:rPr>
        <w:t xml:space="preserve">nusson PKE, Marazita ML, </w:t>
      </w:r>
      <w:r w:rsidRPr="00133CE1">
        <w:rPr>
          <w:rFonts w:ascii="Times New Roman" w:hAnsi="Times New Roman"/>
          <w:sz w:val="22"/>
          <w:szCs w:val="22"/>
        </w:rPr>
        <w:t>Nilsson</w:t>
      </w:r>
      <w:r>
        <w:rPr>
          <w:rFonts w:ascii="Times New Roman" w:hAnsi="Times New Roman"/>
          <w:sz w:val="22"/>
          <w:szCs w:val="22"/>
        </w:rPr>
        <w:t xml:space="preserve"> P</w:t>
      </w:r>
      <w:r w:rsidRPr="00133CE1">
        <w:rPr>
          <w:rFonts w:ascii="Times New Roman" w:hAnsi="Times New Roman"/>
          <w:sz w:val="22"/>
          <w:szCs w:val="22"/>
        </w:rPr>
        <w:t xml:space="preserve">, </w:t>
      </w:r>
      <w:r>
        <w:rPr>
          <w:rFonts w:ascii="Times New Roman" w:hAnsi="Times New Roman"/>
          <w:sz w:val="22"/>
          <w:szCs w:val="22"/>
        </w:rPr>
        <w:t xml:space="preserve">Offenbacher S, </w:t>
      </w:r>
      <w:r w:rsidRPr="00133CE1">
        <w:rPr>
          <w:rFonts w:ascii="Times New Roman" w:hAnsi="Times New Roman"/>
          <w:sz w:val="22"/>
          <w:szCs w:val="22"/>
        </w:rPr>
        <w:t>S</w:t>
      </w:r>
      <w:r>
        <w:rPr>
          <w:rFonts w:ascii="Times New Roman" w:hAnsi="Times New Roman"/>
          <w:sz w:val="22"/>
          <w:szCs w:val="22"/>
        </w:rPr>
        <w:t xml:space="preserve">mith GD, Lundberg P, </w:t>
      </w:r>
      <w:r w:rsidRPr="00133CE1">
        <w:rPr>
          <w:rFonts w:ascii="Times New Roman" w:hAnsi="Times New Roman"/>
          <w:sz w:val="22"/>
          <w:szCs w:val="22"/>
        </w:rPr>
        <w:t>P</w:t>
      </w:r>
      <w:r>
        <w:rPr>
          <w:rFonts w:ascii="Times New Roman" w:hAnsi="Times New Roman"/>
          <w:sz w:val="22"/>
          <w:szCs w:val="22"/>
        </w:rPr>
        <w:t xml:space="preserve">almer TM, Timpson NJ, Johansson I, </w:t>
      </w:r>
      <w:r w:rsidRPr="00133CE1">
        <w:rPr>
          <w:rFonts w:ascii="Times New Roman" w:hAnsi="Times New Roman"/>
          <w:sz w:val="22"/>
          <w:szCs w:val="22"/>
        </w:rPr>
        <w:t>Franks</w:t>
      </w:r>
      <w:r>
        <w:rPr>
          <w:rFonts w:ascii="Times New Roman" w:hAnsi="Times New Roman"/>
          <w:sz w:val="22"/>
          <w:szCs w:val="22"/>
        </w:rPr>
        <w:t xml:space="preserve"> PW</w:t>
      </w:r>
      <w:r w:rsidRPr="00133CE1">
        <w:rPr>
          <w:rFonts w:ascii="Times New Roman" w:hAnsi="Times New Roman"/>
          <w:sz w:val="22"/>
          <w:szCs w:val="22"/>
        </w:rPr>
        <w:t>. Is B</w:t>
      </w:r>
      <w:r>
        <w:rPr>
          <w:rFonts w:ascii="Times New Roman" w:hAnsi="Times New Roman"/>
          <w:sz w:val="22"/>
          <w:szCs w:val="22"/>
        </w:rPr>
        <w:t xml:space="preserve">ody Mass Index Causally Related </w:t>
      </w:r>
      <w:r w:rsidRPr="00133CE1">
        <w:rPr>
          <w:rFonts w:ascii="Times New Roman" w:hAnsi="Times New Roman"/>
          <w:sz w:val="22"/>
          <w:szCs w:val="22"/>
        </w:rPr>
        <w:t>with Periodontitis? Results from Mende</w:t>
      </w:r>
      <w:r>
        <w:rPr>
          <w:rFonts w:ascii="Times New Roman" w:hAnsi="Times New Roman"/>
          <w:sz w:val="22"/>
          <w:szCs w:val="22"/>
        </w:rPr>
        <w:t xml:space="preserve">lian Randomization study in the </w:t>
      </w:r>
      <w:r w:rsidRPr="00133CE1">
        <w:rPr>
          <w:rFonts w:ascii="Times New Roman" w:hAnsi="Times New Roman"/>
          <w:sz w:val="22"/>
          <w:szCs w:val="22"/>
        </w:rPr>
        <w:t>Gene-Lifestyle Interactions and Dental Endpoints (GLIDE) Consortium</w:t>
      </w:r>
      <w:r>
        <w:rPr>
          <w:rFonts w:ascii="Times New Roman" w:hAnsi="Times New Roman"/>
          <w:sz w:val="22"/>
          <w:szCs w:val="22"/>
        </w:rPr>
        <w:t xml:space="preserve">. </w:t>
      </w:r>
      <w:r w:rsidRPr="00523944">
        <w:rPr>
          <w:rFonts w:ascii="Times New Roman" w:hAnsi="Times New Roman"/>
          <w:i/>
          <w:sz w:val="22"/>
          <w:szCs w:val="22"/>
        </w:rPr>
        <w:t>Poster:</w:t>
      </w:r>
      <w:r>
        <w:rPr>
          <w:rFonts w:ascii="Times New Roman" w:hAnsi="Times New Roman"/>
          <w:sz w:val="22"/>
          <w:szCs w:val="22"/>
        </w:rPr>
        <w:t xml:space="preserve"> Obesity Week: The 23</w:t>
      </w:r>
      <w:r w:rsidRPr="007B6E05">
        <w:rPr>
          <w:rFonts w:ascii="Times New Roman" w:hAnsi="Times New Roman"/>
          <w:sz w:val="22"/>
          <w:szCs w:val="22"/>
          <w:vertAlign w:val="superscript"/>
        </w:rPr>
        <w:t>rd</w:t>
      </w:r>
      <w:r>
        <w:rPr>
          <w:rFonts w:ascii="Times New Roman" w:hAnsi="Times New Roman"/>
          <w:sz w:val="22"/>
          <w:szCs w:val="22"/>
        </w:rPr>
        <w:t xml:space="preserve"> </w:t>
      </w:r>
      <w:r w:rsidR="00AE469E">
        <w:rPr>
          <w:rFonts w:ascii="Times New Roman" w:hAnsi="Times New Roman"/>
          <w:sz w:val="22"/>
          <w:szCs w:val="22"/>
        </w:rPr>
        <w:t>Annual Conference</w:t>
      </w:r>
      <w:r>
        <w:rPr>
          <w:rFonts w:ascii="Times New Roman" w:hAnsi="Times New Roman"/>
          <w:sz w:val="22"/>
          <w:szCs w:val="22"/>
        </w:rPr>
        <w:t xml:space="preserve"> of the International Genetic Epidemiology Society, </w:t>
      </w:r>
      <w:r w:rsidR="00AE469E">
        <w:rPr>
          <w:rFonts w:ascii="Times New Roman" w:hAnsi="Times New Roman"/>
          <w:sz w:val="22"/>
          <w:szCs w:val="22"/>
        </w:rPr>
        <w:t>Vienna</w:t>
      </w:r>
      <w:r>
        <w:rPr>
          <w:rFonts w:ascii="Times New Roman" w:hAnsi="Times New Roman"/>
          <w:sz w:val="22"/>
          <w:szCs w:val="22"/>
        </w:rPr>
        <w:t xml:space="preserve">, </w:t>
      </w:r>
      <w:r w:rsidR="00AE469E">
        <w:rPr>
          <w:rFonts w:ascii="Times New Roman" w:hAnsi="Times New Roman"/>
          <w:sz w:val="22"/>
          <w:szCs w:val="22"/>
        </w:rPr>
        <w:t>Austria</w:t>
      </w:r>
      <w:r>
        <w:rPr>
          <w:rFonts w:ascii="Times New Roman" w:hAnsi="Times New Roman"/>
          <w:sz w:val="22"/>
          <w:szCs w:val="22"/>
        </w:rPr>
        <w:t xml:space="preserve">, </w:t>
      </w:r>
      <w:r w:rsidR="00AE469E">
        <w:rPr>
          <w:rFonts w:ascii="Times New Roman" w:hAnsi="Times New Roman"/>
          <w:sz w:val="22"/>
          <w:szCs w:val="22"/>
        </w:rPr>
        <w:t>August</w:t>
      </w:r>
      <w:r>
        <w:rPr>
          <w:rFonts w:ascii="Times New Roman" w:hAnsi="Times New Roman"/>
          <w:sz w:val="22"/>
          <w:szCs w:val="22"/>
        </w:rPr>
        <w:t xml:space="preserve"> 2</w:t>
      </w:r>
      <w:r w:rsidR="00AE469E">
        <w:rPr>
          <w:rFonts w:ascii="Times New Roman" w:hAnsi="Times New Roman"/>
          <w:sz w:val="22"/>
          <w:szCs w:val="22"/>
        </w:rPr>
        <w:t>8 – 30</w:t>
      </w:r>
      <w:r>
        <w:rPr>
          <w:rFonts w:ascii="Times New Roman" w:hAnsi="Times New Roman"/>
          <w:sz w:val="22"/>
          <w:szCs w:val="22"/>
        </w:rPr>
        <w:t>,</w:t>
      </w:r>
      <w:r w:rsidRPr="00133CE1">
        <w:rPr>
          <w:rFonts w:ascii="Times New Roman" w:hAnsi="Times New Roman"/>
          <w:sz w:val="22"/>
          <w:szCs w:val="22"/>
        </w:rPr>
        <w:t xml:space="preserve"> </w:t>
      </w:r>
      <w:r>
        <w:rPr>
          <w:rFonts w:ascii="Times New Roman" w:hAnsi="Times New Roman"/>
          <w:sz w:val="22"/>
          <w:szCs w:val="22"/>
        </w:rPr>
        <w:t>2014.</w:t>
      </w:r>
    </w:p>
    <w:p w:rsidR="007B6E05" w:rsidRPr="007B6E05" w:rsidRDefault="007B6E05" w:rsidP="007B6E05">
      <w:pPr>
        <w:rPr>
          <w:sz w:val="22"/>
          <w:szCs w:val="22"/>
        </w:rPr>
      </w:pPr>
    </w:p>
    <w:p w:rsidR="005129C1" w:rsidRPr="005129C1" w:rsidRDefault="005129C1" w:rsidP="00C26902">
      <w:pPr>
        <w:pStyle w:val="ListParagraph"/>
        <w:numPr>
          <w:ilvl w:val="0"/>
          <w:numId w:val="1"/>
        </w:numPr>
        <w:tabs>
          <w:tab w:val="clear" w:pos="720"/>
          <w:tab w:val="num" w:pos="360"/>
        </w:tabs>
        <w:ind w:left="360" w:hanging="360"/>
        <w:rPr>
          <w:rFonts w:ascii="Times New Roman" w:hAnsi="Times New Roman"/>
          <w:sz w:val="22"/>
          <w:szCs w:val="22"/>
        </w:rPr>
      </w:pPr>
      <w:r>
        <w:rPr>
          <w:rFonts w:ascii="Times New Roman" w:hAnsi="Times New Roman"/>
          <w:sz w:val="22"/>
          <w:szCs w:val="22"/>
        </w:rPr>
        <w:t>Colavincenzo J, Lewis D, Shaffer J</w:t>
      </w:r>
      <w:r w:rsidRPr="000568CF">
        <w:rPr>
          <w:rFonts w:ascii="Times New Roman" w:hAnsi="Times New Roman"/>
          <w:sz w:val="22"/>
          <w:szCs w:val="22"/>
        </w:rPr>
        <w:t xml:space="preserve">, Feingold E, Cooper M, Vanyukov M, </w:t>
      </w:r>
      <w:r>
        <w:rPr>
          <w:rFonts w:ascii="Times New Roman" w:hAnsi="Times New Roman"/>
          <w:sz w:val="22"/>
          <w:szCs w:val="22"/>
        </w:rPr>
        <w:t xml:space="preserve">Maher B, </w:t>
      </w:r>
      <w:r w:rsidRPr="000568CF">
        <w:rPr>
          <w:rFonts w:ascii="Times New Roman" w:hAnsi="Times New Roman"/>
          <w:sz w:val="22"/>
          <w:szCs w:val="22"/>
        </w:rPr>
        <w:t xml:space="preserve">Reis S, McNeil </w:t>
      </w:r>
      <w:r>
        <w:rPr>
          <w:rFonts w:ascii="Times New Roman" w:hAnsi="Times New Roman"/>
          <w:sz w:val="22"/>
          <w:szCs w:val="22"/>
        </w:rPr>
        <w:t>D</w:t>
      </w:r>
      <w:r w:rsidRPr="000568CF">
        <w:rPr>
          <w:rFonts w:ascii="Times New Roman" w:hAnsi="Times New Roman"/>
          <w:sz w:val="22"/>
          <w:szCs w:val="22"/>
        </w:rPr>
        <w:t>,</w:t>
      </w:r>
      <w:r w:rsidRPr="005129C1">
        <w:rPr>
          <w:rFonts w:ascii="Times New Roman" w:hAnsi="Times New Roman"/>
          <w:sz w:val="22"/>
          <w:szCs w:val="22"/>
        </w:rPr>
        <w:t xml:space="preserve"> </w:t>
      </w:r>
      <w:r w:rsidRPr="000568CF">
        <w:rPr>
          <w:rFonts w:ascii="Times New Roman" w:hAnsi="Times New Roman"/>
          <w:sz w:val="22"/>
          <w:szCs w:val="22"/>
        </w:rPr>
        <w:t xml:space="preserve">Crout R, </w:t>
      </w:r>
      <w:r>
        <w:rPr>
          <w:rFonts w:ascii="Times New Roman" w:hAnsi="Times New Roman"/>
          <w:sz w:val="22"/>
          <w:szCs w:val="22"/>
        </w:rPr>
        <w:t>Weyant R</w:t>
      </w:r>
      <w:r w:rsidRPr="000568CF">
        <w:rPr>
          <w:rFonts w:ascii="Times New Roman" w:hAnsi="Times New Roman"/>
          <w:sz w:val="22"/>
          <w:szCs w:val="22"/>
        </w:rPr>
        <w:t xml:space="preserve">, </w:t>
      </w:r>
      <w:r>
        <w:rPr>
          <w:rFonts w:ascii="Times New Roman" w:hAnsi="Times New Roman"/>
          <w:sz w:val="22"/>
          <w:szCs w:val="22"/>
        </w:rPr>
        <w:t xml:space="preserve">Levy S, </w:t>
      </w:r>
      <w:r w:rsidRPr="000568CF">
        <w:rPr>
          <w:rFonts w:ascii="Times New Roman" w:hAnsi="Times New Roman"/>
          <w:sz w:val="22"/>
          <w:szCs w:val="22"/>
        </w:rPr>
        <w:t xml:space="preserve">Vieira A, Marazita M. </w:t>
      </w:r>
      <w:r>
        <w:rPr>
          <w:rFonts w:ascii="Times New Roman" w:hAnsi="Times New Roman"/>
          <w:sz w:val="22"/>
          <w:szCs w:val="22"/>
        </w:rPr>
        <w:t>The role of selected ion channel genes in</w:t>
      </w:r>
      <w:r w:rsidRPr="000568CF">
        <w:rPr>
          <w:rFonts w:ascii="Times New Roman" w:hAnsi="Times New Roman"/>
          <w:sz w:val="22"/>
          <w:szCs w:val="22"/>
        </w:rPr>
        <w:t xml:space="preserve"> dental ca</w:t>
      </w:r>
      <w:r>
        <w:rPr>
          <w:rFonts w:ascii="Times New Roman" w:hAnsi="Times New Roman"/>
          <w:sz w:val="22"/>
          <w:szCs w:val="22"/>
        </w:rPr>
        <w:t xml:space="preserve">ries </w:t>
      </w:r>
      <w:r w:rsidRPr="000568CF">
        <w:rPr>
          <w:rFonts w:ascii="Times New Roman" w:hAnsi="Times New Roman"/>
          <w:sz w:val="22"/>
          <w:szCs w:val="22"/>
        </w:rPr>
        <w:t>(A</w:t>
      </w:r>
      <w:r>
        <w:rPr>
          <w:rFonts w:ascii="Times New Roman" w:hAnsi="Times New Roman"/>
          <w:sz w:val="22"/>
          <w:szCs w:val="22"/>
        </w:rPr>
        <w:t>bstract #971M</w:t>
      </w:r>
      <w:r w:rsidRPr="000568CF">
        <w:rPr>
          <w:rFonts w:ascii="Times New Roman" w:hAnsi="Times New Roman"/>
          <w:sz w:val="22"/>
          <w:szCs w:val="22"/>
        </w:rPr>
        <w:t xml:space="preserve">).  </w:t>
      </w:r>
      <w:r w:rsidRPr="00523944">
        <w:rPr>
          <w:rFonts w:ascii="Times New Roman" w:hAnsi="Times New Roman"/>
          <w:i/>
          <w:sz w:val="22"/>
          <w:szCs w:val="22"/>
        </w:rPr>
        <w:t>Poster:</w:t>
      </w:r>
      <w:r w:rsidRPr="000568CF">
        <w:rPr>
          <w:rFonts w:ascii="Times New Roman" w:hAnsi="Times New Roman"/>
          <w:sz w:val="22"/>
          <w:szCs w:val="22"/>
        </w:rPr>
        <w:t xml:space="preserve"> 6</w:t>
      </w:r>
      <w:r>
        <w:rPr>
          <w:rFonts w:ascii="Times New Roman" w:hAnsi="Times New Roman"/>
          <w:sz w:val="22"/>
          <w:szCs w:val="22"/>
        </w:rPr>
        <w:t>4th</w:t>
      </w:r>
      <w:r w:rsidRPr="000568CF">
        <w:rPr>
          <w:rFonts w:ascii="Times New Roman" w:hAnsi="Times New Roman"/>
          <w:sz w:val="22"/>
          <w:szCs w:val="22"/>
        </w:rPr>
        <w:t xml:space="preserve"> Annual Meeting of the American Society of Human Genetics, </w:t>
      </w:r>
      <w:r>
        <w:rPr>
          <w:rFonts w:ascii="Times New Roman" w:hAnsi="Times New Roman"/>
          <w:sz w:val="22"/>
          <w:szCs w:val="22"/>
        </w:rPr>
        <w:t>San Diego, CA</w:t>
      </w:r>
      <w:r w:rsidR="008E15B3">
        <w:rPr>
          <w:rFonts w:ascii="Times New Roman" w:hAnsi="Times New Roman"/>
          <w:sz w:val="22"/>
          <w:szCs w:val="22"/>
        </w:rPr>
        <w:t xml:space="preserve">, USA, October </w:t>
      </w:r>
      <w:r>
        <w:rPr>
          <w:rFonts w:ascii="Times New Roman" w:hAnsi="Times New Roman"/>
          <w:sz w:val="22"/>
          <w:szCs w:val="22"/>
        </w:rPr>
        <w:t>18-</w:t>
      </w:r>
      <w:r w:rsidRPr="000568CF">
        <w:rPr>
          <w:rFonts w:ascii="Times New Roman" w:hAnsi="Times New Roman"/>
          <w:sz w:val="22"/>
          <w:szCs w:val="22"/>
        </w:rPr>
        <w:t>22, 201</w:t>
      </w:r>
      <w:r w:rsidR="008E15B3">
        <w:rPr>
          <w:rFonts w:ascii="Times New Roman" w:hAnsi="Times New Roman"/>
          <w:sz w:val="22"/>
          <w:szCs w:val="22"/>
        </w:rPr>
        <w:t>4</w:t>
      </w:r>
      <w:r w:rsidRPr="000568CF">
        <w:rPr>
          <w:rFonts w:ascii="Times New Roman" w:hAnsi="Times New Roman"/>
          <w:sz w:val="22"/>
          <w:szCs w:val="22"/>
        </w:rPr>
        <w:t xml:space="preserve">. </w:t>
      </w:r>
    </w:p>
    <w:p w:rsidR="005129C1" w:rsidRPr="005129C1" w:rsidRDefault="005129C1" w:rsidP="005129C1">
      <w:pPr>
        <w:pStyle w:val="ListParagraph"/>
        <w:rPr>
          <w:rFonts w:ascii="Times New Roman" w:hAnsi="Times New Roman"/>
          <w:sz w:val="22"/>
          <w:szCs w:val="22"/>
        </w:rPr>
      </w:pPr>
    </w:p>
    <w:p w:rsidR="000568CF" w:rsidRDefault="005129C1" w:rsidP="007B6E05">
      <w:pPr>
        <w:pStyle w:val="ListParagraph"/>
        <w:numPr>
          <w:ilvl w:val="0"/>
          <w:numId w:val="1"/>
        </w:numPr>
        <w:tabs>
          <w:tab w:val="clear" w:pos="720"/>
        </w:tabs>
        <w:ind w:left="360" w:hanging="450"/>
        <w:rPr>
          <w:rFonts w:ascii="Times New Roman" w:hAnsi="Times New Roman"/>
          <w:sz w:val="22"/>
          <w:szCs w:val="22"/>
        </w:rPr>
      </w:pPr>
      <w:r>
        <w:rPr>
          <w:rFonts w:ascii="Times New Roman" w:hAnsi="Times New Roman"/>
          <w:sz w:val="22"/>
          <w:szCs w:val="22"/>
        </w:rPr>
        <w:t>Lewis D, Shaffer J</w:t>
      </w:r>
      <w:r w:rsidR="000568CF" w:rsidRPr="000568CF">
        <w:rPr>
          <w:rFonts w:ascii="Times New Roman" w:hAnsi="Times New Roman"/>
          <w:sz w:val="22"/>
          <w:szCs w:val="22"/>
        </w:rPr>
        <w:t xml:space="preserve">, Feingold E, Cooper M, </w:t>
      </w:r>
      <w:r w:rsidRPr="000568CF">
        <w:rPr>
          <w:rFonts w:ascii="Times New Roman" w:hAnsi="Times New Roman"/>
          <w:sz w:val="22"/>
          <w:szCs w:val="22"/>
        </w:rPr>
        <w:t xml:space="preserve">Vanyukov M, </w:t>
      </w:r>
      <w:r>
        <w:rPr>
          <w:rFonts w:ascii="Times New Roman" w:hAnsi="Times New Roman"/>
          <w:sz w:val="22"/>
          <w:szCs w:val="22"/>
        </w:rPr>
        <w:t xml:space="preserve">Maher B, </w:t>
      </w:r>
      <w:r w:rsidRPr="000568CF">
        <w:rPr>
          <w:rFonts w:ascii="Times New Roman" w:hAnsi="Times New Roman"/>
          <w:sz w:val="22"/>
          <w:szCs w:val="22"/>
        </w:rPr>
        <w:t xml:space="preserve">Reis S, McNeil </w:t>
      </w:r>
      <w:r>
        <w:rPr>
          <w:rFonts w:ascii="Times New Roman" w:hAnsi="Times New Roman"/>
          <w:sz w:val="22"/>
          <w:szCs w:val="22"/>
        </w:rPr>
        <w:t>D</w:t>
      </w:r>
      <w:r w:rsidRPr="000568CF">
        <w:rPr>
          <w:rFonts w:ascii="Times New Roman" w:hAnsi="Times New Roman"/>
          <w:sz w:val="22"/>
          <w:szCs w:val="22"/>
        </w:rPr>
        <w:t>,</w:t>
      </w:r>
      <w:r w:rsidRPr="005129C1">
        <w:rPr>
          <w:rFonts w:ascii="Times New Roman" w:hAnsi="Times New Roman"/>
          <w:sz w:val="22"/>
          <w:szCs w:val="22"/>
        </w:rPr>
        <w:t xml:space="preserve"> </w:t>
      </w:r>
      <w:r w:rsidRPr="000568CF">
        <w:rPr>
          <w:rFonts w:ascii="Times New Roman" w:hAnsi="Times New Roman"/>
          <w:sz w:val="22"/>
          <w:szCs w:val="22"/>
        </w:rPr>
        <w:t xml:space="preserve">Crout R, </w:t>
      </w:r>
      <w:r>
        <w:rPr>
          <w:rFonts w:ascii="Times New Roman" w:hAnsi="Times New Roman"/>
          <w:sz w:val="22"/>
          <w:szCs w:val="22"/>
        </w:rPr>
        <w:t>Weyant R</w:t>
      </w:r>
      <w:r w:rsidR="000568CF" w:rsidRPr="000568CF">
        <w:rPr>
          <w:rFonts w:ascii="Times New Roman" w:hAnsi="Times New Roman"/>
          <w:sz w:val="22"/>
          <w:szCs w:val="22"/>
        </w:rPr>
        <w:t xml:space="preserve">, </w:t>
      </w:r>
      <w:r>
        <w:rPr>
          <w:rFonts w:ascii="Times New Roman" w:hAnsi="Times New Roman"/>
          <w:sz w:val="22"/>
          <w:szCs w:val="22"/>
        </w:rPr>
        <w:t xml:space="preserve">Levy S, </w:t>
      </w:r>
      <w:r w:rsidR="000568CF" w:rsidRPr="000568CF">
        <w:rPr>
          <w:rFonts w:ascii="Times New Roman" w:hAnsi="Times New Roman"/>
          <w:sz w:val="22"/>
          <w:szCs w:val="22"/>
        </w:rPr>
        <w:t xml:space="preserve">Vieira A, Marazita M. </w:t>
      </w:r>
      <w:r>
        <w:rPr>
          <w:rFonts w:ascii="Times New Roman" w:hAnsi="Times New Roman"/>
          <w:sz w:val="22"/>
          <w:szCs w:val="22"/>
        </w:rPr>
        <w:t>The role of selected ion channel genes in</w:t>
      </w:r>
      <w:r w:rsidR="000568CF" w:rsidRPr="000568CF">
        <w:rPr>
          <w:rFonts w:ascii="Times New Roman" w:hAnsi="Times New Roman"/>
          <w:sz w:val="22"/>
          <w:szCs w:val="22"/>
        </w:rPr>
        <w:t xml:space="preserve"> dental ca</w:t>
      </w:r>
      <w:r>
        <w:rPr>
          <w:rFonts w:ascii="Times New Roman" w:hAnsi="Times New Roman"/>
          <w:sz w:val="22"/>
          <w:szCs w:val="22"/>
        </w:rPr>
        <w:t xml:space="preserve">ries </w:t>
      </w:r>
      <w:r w:rsidR="000568CF" w:rsidRPr="000568CF">
        <w:rPr>
          <w:rFonts w:ascii="Times New Roman" w:hAnsi="Times New Roman"/>
          <w:sz w:val="22"/>
          <w:szCs w:val="22"/>
        </w:rPr>
        <w:t>(A</w:t>
      </w:r>
      <w:r w:rsidR="000568CF">
        <w:rPr>
          <w:rFonts w:ascii="Times New Roman" w:hAnsi="Times New Roman"/>
          <w:sz w:val="22"/>
          <w:szCs w:val="22"/>
        </w:rPr>
        <w:t>bstract #837T</w:t>
      </w:r>
      <w:r w:rsidR="000568CF" w:rsidRPr="000568CF">
        <w:rPr>
          <w:rFonts w:ascii="Times New Roman" w:hAnsi="Times New Roman"/>
          <w:sz w:val="22"/>
          <w:szCs w:val="22"/>
        </w:rPr>
        <w:t xml:space="preserve">).  </w:t>
      </w:r>
      <w:r w:rsidR="000568CF" w:rsidRPr="00523944">
        <w:rPr>
          <w:rFonts w:ascii="Times New Roman" w:hAnsi="Times New Roman"/>
          <w:i/>
          <w:sz w:val="22"/>
          <w:szCs w:val="22"/>
        </w:rPr>
        <w:t>Poster:</w:t>
      </w:r>
      <w:r w:rsidR="000568CF" w:rsidRPr="000568CF">
        <w:rPr>
          <w:rFonts w:ascii="Times New Roman" w:hAnsi="Times New Roman"/>
          <w:sz w:val="22"/>
          <w:szCs w:val="22"/>
        </w:rPr>
        <w:t xml:space="preserve"> 6</w:t>
      </w:r>
      <w:r w:rsidR="000568CF">
        <w:rPr>
          <w:rFonts w:ascii="Times New Roman" w:hAnsi="Times New Roman"/>
          <w:sz w:val="22"/>
          <w:szCs w:val="22"/>
        </w:rPr>
        <w:t>4</w:t>
      </w:r>
      <w:r w:rsidR="00487263">
        <w:rPr>
          <w:rFonts w:ascii="Times New Roman" w:hAnsi="Times New Roman"/>
          <w:sz w:val="22"/>
          <w:szCs w:val="22"/>
        </w:rPr>
        <w:t>th</w:t>
      </w:r>
      <w:r w:rsidR="000568CF" w:rsidRPr="000568CF">
        <w:rPr>
          <w:rFonts w:ascii="Times New Roman" w:hAnsi="Times New Roman"/>
          <w:sz w:val="22"/>
          <w:szCs w:val="22"/>
        </w:rPr>
        <w:t xml:space="preserve"> Annual Meeting of the American Society of Human Genetics, </w:t>
      </w:r>
      <w:r w:rsidR="000568CF">
        <w:rPr>
          <w:rFonts w:ascii="Times New Roman" w:hAnsi="Times New Roman"/>
          <w:sz w:val="22"/>
          <w:szCs w:val="22"/>
        </w:rPr>
        <w:t>San Diego, CA</w:t>
      </w:r>
      <w:r w:rsidR="008E15B3">
        <w:rPr>
          <w:rFonts w:ascii="Times New Roman" w:hAnsi="Times New Roman"/>
          <w:sz w:val="22"/>
          <w:szCs w:val="22"/>
        </w:rPr>
        <w:t xml:space="preserve">, USA, October </w:t>
      </w:r>
      <w:r w:rsidR="000568CF">
        <w:rPr>
          <w:rFonts w:ascii="Times New Roman" w:hAnsi="Times New Roman"/>
          <w:sz w:val="22"/>
          <w:szCs w:val="22"/>
        </w:rPr>
        <w:t>18-</w:t>
      </w:r>
      <w:r w:rsidR="000568CF" w:rsidRPr="000568CF">
        <w:rPr>
          <w:rFonts w:ascii="Times New Roman" w:hAnsi="Times New Roman"/>
          <w:sz w:val="22"/>
          <w:szCs w:val="22"/>
        </w:rPr>
        <w:t>22, 201</w:t>
      </w:r>
      <w:r w:rsidR="008E15B3">
        <w:rPr>
          <w:rFonts w:ascii="Times New Roman" w:hAnsi="Times New Roman"/>
          <w:sz w:val="22"/>
          <w:szCs w:val="22"/>
        </w:rPr>
        <w:t>4</w:t>
      </w:r>
      <w:r w:rsidR="000568CF" w:rsidRPr="000568CF">
        <w:rPr>
          <w:rFonts w:ascii="Times New Roman" w:hAnsi="Times New Roman"/>
          <w:sz w:val="22"/>
          <w:szCs w:val="22"/>
        </w:rPr>
        <w:t xml:space="preserve">. </w:t>
      </w:r>
    </w:p>
    <w:p w:rsidR="00133CE1" w:rsidRPr="00133CE1" w:rsidRDefault="00133CE1" w:rsidP="00133CE1">
      <w:pPr>
        <w:pStyle w:val="ListParagraph"/>
        <w:rPr>
          <w:rFonts w:ascii="Times New Roman" w:hAnsi="Times New Roman"/>
          <w:sz w:val="22"/>
          <w:szCs w:val="22"/>
        </w:rPr>
      </w:pPr>
    </w:p>
    <w:p w:rsidR="00612512" w:rsidRDefault="00133CE1" w:rsidP="00612512">
      <w:pPr>
        <w:pStyle w:val="ListParagraph"/>
        <w:numPr>
          <w:ilvl w:val="0"/>
          <w:numId w:val="1"/>
        </w:numPr>
        <w:tabs>
          <w:tab w:val="clear" w:pos="720"/>
        </w:tabs>
        <w:ind w:left="360" w:hanging="450"/>
        <w:rPr>
          <w:rFonts w:ascii="Times New Roman" w:hAnsi="Times New Roman"/>
          <w:sz w:val="22"/>
          <w:szCs w:val="22"/>
        </w:rPr>
      </w:pPr>
      <w:r w:rsidRPr="00133CE1">
        <w:rPr>
          <w:rFonts w:ascii="Times New Roman" w:hAnsi="Times New Roman"/>
          <w:sz w:val="22"/>
          <w:szCs w:val="22"/>
        </w:rPr>
        <w:t>Shungin</w:t>
      </w:r>
      <w:r>
        <w:rPr>
          <w:rFonts w:ascii="Times New Roman" w:hAnsi="Times New Roman"/>
          <w:sz w:val="22"/>
          <w:szCs w:val="22"/>
        </w:rPr>
        <w:t xml:space="preserve"> D, </w:t>
      </w:r>
      <w:r w:rsidRPr="00133CE1">
        <w:rPr>
          <w:rFonts w:ascii="Times New Roman" w:hAnsi="Times New Roman"/>
          <w:sz w:val="22"/>
          <w:szCs w:val="22"/>
        </w:rPr>
        <w:t>Cornelis</w:t>
      </w:r>
      <w:r>
        <w:rPr>
          <w:rFonts w:ascii="Times New Roman" w:hAnsi="Times New Roman"/>
          <w:sz w:val="22"/>
          <w:szCs w:val="22"/>
        </w:rPr>
        <w:t xml:space="preserve"> MC, </w:t>
      </w:r>
      <w:r w:rsidRPr="00133CE1">
        <w:rPr>
          <w:rFonts w:ascii="Times New Roman" w:hAnsi="Times New Roman"/>
          <w:sz w:val="22"/>
          <w:szCs w:val="22"/>
        </w:rPr>
        <w:t>Divaris</w:t>
      </w:r>
      <w:r>
        <w:rPr>
          <w:rFonts w:ascii="Times New Roman" w:hAnsi="Times New Roman"/>
          <w:sz w:val="22"/>
          <w:szCs w:val="22"/>
        </w:rPr>
        <w:t xml:space="preserve"> K</w:t>
      </w:r>
      <w:r w:rsidR="00523944">
        <w:rPr>
          <w:rFonts w:ascii="Times New Roman" w:hAnsi="Times New Roman"/>
          <w:sz w:val="22"/>
          <w:szCs w:val="22"/>
        </w:rPr>
        <w:t xml:space="preserve">, </w:t>
      </w:r>
      <w:r w:rsidRPr="00133CE1">
        <w:rPr>
          <w:rFonts w:ascii="Times New Roman" w:hAnsi="Times New Roman"/>
          <w:sz w:val="22"/>
          <w:szCs w:val="22"/>
        </w:rPr>
        <w:t>Holtfre</w:t>
      </w:r>
      <w:r w:rsidR="00523944">
        <w:rPr>
          <w:rFonts w:ascii="Times New Roman" w:hAnsi="Times New Roman"/>
          <w:sz w:val="22"/>
          <w:szCs w:val="22"/>
        </w:rPr>
        <w:t>ter B, Shaffer JR, Yu YH, Barros SP, Beck JD, Biffar R,</w:t>
      </w:r>
      <w:r>
        <w:rPr>
          <w:rFonts w:ascii="Times New Roman" w:hAnsi="Times New Roman"/>
          <w:sz w:val="22"/>
          <w:szCs w:val="22"/>
        </w:rPr>
        <w:t xml:space="preserve"> </w:t>
      </w:r>
      <w:r w:rsidRPr="00133CE1">
        <w:rPr>
          <w:rFonts w:ascii="Times New Roman" w:hAnsi="Times New Roman"/>
          <w:sz w:val="22"/>
          <w:szCs w:val="22"/>
        </w:rPr>
        <w:t>Boerwinkle</w:t>
      </w:r>
      <w:r>
        <w:rPr>
          <w:rFonts w:ascii="Times New Roman" w:hAnsi="Times New Roman"/>
          <w:sz w:val="22"/>
          <w:szCs w:val="22"/>
        </w:rPr>
        <w:t xml:space="preserve"> EA</w:t>
      </w:r>
      <w:r w:rsidRPr="00133CE1">
        <w:rPr>
          <w:rFonts w:ascii="Times New Roman" w:hAnsi="Times New Roman"/>
          <w:sz w:val="22"/>
          <w:szCs w:val="22"/>
        </w:rPr>
        <w:t xml:space="preserve">, </w:t>
      </w:r>
      <w:r>
        <w:rPr>
          <w:rFonts w:ascii="Times New Roman" w:hAnsi="Times New Roman"/>
          <w:sz w:val="22"/>
          <w:szCs w:val="22"/>
        </w:rPr>
        <w:t xml:space="preserve">Crout RJ, Ganna A, Hallmans G,  Hindy G, Hu FB, Kraft P, McNeil DW, Melander O, Moss KL, North KE, </w:t>
      </w:r>
      <w:r w:rsidRPr="00133CE1">
        <w:rPr>
          <w:rFonts w:ascii="Times New Roman" w:hAnsi="Times New Roman"/>
          <w:sz w:val="22"/>
          <w:szCs w:val="22"/>
        </w:rPr>
        <w:t>Orho-Mela</w:t>
      </w:r>
      <w:r>
        <w:rPr>
          <w:rFonts w:ascii="Times New Roman" w:hAnsi="Times New Roman"/>
          <w:sz w:val="22"/>
          <w:szCs w:val="22"/>
        </w:rPr>
        <w:t xml:space="preserve">nder M, Pedersen NL, Ridker PM, Rimm EB, </w:t>
      </w:r>
      <w:r w:rsidRPr="00133CE1">
        <w:rPr>
          <w:rFonts w:ascii="Times New Roman" w:hAnsi="Times New Roman"/>
          <w:sz w:val="22"/>
          <w:szCs w:val="22"/>
        </w:rPr>
        <w:t>Rose</w:t>
      </w:r>
      <w:r>
        <w:rPr>
          <w:rFonts w:ascii="Times New Roman" w:hAnsi="Times New Roman"/>
          <w:sz w:val="22"/>
          <w:szCs w:val="22"/>
        </w:rPr>
        <w:t xml:space="preserve"> LM</w:t>
      </w:r>
      <w:r w:rsidRPr="00133CE1">
        <w:rPr>
          <w:rFonts w:ascii="Times New Roman" w:hAnsi="Times New Roman"/>
          <w:sz w:val="22"/>
          <w:szCs w:val="22"/>
        </w:rPr>
        <w:t xml:space="preserve">, </w:t>
      </w:r>
      <w:r>
        <w:rPr>
          <w:rFonts w:ascii="Times New Roman" w:hAnsi="Times New Roman"/>
          <w:sz w:val="22"/>
          <w:szCs w:val="22"/>
        </w:rPr>
        <w:t xml:space="preserve">Rukh G, </w:t>
      </w:r>
      <w:r w:rsidRPr="00133CE1">
        <w:rPr>
          <w:rFonts w:ascii="Times New Roman" w:hAnsi="Times New Roman"/>
          <w:sz w:val="22"/>
          <w:szCs w:val="22"/>
        </w:rPr>
        <w:t>Teume</w:t>
      </w:r>
      <w:r>
        <w:rPr>
          <w:rFonts w:ascii="Times New Roman" w:hAnsi="Times New Roman"/>
          <w:sz w:val="22"/>
          <w:szCs w:val="22"/>
        </w:rPr>
        <w:t xml:space="preserve">r A, Weyant RJ, </w:t>
      </w:r>
      <w:r w:rsidRPr="00133CE1">
        <w:rPr>
          <w:rFonts w:ascii="Times New Roman" w:hAnsi="Times New Roman"/>
          <w:sz w:val="22"/>
          <w:szCs w:val="22"/>
        </w:rPr>
        <w:t>Cha</w:t>
      </w:r>
      <w:r>
        <w:rPr>
          <w:rFonts w:ascii="Times New Roman" w:hAnsi="Times New Roman"/>
          <w:sz w:val="22"/>
          <w:szCs w:val="22"/>
        </w:rPr>
        <w:t xml:space="preserve">sman DI, Joshipura K, Kocher T, </w:t>
      </w:r>
      <w:r w:rsidRPr="00133CE1">
        <w:rPr>
          <w:rFonts w:ascii="Times New Roman" w:hAnsi="Times New Roman"/>
          <w:sz w:val="22"/>
          <w:szCs w:val="22"/>
        </w:rPr>
        <w:t>Mag</w:t>
      </w:r>
      <w:r>
        <w:rPr>
          <w:rFonts w:ascii="Times New Roman" w:hAnsi="Times New Roman"/>
          <w:sz w:val="22"/>
          <w:szCs w:val="22"/>
        </w:rPr>
        <w:t xml:space="preserve">nusson PKE, Marazita ML, </w:t>
      </w:r>
      <w:r w:rsidRPr="00133CE1">
        <w:rPr>
          <w:rFonts w:ascii="Times New Roman" w:hAnsi="Times New Roman"/>
          <w:sz w:val="22"/>
          <w:szCs w:val="22"/>
        </w:rPr>
        <w:t>Nilsson</w:t>
      </w:r>
      <w:r>
        <w:rPr>
          <w:rFonts w:ascii="Times New Roman" w:hAnsi="Times New Roman"/>
          <w:sz w:val="22"/>
          <w:szCs w:val="22"/>
        </w:rPr>
        <w:t xml:space="preserve"> P</w:t>
      </w:r>
      <w:r w:rsidRPr="00133CE1">
        <w:rPr>
          <w:rFonts w:ascii="Times New Roman" w:hAnsi="Times New Roman"/>
          <w:sz w:val="22"/>
          <w:szCs w:val="22"/>
        </w:rPr>
        <w:t xml:space="preserve">, </w:t>
      </w:r>
      <w:r>
        <w:rPr>
          <w:rFonts w:ascii="Times New Roman" w:hAnsi="Times New Roman"/>
          <w:sz w:val="22"/>
          <w:szCs w:val="22"/>
        </w:rPr>
        <w:t xml:space="preserve">Offenbacher S, </w:t>
      </w:r>
      <w:r w:rsidRPr="00133CE1">
        <w:rPr>
          <w:rFonts w:ascii="Times New Roman" w:hAnsi="Times New Roman"/>
          <w:sz w:val="22"/>
          <w:szCs w:val="22"/>
        </w:rPr>
        <w:t>S</w:t>
      </w:r>
      <w:r>
        <w:rPr>
          <w:rFonts w:ascii="Times New Roman" w:hAnsi="Times New Roman"/>
          <w:sz w:val="22"/>
          <w:szCs w:val="22"/>
        </w:rPr>
        <w:t xml:space="preserve">mith GD, Lundberg P, </w:t>
      </w:r>
      <w:r w:rsidRPr="00133CE1">
        <w:rPr>
          <w:rFonts w:ascii="Times New Roman" w:hAnsi="Times New Roman"/>
          <w:sz w:val="22"/>
          <w:szCs w:val="22"/>
        </w:rPr>
        <w:t>P</w:t>
      </w:r>
      <w:r>
        <w:rPr>
          <w:rFonts w:ascii="Times New Roman" w:hAnsi="Times New Roman"/>
          <w:sz w:val="22"/>
          <w:szCs w:val="22"/>
        </w:rPr>
        <w:t xml:space="preserve">almer TM, Timpson NJ, Johansson I, </w:t>
      </w:r>
      <w:r w:rsidRPr="00133CE1">
        <w:rPr>
          <w:rFonts w:ascii="Times New Roman" w:hAnsi="Times New Roman"/>
          <w:sz w:val="22"/>
          <w:szCs w:val="22"/>
        </w:rPr>
        <w:t>Franks</w:t>
      </w:r>
      <w:r>
        <w:rPr>
          <w:rFonts w:ascii="Times New Roman" w:hAnsi="Times New Roman"/>
          <w:sz w:val="22"/>
          <w:szCs w:val="22"/>
        </w:rPr>
        <w:t xml:space="preserve"> PW</w:t>
      </w:r>
      <w:r w:rsidRPr="00133CE1">
        <w:rPr>
          <w:rFonts w:ascii="Times New Roman" w:hAnsi="Times New Roman"/>
          <w:sz w:val="22"/>
          <w:szCs w:val="22"/>
        </w:rPr>
        <w:t>. Is B</w:t>
      </w:r>
      <w:r w:rsidR="00523944">
        <w:rPr>
          <w:rFonts w:ascii="Times New Roman" w:hAnsi="Times New Roman"/>
          <w:sz w:val="22"/>
          <w:szCs w:val="22"/>
        </w:rPr>
        <w:t xml:space="preserve">ody </w:t>
      </w:r>
      <w:r w:rsidR="00523944" w:rsidRPr="00612512">
        <w:rPr>
          <w:rFonts w:ascii="Times New Roman" w:hAnsi="Times New Roman"/>
          <w:sz w:val="22"/>
          <w:szCs w:val="22"/>
        </w:rPr>
        <w:t xml:space="preserve">Mass Index Causally Related </w:t>
      </w:r>
      <w:r w:rsidRPr="00612512">
        <w:rPr>
          <w:rFonts w:ascii="Times New Roman" w:hAnsi="Times New Roman"/>
          <w:sz w:val="22"/>
          <w:szCs w:val="22"/>
        </w:rPr>
        <w:t>with Periodontitis? Results from Mende</w:t>
      </w:r>
      <w:r w:rsidR="00523944" w:rsidRPr="00612512">
        <w:rPr>
          <w:rFonts w:ascii="Times New Roman" w:hAnsi="Times New Roman"/>
          <w:sz w:val="22"/>
          <w:szCs w:val="22"/>
        </w:rPr>
        <w:t xml:space="preserve">lian Randomization study in the </w:t>
      </w:r>
      <w:r w:rsidRPr="00612512">
        <w:rPr>
          <w:rFonts w:ascii="Times New Roman" w:hAnsi="Times New Roman"/>
          <w:sz w:val="22"/>
          <w:szCs w:val="22"/>
        </w:rPr>
        <w:lastRenderedPageBreak/>
        <w:t>Gene-Lifestyle Interactions and Dental Endpoints (GLIDE) Consortium</w:t>
      </w:r>
      <w:r w:rsidR="00EC7815" w:rsidRPr="00612512">
        <w:rPr>
          <w:rFonts w:ascii="Times New Roman" w:hAnsi="Times New Roman"/>
          <w:sz w:val="22"/>
          <w:szCs w:val="22"/>
        </w:rPr>
        <w:t xml:space="preserve">. </w:t>
      </w:r>
      <w:r w:rsidR="00523944" w:rsidRPr="00612512">
        <w:rPr>
          <w:rFonts w:ascii="Times New Roman" w:hAnsi="Times New Roman"/>
          <w:i/>
          <w:sz w:val="22"/>
          <w:szCs w:val="22"/>
        </w:rPr>
        <w:t>Poster:</w:t>
      </w:r>
      <w:r w:rsidR="00523944" w:rsidRPr="00612512">
        <w:rPr>
          <w:rFonts w:ascii="Times New Roman" w:hAnsi="Times New Roman"/>
          <w:sz w:val="22"/>
          <w:szCs w:val="22"/>
        </w:rPr>
        <w:t xml:space="preserve"> Obesity Week: the Annual Meetings of the American Society for Metabolic and Bariatric Surgery and The </w:t>
      </w:r>
      <w:r w:rsidRPr="00612512">
        <w:rPr>
          <w:rFonts w:ascii="Times New Roman" w:hAnsi="Times New Roman"/>
          <w:sz w:val="22"/>
          <w:szCs w:val="22"/>
        </w:rPr>
        <w:t>Obesity Society</w:t>
      </w:r>
      <w:r w:rsidR="00835DF4" w:rsidRPr="00612512">
        <w:rPr>
          <w:rFonts w:ascii="Times New Roman" w:hAnsi="Times New Roman"/>
          <w:sz w:val="22"/>
          <w:szCs w:val="22"/>
        </w:rPr>
        <w:t>, Boston, Massachusetts, USA, November 2 – 7,</w:t>
      </w:r>
      <w:r w:rsidRPr="00612512">
        <w:rPr>
          <w:rFonts w:ascii="Times New Roman" w:hAnsi="Times New Roman"/>
          <w:sz w:val="22"/>
          <w:szCs w:val="22"/>
        </w:rPr>
        <w:t xml:space="preserve"> </w:t>
      </w:r>
      <w:r w:rsidR="00835DF4" w:rsidRPr="00612512">
        <w:rPr>
          <w:rFonts w:ascii="Times New Roman" w:hAnsi="Times New Roman"/>
          <w:sz w:val="22"/>
          <w:szCs w:val="22"/>
        </w:rPr>
        <w:t>2014.</w:t>
      </w:r>
    </w:p>
    <w:p w:rsidR="00612512" w:rsidRPr="00612512" w:rsidRDefault="00612512" w:rsidP="00612512">
      <w:pPr>
        <w:pStyle w:val="ListParagraph"/>
        <w:rPr>
          <w:rFonts w:ascii="Times New Roman" w:hAnsi="Times New Roman"/>
          <w:sz w:val="22"/>
          <w:szCs w:val="22"/>
        </w:rPr>
      </w:pPr>
    </w:p>
    <w:p w:rsidR="00612512" w:rsidRPr="00612512" w:rsidRDefault="00612512" w:rsidP="00612512">
      <w:pPr>
        <w:pStyle w:val="ListParagraph"/>
        <w:numPr>
          <w:ilvl w:val="0"/>
          <w:numId w:val="1"/>
        </w:numPr>
        <w:tabs>
          <w:tab w:val="clear" w:pos="720"/>
        </w:tabs>
        <w:ind w:left="360" w:hanging="450"/>
        <w:rPr>
          <w:rFonts w:ascii="Times New Roman" w:hAnsi="Times New Roman"/>
          <w:sz w:val="22"/>
          <w:szCs w:val="22"/>
        </w:rPr>
      </w:pPr>
      <w:r w:rsidRPr="00612512">
        <w:rPr>
          <w:rFonts w:ascii="Times New Roman" w:hAnsi="Times New Roman"/>
          <w:sz w:val="22"/>
          <w:szCs w:val="22"/>
        </w:rPr>
        <w:t>Ward</w:t>
      </w:r>
      <w:r>
        <w:rPr>
          <w:rFonts w:ascii="Times New Roman" w:hAnsi="Times New Roman"/>
          <w:sz w:val="22"/>
          <w:szCs w:val="22"/>
        </w:rPr>
        <w:t xml:space="preserve"> DM, Randall CL, McNeil DW</w:t>
      </w:r>
      <w:r w:rsidRPr="00612512">
        <w:rPr>
          <w:rFonts w:ascii="Times New Roman" w:hAnsi="Times New Roman"/>
          <w:sz w:val="22"/>
          <w:szCs w:val="22"/>
        </w:rPr>
        <w:t>, Crout</w:t>
      </w:r>
      <w:r>
        <w:rPr>
          <w:rFonts w:ascii="Times New Roman" w:hAnsi="Times New Roman"/>
          <w:sz w:val="22"/>
          <w:szCs w:val="22"/>
        </w:rPr>
        <w:t xml:space="preserve"> RJ, Weyant RJ, Marazita M</w:t>
      </w:r>
      <w:r w:rsidRPr="00612512">
        <w:rPr>
          <w:rFonts w:ascii="Times New Roman" w:hAnsi="Times New Roman"/>
          <w:sz w:val="22"/>
          <w:szCs w:val="22"/>
        </w:rPr>
        <w:t xml:space="preserve">L. </w:t>
      </w:r>
      <w:r w:rsidRPr="00612512">
        <w:rPr>
          <w:rFonts w:ascii="Times New Roman" w:hAnsi="Times New Roman"/>
          <w:iCs/>
          <w:sz w:val="22"/>
          <w:szCs w:val="22"/>
        </w:rPr>
        <w:t>Oral health status of African Americans living in Appalachia: The role of dental care-related fear, fear of pain, and health locus of control.</w:t>
      </w:r>
      <w:r w:rsidRPr="00612512">
        <w:rPr>
          <w:rFonts w:ascii="Times New Roman" w:hAnsi="Times New Roman"/>
          <w:sz w:val="22"/>
          <w:szCs w:val="22"/>
        </w:rPr>
        <w:t xml:space="preserve"> </w:t>
      </w:r>
      <w:r w:rsidRPr="00612512">
        <w:rPr>
          <w:rFonts w:ascii="Times New Roman" w:hAnsi="Times New Roman"/>
          <w:i/>
          <w:sz w:val="22"/>
          <w:szCs w:val="22"/>
        </w:rPr>
        <w:t>Poster</w:t>
      </w:r>
      <w:r>
        <w:rPr>
          <w:rFonts w:ascii="Times New Roman" w:hAnsi="Times New Roman"/>
          <w:i/>
          <w:sz w:val="22"/>
          <w:szCs w:val="22"/>
        </w:rPr>
        <w:t>:</w:t>
      </w:r>
      <w:r w:rsidRPr="00612512">
        <w:rPr>
          <w:rFonts w:ascii="Times New Roman" w:hAnsi="Times New Roman"/>
          <w:sz w:val="22"/>
          <w:szCs w:val="22"/>
        </w:rPr>
        <w:t xml:space="preserve"> </w:t>
      </w:r>
      <w:r>
        <w:rPr>
          <w:rFonts w:ascii="Times New Roman" w:hAnsi="Times New Roman"/>
          <w:sz w:val="22"/>
          <w:szCs w:val="22"/>
        </w:rPr>
        <w:t>48</w:t>
      </w:r>
      <w:r w:rsidRPr="00612512">
        <w:rPr>
          <w:rFonts w:ascii="Times New Roman" w:hAnsi="Times New Roman"/>
          <w:sz w:val="22"/>
          <w:szCs w:val="22"/>
          <w:vertAlign w:val="superscript"/>
        </w:rPr>
        <w:t>th</w:t>
      </w:r>
      <w:r>
        <w:rPr>
          <w:rFonts w:ascii="Times New Roman" w:hAnsi="Times New Roman"/>
          <w:sz w:val="22"/>
          <w:szCs w:val="22"/>
        </w:rPr>
        <w:t xml:space="preserve"> Annual Convention of the </w:t>
      </w:r>
      <w:r w:rsidRPr="00612512">
        <w:rPr>
          <w:rFonts w:ascii="Times New Roman" w:hAnsi="Times New Roman"/>
          <w:sz w:val="22"/>
          <w:szCs w:val="22"/>
        </w:rPr>
        <w:t>Association for Behavioral and Cognitive Therapies, Philadelphia, PA</w:t>
      </w:r>
      <w:r>
        <w:rPr>
          <w:rFonts w:ascii="Times New Roman" w:hAnsi="Times New Roman"/>
          <w:sz w:val="22"/>
          <w:szCs w:val="22"/>
        </w:rPr>
        <w:t>, USA</w:t>
      </w:r>
      <w:r w:rsidRPr="00612512">
        <w:rPr>
          <w:rStyle w:val="pagecontents"/>
          <w:rFonts w:ascii="Times New Roman" w:hAnsi="Times New Roman"/>
          <w:sz w:val="22"/>
          <w:szCs w:val="22"/>
        </w:rPr>
        <w:t>. </w:t>
      </w:r>
      <w:r>
        <w:rPr>
          <w:rFonts w:ascii="Times New Roman" w:hAnsi="Times New Roman"/>
          <w:sz w:val="22"/>
          <w:szCs w:val="22"/>
        </w:rPr>
        <w:t>November</w:t>
      </w:r>
      <w:r w:rsidR="00A82F9E">
        <w:rPr>
          <w:rFonts w:ascii="Times New Roman" w:hAnsi="Times New Roman"/>
          <w:sz w:val="22"/>
          <w:szCs w:val="22"/>
        </w:rPr>
        <w:t xml:space="preserve"> 20-23, 2014</w:t>
      </w:r>
      <w:r w:rsidRPr="00612512">
        <w:rPr>
          <w:rFonts w:ascii="Times New Roman" w:hAnsi="Times New Roman"/>
          <w:sz w:val="22"/>
          <w:szCs w:val="22"/>
        </w:rPr>
        <w:t>.</w:t>
      </w:r>
    </w:p>
    <w:p w:rsidR="00612512" w:rsidRPr="00612512" w:rsidRDefault="00612512" w:rsidP="00612512">
      <w:pPr>
        <w:pStyle w:val="ListParagraph"/>
        <w:rPr>
          <w:rFonts w:ascii="Times New Roman" w:hAnsi="Times New Roman"/>
          <w:sz w:val="22"/>
          <w:szCs w:val="22"/>
        </w:rPr>
      </w:pPr>
    </w:p>
    <w:p w:rsidR="00496993" w:rsidRPr="00496993" w:rsidRDefault="00496993" w:rsidP="008E15B3">
      <w:pPr>
        <w:pStyle w:val="CVList"/>
        <w:numPr>
          <w:ilvl w:val="0"/>
          <w:numId w:val="1"/>
        </w:numPr>
        <w:tabs>
          <w:tab w:val="clear" w:pos="720"/>
          <w:tab w:val="num" w:pos="360"/>
        </w:tabs>
        <w:spacing w:before="0" w:after="0"/>
        <w:ind w:left="360" w:hanging="450"/>
        <w:rPr>
          <w:sz w:val="22"/>
          <w:szCs w:val="22"/>
        </w:rPr>
      </w:pPr>
      <w:r w:rsidRPr="00612512">
        <w:rPr>
          <w:sz w:val="22"/>
          <w:szCs w:val="22"/>
        </w:rPr>
        <w:t>Crout R, Casto G, McNeil D</w:t>
      </w:r>
      <w:r w:rsidR="00576C6D" w:rsidRPr="00612512">
        <w:rPr>
          <w:sz w:val="22"/>
          <w:szCs w:val="22"/>
        </w:rPr>
        <w:t>W</w:t>
      </w:r>
      <w:r w:rsidRPr="00612512">
        <w:rPr>
          <w:sz w:val="22"/>
          <w:szCs w:val="22"/>
        </w:rPr>
        <w:t xml:space="preserve">, Weyant R, Chapman S, Hobbs G, Marazita M. Oral health disparity research in Appalachia: West Virginia recruitment strategies (Abstract </w:t>
      </w:r>
      <w:r w:rsidR="00ED6469" w:rsidRPr="00612512">
        <w:rPr>
          <w:sz w:val="22"/>
          <w:szCs w:val="22"/>
        </w:rPr>
        <w:t>4144</w:t>
      </w:r>
      <w:r w:rsidR="00693050" w:rsidRPr="00612512">
        <w:rPr>
          <w:sz w:val="22"/>
          <w:szCs w:val="22"/>
        </w:rPr>
        <w:t>)</w:t>
      </w:r>
      <w:r w:rsidRPr="00612512">
        <w:rPr>
          <w:sz w:val="22"/>
          <w:szCs w:val="22"/>
        </w:rPr>
        <w:t xml:space="preserve">. </w:t>
      </w:r>
      <w:r w:rsidRPr="00612512">
        <w:rPr>
          <w:i/>
          <w:sz w:val="22"/>
          <w:szCs w:val="22"/>
        </w:rPr>
        <w:t>Poster:</w:t>
      </w:r>
      <w:r w:rsidRPr="00612512">
        <w:rPr>
          <w:sz w:val="22"/>
          <w:szCs w:val="22"/>
        </w:rPr>
        <w:t xml:space="preserve"> IADR/AADR</w:t>
      </w:r>
      <w:r w:rsidRPr="00496993">
        <w:rPr>
          <w:sz w:val="22"/>
          <w:szCs w:val="22"/>
        </w:rPr>
        <w:t xml:space="preserve">/CADR 93rd General Session &amp; Exhibition, Boston, Massachusetts, USA, March 11-14, 2015.  </w:t>
      </w:r>
      <w:r w:rsidRPr="00496993">
        <w:rPr>
          <w:i/>
          <w:sz w:val="22"/>
          <w:szCs w:val="22"/>
        </w:rPr>
        <w:t xml:space="preserve">Journal of Dental </w:t>
      </w:r>
      <w:proofErr w:type="gramStart"/>
      <w:r w:rsidRPr="00496993">
        <w:rPr>
          <w:i/>
          <w:sz w:val="22"/>
          <w:szCs w:val="22"/>
        </w:rPr>
        <w:t>Research</w:t>
      </w:r>
      <w:r w:rsidRPr="00496993">
        <w:rPr>
          <w:sz w:val="22"/>
          <w:szCs w:val="22"/>
        </w:rPr>
        <w:t xml:space="preserve"> </w:t>
      </w:r>
      <w:r w:rsidR="00E60837">
        <w:rPr>
          <w:sz w:val="22"/>
          <w:szCs w:val="22"/>
        </w:rPr>
        <w:t xml:space="preserve"> </w:t>
      </w:r>
      <w:r w:rsidR="00E60837" w:rsidRPr="00E60837">
        <w:rPr>
          <w:b/>
          <w:sz w:val="22"/>
          <w:szCs w:val="22"/>
        </w:rPr>
        <w:t>94</w:t>
      </w:r>
      <w:proofErr w:type="gramEnd"/>
      <w:r w:rsidR="00E60837">
        <w:rPr>
          <w:sz w:val="22"/>
          <w:szCs w:val="22"/>
        </w:rPr>
        <w:t xml:space="preserve"> (Special Issue A):</w:t>
      </w:r>
      <w:r w:rsidR="00730223">
        <w:rPr>
          <w:sz w:val="22"/>
          <w:szCs w:val="22"/>
        </w:rPr>
        <w:t xml:space="preserve"> 4144</w:t>
      </w:r>
      <w:r w:rsidRPr="00496993">
        <w:rPr>
          <w:sz w:val="22"/>
          <w:szCs w:val="22"/>
        </w:rPr>
        <w:t>, 2015. (</w:t>
      </w:r>
      <w:hyperlink r:id="rId46" w:history="1">
        <w:r w:rsidRPr="00496993">
          <w:rPr>
            <w:rStyle w:val="Hyperlink"/>
            <w:sz w:val="22"/>
            <w:szCs w:val="22"/>
          </w:rPr>
          <w:t>www.dentalresearch.org</w:t>
        </w:r>
      </w:hyperlink>
      <w:r w:rsidRPr="00496993">
        <w:rPr>
          <w:sz w:val="22"/>
          <w:szCs w:val="22"/>
        </w:rPr>
        <w:t>).</w:t>
      </w:r>
    </w:p>
    <w:p w:rsidR="00496993" w:rsidRDefault="00496993" w:rsidP="00496993">
      <w:pPr>
        <w:pStyle w:val="ListParagraph"/>
        <w:rPr>
          <w:sz w:val="22"/>
          <w:szCs w:val="22"/>
        </w:rPr>
      </w:pPr>
    </w:p>
    <w:p w:rsidR="00106D3B" w:rsidRPr="00106D3B" w:rsidRDefault="00106D3B" w:rsidP="00106D3B">
      <w:pPr>
        <w:pStyle w:val="CVList"/>
        <w:numPr>
          <w:ilvl w:val="0"/>
          <w:numId w:val="1"/>
        </w:numPr>
        <w:tabs>
          <w:tab w:val="clear" w:pos="720"/>
          <w:tab w:val="num" w:pos="360"/>
        </w:tabs>
        <w:spacing w:before="0" w:after="0"/>
        <w:ind w:left="360" w:hanging="450"/>
        <w:rPr>
          <w:sz w:val="22"/>
          <w:szCs w:val="22"/>
        </w:rPr>
      </w:pPr>
      <w:r>
        <w:rPr>
          <w:sz w:val="22"/>
          <w:szCs w:val="22"/>
        </w:rPr>
        <w:t>Duverger O, Ohara T, Shaffer JR, Donahue D, Zerfa</w:t>
      </w:r>
      <w:r w:rsidR="00ED6469">
        <w:rPr>
          <w:sz w:val="22"/>
          <w:szCs w:val="22"/>
        </w:rPr>
        <w:t>s</w:t>
      </w:r>
      <w:r>
        <w:rPr>
          <w:sz w:val="22"/>
          <w:szCs w:val="22"/>
        </w:rPr>
        <w:t xml:space="preserve"> P, Dullnig A, Creceluis C, Beniash E, Marazita ML, Morasso MI. Hair keratins as structural organic components of mature enamel: the link between hair disorders and susceptibility of dental caries </w:t>
      </w:r>
      <w:r w:rsidRPr="00496993">
        <w:rPr>
          <w:sz w:val="22"/>
          <w:szCs w:val="22"/>
        </w:rPr>
        <w:t xml:space="preserve">(Abstract </w:t>
      </w:r>
      <w:r w:rsidR="00ED6469">
        <w:rPr>
          <w:sz w:val="22"/>
          <w:szCs w:val="22"/>
        </w:rPr>
        <w:t>3419</w:t>
      </w:r>
      <w:r w:rsidRPr="00496993">
        <w:rPr>
          <w:sz w:val="22"/>
          <w:szCs w:val="22"/>
        </w:rPr>
        <w:t xml:space="preserve">). </w:t>
      </w:r>
      <w:r w:rsidR="00ED6469">
        <w:rPr>
          <w:i/>
          <w:sz w:val="22"/>
          <w:szCs w:val="22"/>
        </w:rPr>
        <w:t>Oral platform presentation</w:t>
      </w:r>
      <w:r w:rsidRPr="00496993">
        <w:rPr>
          <w:i/>
          <w:sz w:val="22"/>
          <w:szCs w:val="22"/>
        </w:rPr>
        <w:t>:</w:t>
      </w:r>
      <w:r w:rsidRPr="00496993">
        <w:rPr>
          <w:sz w:val="22"/>
          <w:szCs w:val="22"/>
        </w:rPr>
        <w:t xml:space="preserve"> IADR/AADR/CADR 93rd General Session &amp; Exhibition, Boston, Massachusetts, USA, March 11-14, 2015.  </w:t>
      </w:r>
      <w:r w:rsidRPr="00496993">
        <w:rPr>
          <w:i/>
          <w:sz w:val="22"/>
          <w:szCs w:val="22"/>
        </w:rPr>
        <w:t>Journal of Dental Research</w:t>
      </w:r>
      <w:r w:rsidRPr="00496993">
        <w:rPr>
          <w:sz w:val="22"/>
          <w:szCs w:val="22"/>
        </w:rPr>
        <w:t xml:space="preserve"> </w:t>
      </w:r>
      <w:r w:rsidR="00E60837" w:rsidRPr="00E60837">
        <w:rPr>
          <w:b/>
          <w:sz w:val="22"/>
          <w:szCs w:val="22"/>
        </w:rPr>
        <w:t>94</w:t>
      </w:r>
      <w:r w:rsidR="00E60837">
        <w:rPr>
          <w:sz w:val="22"/>
          <w:szCs w:val="22"/>
        </w:rPr>
        <w:t xml:space="preserve"> (Special Issue A):</w:t>
      </w:r>
      <w:r w:rsidR="00730223">
        <w:rPr>
          <w:sz w:val="22"/>
          <w:szCs w:val="22"/>
        </w:rPr>
        <w:t xml:space="preserve"> 3419</w:t>
      </w:r>
      <w:r w:rsidRPr="00496993">
        <w:rPr>
          <w:sz w:val="22"/>
          <w:szCs w:val="22"/>
        </w:rPr>
        <w:t>, 2015. (</w:t>
      </w:r>
      <w:hyperlink r:id="rId47" w:history="1">
        <w:r w:rsidRPr="00496993">
          <w:rPr>
            <w:rStyle w:val="Hyperlink"/>
            <w:sz w:val="22"/>
            <w:szCs w:val="22"/>
          </w:rPr>
          <w:t>www.dentalresearch.org</w:t>
        </w:r>
      </w:hyperlink>
      <w:r w:rsidRPr="00496993">
        <w:rPr>
          <w:sz w:val="22"/>
          <w:szCs w:val="22"/>
        </w:rPr>
        <w:t>).</w:t>
      </w:r>
    </w:p>
    <w:p w:rsidR="00106D3B" w:rsidRDefault="00106D3B" w:rsidP="00106D3B">
      <w:pPr>
        <w:pStyle w:val="ListParagraph"/>
        <w:rPr>
          <w:sz w:val="22"/>
          <w:szCs w:val="22"/>
        </w:rPr>
      </w:pPr>
    </w:p>
    <w:p w:rsidR="00DA7622" w:rsidRDefault="00556D20" w:rsidP="00B1594E">
      <w:pPr>
        <w:pStyle w:val="CVList"/>
        <w:numPr>
          <w:ilvl w:val="0"/>
          <w:numId w:val="1"/>
        </w:numPr>
        <w:tabs>
          <w:tab w:val="clear" w:pos="720"/>
          <w:tab w:val="num" w:pos="360"/>
        </w:tabs>
        <w:spacing w:before="0" w:after="0"/>
        <w:ind w:left="360" w:hanging="450"/>
        <w:rPr>
          <w:sz w:val="22"/>
          <w:szCs w:val="22"/>
        </w:rPr>
      </w:pPr>
      <w:r w:rsidRPr="00496993">
        <w:rPr>
          <w:sz w:val="22"/>
          <w:szCs w:val="22"/>
        </w:rPr>
        <w:t>Foxman B, Srinivasan U, Li JL, Shedden K, Crout R</w:t>
      </w:r>
      <w:r w:rsidR="00ED6469">
        <w:rPr>
          <w:sz w:val="22"/>
          <w:szCs w:val="22"/>
        </w:rPr>
        <w:t>J</w:t>
      </w:r>
      <w:r w:rsidRPr="00496993">
        <w:rPr>
          <w:sz w:val="22"/>
          <w:szCs w:val="22"/>
        </w:rPr>
        <w:t>, McNeil D</w:t>
      </w:r>
      <w:r w:rsidR="00ED6469">
        <w:rPr>
          <w:sz w:val="22"/>
          <w:szCs w:val="22"/>
        </w:rPr>
        <w:t>W</w:t>
      </w:r>
      <w:r w:rsidRPr="00496993">
        <w:rPr>
          <w:sz w:val="22"/>
          <w:szCs w:val="22"/>
        </w:rPr>
        <w:t>, Weyant R, Marazita ML. Effects of family, dentition and dental caries on the oral microbiome</w:t>
      </w:r>
      <w:r w:rsidR="00106D3B">
        <w:rPr>
          <w:sz w:val="22"/>
          <w:szCs w:val="22"/>
        </w:rPr>
        <w:t xml:space="preserve"> </w:t>
      </w:r>
      <w:r w:rsidRPr="00496993">
        <w:rPr>
          <w:sz w:val="22"/>
          <w:szCs w:val="22"/>
        </w:rPr>
        <w:t xml:space="preserve">(Abstract </w:t>
      </w:r>
      <w:r w:rsidR="00ED6469" w:rsidRPr="00ED6469">
        <w:rPr>
          <w:sz w:val="22"/>
          <w:szCs w:val="22"/>
        </w:rPr>
        <w:t>2627</w:t>
      </w:r>
      <w:r w:rsidRPr="00ED6469">
        <w:rPr>
          <w:sz w:val="22"/>
          <w:szCs w:val="22"/>
        </w:rPr>
        <w:t>)</w:t>
      </w:r>
      <w:r w:rsidRPr="00496993">
        <w:rPr>
          <w:sz w:val="22"/>
          <w:szCs w:val="22"/>
        </w:rPr>
        <w:t xml:space="preserve">. </w:t>
      </w:r>
      <w:r w:rsidRPr="00496993">
        <w:rPr>
          <w:i/>
          <w:sz w:val="22"/>
          <w:szCs w:val="22"/>
        </w:rPr>
        <w:t>Poster:</w:t>
      </w:r>
      <w:r w:rsidRPr="00496993">
        <w:rPr>
          <w:sz w:val="22"/>
          <w:szCs w:val="22"/>
        </w:rPr>
        <w:t xml:space="preserve"> IADR/AADR/CADR 93rd General Session &amp; Exhibition, Boston, Massachusetts, USA, March 11-14, 2015.  </w:t>
      </w:r>
      <w:r w:rsidRPr="00496993">
        <w:rPr>
          <w:i/>
          <w:sz w:val="22"/>
          <w:szCs w:val="22"/>
        </w:rPr>
        <w:t>Journal of Dental Research</w:t>
      </w:r>
      <w:r w:rsidRPr="00496993">
        <w:rPr>
          <w:sz w:val="22"/>
          <w:szCs w:val="22"/>
        </w:rPr>
        <w:t xml:space="preserve"> </w:t>
      </w:r>
      <w:r w:rsidR="00E60837" w:rsidRPr="00E60837">
        <w:rPr>
          <w:b/>
          <w:sz w:val="22"/>
          <w:szCs w:val="22"/>
        </w:rPr>
        <w:t>94</w:t>
      </w:r>
      <w:r w:rsidR="00E60837">
        <w:rPr>
          <w:sz w:val="22"/>
          <w:szCs w:val="22"/>
        </w:rPr>
        <w:t xml:space="preserve"> (Special Issue A):</w:t>
      </w:r>
      <w:r w:rsidR="00730223">
        <w:rPr>
          <w:sz w:val="22"/>
          <w:szCs w:val="22"/>
        </w:rPr>
        <w:t xml:space="preserve"> 2627</w:t>
      </w:r>
      <w:r w:rsidRPr="00496993">
        <w:rPr>
          <w:sz w:val="22"/>
          <w:szCs w:val="22"/>
        </w:rPr>
        <w:t>, 2015. (</w:t>
      </w:r>
      <w:hyperlink r:id="rId48" w:history="1">
        <w:r w:rsidR="00E21213" w:rsidRPr="00496993">
          <w:rPr>
            <w:rStyle w:val="Hyperlink"/>
            <w:sz w:val="22"/>
            <w:szCs w:val="22"/>
          </w:rPr>
          <w:t>www.dentalresearch.org</w:t>
        </w:r>
      </w:hyperlink>
      <w:r w:rsidRPr="00496993">
        <w:rPr>
          <w:sz w:val="22"/>
          <w:szCs w:val="22"/>
        </w:rPr>
        <w:t>).</w:t>
      </w:r>
    </w:p>
    <w:p w:rsidR="00DA7622" w:rsidRDefault="00DA7622" w:rsidP="00DA7622">
      <w:pPr>
        <w:pStyle w:val="ListParagraph"/>
        <w:rPr>
          <w:sz w:val="22"/>
          <w:szCs w:val="22"/>
        </w:rPr>
      </w:pPr>
    </w:p>
    <w:p w:rsidR="00B1594E" w:rsidRPr="00B1594E" w:rsidRDefault="00DA7622" w:rsidP="00B1594E">
      <w:pPr>
        <w:pStyle w:val="CVList"/>
        <w:numPr>
          <w:ilvl w:val="0"/>
          <w:numId w:val="1"/>
        </w:numPr>
        <w:tabs>
          <w:tab w:val="clear" w:pos="720"/>
          <w:tab w:val="num" w:pos="360"/>
        </w:tabs>
        <w:spacing w:before="0" w:after="0"/>
        <w:ind w:left="360" w:hanging="450"/>
        <w:rPr>
          <w:sz w:val="22"/>
          <w:szCs w:val="22"/>
        </w:rPr>
      </w:pPr>
      <w:r>
        <w:rPr>
          <w:sz w:val="22"/>
          <w:szCs w:val="22"/>
        </w:rPr>
        <w:t>Hayes SE, McNeil DW, Polk D, Metzger A</w:t>
      </w:r>
      <w:r w:rsidRPr="00DA7622">
        <w:rPr>
          <w:sz w:val="22"/>
          <w:szCs w:val="22"/>
        </w:rPr>
        <w:t>, Neiswanger</w:t>
      </w:r>
      <w:r>
        <w:rPr>
          <w:sz w:val="22"/>
          <w:szCs w:val="22"/>
        </w:rPr>
        <w:t xml:space="preserve"> K, Crout RJ, Weyant RJ, Foxman</w:t>
      </w:r>
      <w:r w:rsidR="00B1594E">
        <w:rPr>
          <w:sz w:val="22"/>
          <w:szCs w:val="22"/>
        </w:rPr>
        <w:t xml:space="preserve"> B, </w:t>
      </w:r>
      <w:r w:rsidR="00307D4A">
        <w:rPr>
          <w:sz w:val="22"/>
          <w:szCs w:val="22"/>
        </w:rPr>
        <w:t>Marazita ML. Educational level and d</w:t>
      </w:r>
      <w:r w:rsidRPr="00B1594E">
        <w:rPr>
          <w:sz w:val="22"/>
          <w:szCs w:val="22"/>
        </w:rPr>
        <w:t>epression</w:t>
      </w:r>
      <w:r w:rsidR="00307D4A">
        <w:rPr>
          <w:sz w:val="22"/>
          <w:szCs w:val="22"/>
        </w:rPr>
        <w:t xml:space="preserve"> predict oral health status among antenatal women in north c</w:t>
      </w:r>
      <w:r w:rsidRPr="00B1594E">
        <w:rPr>
          <w:sz w:val="22"/>
          <w:szCs w:val="22"/>
        </w:rPr>
        <w:t>entral Appalachia</w:t>
      </w:r>
      <w:r w:rsidR="00B1594E">
        <w:rPr>
          <w:sz w:val="22"/>
          <w:szCs w:val="22"/>
        </w:rPr>
        <w:t xml:space="preserve"> (Abstract 216).</w:t>
      </w:r>
      <w:r w:rsidR="00B1594E" w:rsidRPr="00B1594E">
        <w:rPr>
          <w:i/>
          <w:sz w:val="22"/>
          <w:szCs w:val="22"/>
        </w:rPr>
        <w:t xml:space="preserve"> </w:t>
      </w:r>
      <w:r w:rsidR="008D1013">
        <w:rPr>
          <w:i/>
          <w:sz w:val="22"/>
          <w:szCs w:val="22"/>
        </w:rPr>
        <w:t xml:space="preserve">Epidemiology Forum </w:t>
      </w:r>
      <w:r w:rsidR="00B1594E" w:rsidRPr="00B1594E">
        <w:rPr>
          <w:i/>
          <w:sz w:val="22"/>
          <w:szCs w:val="22"/>
        </w:rPr>
        <w:t>Oral platform presentation:</w:t>
      </w:r>
      <w:r w:rsidR="00B1594E" w:rsidRPr="00B1594E">
        <w:rPr>
          <w:sz w:val="22"/>
          <w:szCs w:val="22"/>
        </w:rPr>
        <w:t xml:space="preserve">  IADR/AADR/CADR 93rd General Session &amp; Exhibition, Boston, Massachusetts, USA, March 11-14, 2015.  </w:t>
      </w:r>
      <w:r w:rsidR="00B1594E" w:rsidRPr="00B1594E">
        <w:rPr>
          <w:i/>
          <w:sz w:val="22"/>
          <w:szCs w:val="22"/>
        </w:rPr>
        <w:t>Journal of Dental Research</w:t>
      </w:r>
      <w:r w:rsidR="00B1594E" w:rsidRPr="00B1594E">
        <w:rPr>
          <w:sz w:val="22"/>
          <w:szCs w:val="22"/>
        </w:rPr>
        <w:t xml:space="preserve"> </w:t>
      </w:r>
      <w:r w:rsidR="00B1594E" w:rsidRPr="00B1594E">
        <w:rPr>
          <w:b/>
          <w:sz w:val="22"/>
          <w:szCs w:val="22"/>
        </w:rPr>
        <w:t>94</w:t>
      </w:r>
      <w:r w:rsidR="00B1594E" w:rsidRPr="00B1594E">
        <w:rPr>
          <w:sz w:val="22"/>
          <w:szCs w:val="22"/>
        </w:rPr>
        <w:t xml:space="preserve"> (Special Issue A):</w:t>
      </w:r>
      <w:r w:rsidR="00B1594E">
        <w:rPr>
          <w:sz w:val="22"/>
          <w:szCs w:val="22"/>
        </w:rPr>
        <w:t xml:space="preserve"> 216</w:t>
      </w:r>
      <w:r w:rsidR="00B1594E" w:rsidRPr="00B1594E">
        <w:rPr>
          <w:sz w:val="22"/>
          <w:szCs w:val="22"/>
        </w:rPr>
        <w:t>, 2015. (</w:t>
      </w:r>
      <w:hyperlink r:id="rId49" w:history="1">
        <w:r w:rsidR="00B1594E" w:rsidRPr="00B1594E">
          <w:rPr>
            <w:rStyle w:val="Hyperlink"/>
            <w:sz w:val="22"/>
            <w:szCs w:val="22"/>
          </w:rPr>
          <w:t>www.dentalresearch.org</w:t>
        </w:r>
      </w:hyperlink>
      <w:r w:rsidR="00B1594E" w:rsidRPr="00B1594E">
        <w:rPr>
          <w:rStyle w:val="Hyperlink"/>
          <w:color w:val="auto"/>
          <w:sz w:val="22"/>
          <w:szCs w:val="22"/>
          <w:u w:val="none"/>
        </w:rPr>
        <w:t>).</w:t>
      </w:r>
    </w:p>
    <w:p w:rsidR="00B1594E" w:rsidRDefault="00B1594E" w:rsidP="00B1594E">
      <w:pPr>
        <w:pStyle w:val="ListParagraph"/>
        <w:ind w:left="360"/>
        <w:rPr>
          <w:sz w:val="22"/>
          <w:szCs w:val="22"/>
        </w:rPr>
      </w:pPr>
    </w:p>
    <w:p w:rsidR="00B1594E" w:rsidRDefault="00315F5A" w:rsidP="00B1594E">
      <w:pPr>
        <w:pStyle w:val="CVList"/>
        <w:numPr>
          <w:ilvl w:val="0"/>
          <w:numId w:val="1"/>
        </w:numPr>
        <w:spacing w:before="0" w:after="0"/>
        <w:ind w:left="360" w:hanging="450"/>
        <w:rPr>
          <w:sz w:val="22"/>
          <w:szCs w:val="22"/>
        </w:rPr>
      </w:pPr>
      <w:r w:rsidRPr="00B1594E">
        <w:rPr>
          <w:sz w:val="22"/>
          <w:szCs w:val="22"/>
        </w:rPr>
        <w:t xml:space="preserve">Lewis D, </w:t>
      </w:r>
      <w:r w:rsidR="00ED6469" w:rsidRPr="00B1594E">
        <w:rPr>
          <w:sz w:val="22"/>
          <w:szCs w:val="22"/>
        </w:rPr>
        <w:t>Shaffer J, Feingold E, Weyant R</w:t>
      </w:r>
      <w:r w:rsidRPr="00B1594E">
        <w:rPr>
          <w:sz w:val="22"/>
          <w:szCs w:val="22"/>
        </w:rPr>
        <w:t>, McNeil DW, Crout R</w:t>
      </w:r>
      <w:r w:rsidR="00ED6469" w:rsidRPr="00B1594E">
        <w:rPr>
          <w:sz w:val="22"/>
          <w:szCs w:val="22"/>
        </w:rPr>
        <w:t>J, Reis SE, Levy S</w:t>
      </w:r>
      <w:r w:rsidRPr="00B1594E">
        <w:rPr>
          <w:sz w:val="22"/>
          <w:szCs w:val="22"/>
        </w:rPr>
        <w:t xml:space="preserve">, </w:t>
      </w:r>
      <w:r w:rsidR="00ED6469" w:rsidRPr="00B1594E">
        <w:rPr>
          <w:sz w:val="22"/>
          <w:szCs w:val="22"/>
        </w:rPr>
        <w:t>Vanyukov M, Vieira A</w:t>
      </w:r>
      <w:r w:rsidRPr="00B1594E">
        <w:rPr>
          <w:sz w:val="22"/>
          <w:szCs w:val="22"/>
        </w:rPr>
        <w:t xml:space="preserve">, </w:t>
      </w:r>
      <w:r w:rsidR="00ED6469" w:rsidRPr="00B1594E">
        <w:rPr>
          <w:sz w:val="22"/>
          <w:szCs w:val="22"/>
        </w:rPr>
        <w:t>Marazita ML. GWAS follow-up study of caries in the permanent d</w:t>
      </w:r>
      <w:r w:rsidRPr="00B1594E">
        <w:rPr>
          <w:sz w:val="22"/>
          <w:szCs w:val="22"/>
        </w:rPr>
        <w:t xml:space="preserve">entition (Abstract </w:t>
      </w:r>
      <w:r w:rsidR="00E60837" w:rsidRPr="00B1594E">
        <w:rPr>
          <w:sz w:val="22"/>
          <w:szCs w:val="22"/>
        </w:rPr>
        <w:t>3092</w:t>
      </w:r>
      <w:r w:rsidRPr="00B1594E">
        <w:rPr>
          <w:sz w:val="22"/>
          <w:szCs w:val="22"/>
        </w:rPr>
        <w:t xml:space="preserve">).  </w:t>
      </w:r>
      <w:r w:rsidRPr="00B1594E">
        <w:rPr>
          <w:i/>
          <w:sz w:val="22"/>
          <w:szCs w:val="22"/>
        </w:rPr>
        <w:t xml:space="preserve">Poster: </w:t>
      </w:r>
      <w:r w:rsidRPr="00B1594E">
        <w:rPr>
          <w:sz w:val="22"/>
          <w:szCs w:val="22"/>
        </w:rPr>
        <w:t>IADR/AADR/CADR 93rd General Session &amp; Exhibition, Boston, Massachusetts, USA, March 11-14, 2015</w:t>
      </w:r>
      <w:r w:rsidRPr="00B1594E">
        <w:rPr>
          <w:i/>
          <w:sz w:val="22"/>
          <w:szCs w:val="22"/>
        </w:rPr>
        <w:t>. Journal of Dental Research</w:t>
      </w:r>
      <w:r w:rsidRPr="00B1594E">
        <w:rPr>
          <w:sz w:val="22"/>
          <w:szCs w:val="22"/>
        </w:rPr>
        <w:t xml:space="preserve"> </w:t>
      </w:r>
      <w:r w:rsidR="00E60837" w:rsidRPr="00B1594E">
        <w:rPr>
          <w:b/>
          <w:sz w:val="22"/>
          <w:szCs w:val="22"/>
        </w:rPr>
        <w:t>94</w:t>
      </w:r>
      <w:r w:rsidR="00E60837" w:rsidRPr="00B1594E">
        <w:rPr>
          <w:sz w:val="22"/>
          <w:szCs w:val="22"/>
        </w:rPr>
        <w:t xml:space="preserve"> (Special Issue A):</w:t>
      </w:r>
      <w:r w:rsidR="00730223" w:rsidRPr="00B1594E">
        <w:rPr>
          <w:sz w:val="22"/>
          <w:szCs w:val="22"/>
        </w:rPr>
        <w:t xml:space="preserve"> 3092</w:t>
      </w:r>
      <w:r w:rsidRPr="00B1594E">
        <w:rPr>
          <w:sz w:val="22"/>
          <w:szCs w:val="22"/>
        </w:rPr>
        <w:t>, 2015. (</w:t>
      </w:r>
      <w:hyperlink r:id="rId50" w:history="1">
        <w:r w:rsidRPr="00B1594E">
          <w:rPr>
            <w:rStyle w:val="Hyperlink"/>
            <w:sz w:val="22"/>
            <w:szCs w:val="22"/>
          </w:rPr>
          <w:t>www.dentalresearch.org</w:t>
        </w:r>
      </w:hyperlink>
      <w:r w:rsidRPr="00B1594E">
        <w:rPr>
          <w:sz w:val="22"/>
          <w:szCs w:val="22"/>
        </w:rPr>
        <w:t>).</w:t>
      </w:r>
    </w:p>
    <w:p w:rsidR="00B1594E" w:rsidRDefault="00B1594E" w:rsidP="00B1594E">
      <w:pPr>
        <w:pStyle w:val="ListParagraph"/>
        <w:rPr>
          <w:sz w:val="22"/>
          <w:szCs w:val="22"/>
        </w:rPr>
      </w:pPr>
    </w:p>
    <w:p w:rsidR="00B1594E" w:rsidRDefault="008B32E2" w:rsidP="00B1594E">
      <w:pPr>
        <w:pStyle w:val="CVList"/>
        <w:numPr>
          <w:ilvl w:val="0"/>
          <w:numId w:val="1"/>
        </w:numPr>
        <w:spacing w:before="0" w:after="0"/>
        <w:ind w:left="360" w:hanging="450"/>
        <w:rPr>
          <w:sz w:val="22"/>
          <w:szCs w:val="22"/>
        </w:rPr>
      </w:pPr>
      <w:r w:rsidRPr="00B1594E">
        <w:rPr>
          <w:sz w:val="22"/>
          <w:szCs w:val="22"/>
        </w:rPr>
        <w:t>Luo T, Srinivasan U, Ramadugu K, Trumble E, Li J, Neiswanger K, McNeil D</w:t>
      </w:r>
      <w:r w:rsidR="00580A38" w:rsidRPr="00B1594E">
        <w:rPr>
          <w:sz w:val="22"/>
          <w:szCs w:val="22"/>
        </w:rPr>
        <w:t>W</w:t>
      </w:r>
      <w:r w:rsidRPr="00B1594E">
        <w:rPr>
          <w:sz w:val="22"/>
          <w:szCs w:val="22"/>
        </w:rPr>
        <w:t>, Crout R</w:t>
      </w:r>
      <w:r w:rsidR="00580A38" w:rsidRPr="00B1594E">
        <w:rPr>
          <w:sz w:val="22"/>
          <w:szCs w:val="22"/>
        </w:rPr>
        <w:t>J</w:t>
      </w:r>
      <w:r w:rsidRPr="00B1594E">
        <w:rPr>
          <w:sz w:val="22"/>
          <w:szCs w:val="22"/>
        </w:rPr>
        <w:t>, Weyant R, Marazita M</w:t>
      </w:r>
      <w:r w:rsidR="00580A38" w:rsidRPr="00B1594E">
        <w:rPr>
          <w:sz w:val="22"/>
          <w:szCs w:val="22"/>
        </w:rPr>
        <w:t>L</w:t>
      </w:r>
      <w:r w:rsidRPr="00B1594E">
        <w:rPr>
          <w:sz w:val="22"/>
          <w:szCs w:val="22"/>
        </w:rPr>
        <w:t xml:space="preserve">, Foxman B. Validation of specimen collection methods for oral microbial community analysis (Abstract </w:t>
      </w:r>
      <w:r w:rsidR="00580A38" w:rsidRPr="00B1594E">
        <w:rPr>
          <w:sz w:val="22"/>
          <w:szCs w:val="22"/>
        </w:rPr>
        <w:t>4083</w:t>
      </w:r>
      <w:r w:rsidRPr="00B1594E">
        <w:rPr>
          <w:sz w:val="22"/>
          <w:szCs w:val="22"/>
        </w:rPr>
        <w:t xml:space="preserve">). </w:t>
      </w:r>
      <w:r w:rsidRPr="00B1594E">
        <w:rPr>
          <w:i/>
          <w:sz w:val="22"/>
          <w:szCs w:val="22"/>
        </w:rPr>
        <w:t xml:space="preserve">Poster: </w:t>
      </w:r>
      <w:r w:rsidRPr="00B1594E">
        <w:rPr>
          <w:sz w:val="22"/>
          <w:szCs w:val="22"/>
        </w:rPr>
        <w:t xml:space="preserve">IADR/AADR/CADR 93rd General Session &amp; Exhibition, Boston, Massachusetts, USA, March </w:t>
      </w:r>
      <w:r w:rsidR="008F2CF6" w:rsidRPr="00B1594E">
        <w:rPr>
          <w:sz w:val="22"/>
          <w:szCs w:val="22"/>
        </w:rPr>
        <w:t>11-14, 2015</w:t>
      </w:r>
      <w:r w:rsidR="001E2846" w:rsidRPr="00B1594E">
        <w:rPr>
          <w:i/>
          <w:sz w:val="22"/>
          <w:szCs w:val="22"/>
        </w:rPr>
        <w:t xml:space="preserve">. </w:t>
      </w:r>
      <w:r w:rsidRPr="00B1594E">
        <w:rPr>
          <w:i/>
          <w:sz w:val="22"/>
          <w:szCs w:val="22"/>
        </w:rPr>
        <w:t>Journal of Dental Research</w:t>
      </w:r>
      <w:r w:rsidRPr="00B1594E">
        <w:rPr>
          <w:sz w:val="22"/>
          <w:szCs w:val="22"/>
        </w:rPr>
        <w:t xml:space="preserve"> </w:t>
      </w:r>
      <w:r w:rsidR="00E60837" w:rsidRPr="00B1594E">
        <w:rPr>
          <w:b/>
          <w:sz w:val="22"/>
          <w:szCs w:val="22"/>
        </w:rPr>
        <w:t>94</w:t>
      </w:r>
      <w:r w:rsidR="00E60837" w:rsidRPr="00B1594E">
        <w:rPr>
          <w:sz w:val="22"/>
          <w:szCs w:val="22"/>
        </w:rPr>
        <w:t xml:space="preserve"> (Special Issue A):</w:t>
      </w:r>
      <w:r w:rsidR="00730223" w:rsidRPr="00B1594E">
        <w:rPr>
          <w:sz w:val="22"/>
          <w:szCs w:val="22"/>
        </w:rPr>
        <w:t xml:space="preserve"> 4083</w:t>
      </w:r>
      <w:r w:rsidR="008F2CF6" w:rsidRPr="00B1594E">
        <w:rPr>
          <w:sz w:val="22"/>
          <w:szCs w:val="22"/>
        </w:rPr>
        <w:t>, 2015</w:t>
      </w:r>
      <w:r w:rsidRPr="00B1594E">
        <w:rPr>
          <w:sz w:val="22"/>
          <w:szCs w:val="22"/>
        </w:rPr>
        <w:t>. (</w:t>
      </w:r>
      <w:hyperlink r:id="rId51" w:history="1">
        <w:r w:rsidRPr="00B1594E">
          <w:rPr>
            <w:rStyle w:val="Hyperlink"/>
            <w:sz w:val="22"/>
            <w:szCs w:val="22"/>
          </w:rPr>
          <w:t>www.dentalresearch.org</w:t>
        </w:r>
      </w:hyperlink>
      <w:r w:rsidRPr="00B1594E">
        <w:rPr>
          <w:sz w:val="22"/>
          <w:szCs w:val="22"/>
        </w:rPr>
        <w:t>).</w:t>
      </w:r>
    </w:p>
    <w:p w:rsidR="00B1594E" w:rsidRDefault="00B1594E" w:rsidP="00B1594E">
      <w:pPr>
        <w:pStyle w:val="ListParagraph"/>
        <w:rPr>
          <w:sz w:val="22"/>
          <w:szCs w:val="22"/>
        </w:rPr>
      </w:pPr>
    </w:p>
    <w:p w:rsidR="00B1594E" w:rsidRDefault="004E49F6" w:rsidP="00B1594E">
      <w:pPr>
        <w:pStyle w:val="CVList"/>
        <w:numPr>
          <w:ilvl w:val="0"/>
          <w:numId w:val="1"/>
        </w:numPr>
        <w:spacing w:before="0" w:after="0"/>
        <w:ind w:left="360" w:hanging="450"/>
        <w:rPr>
          <w:sz w:val="22"/>
          <w:szCs w:val="22"/>
        </w:rPr>
      </w:pPr>
      <w:r w:rsidRPr="00B1594E">
        <w:rPr>
          <w:sz w:val="22"/>
          <w:szCs w:val="22"/>
        </w:rPr>
        <w:t>McNeil DW. Sugar-sweetened beverages and oral health issues in Northern Appalachia (Abstract 3364).</w:t>
      </w:r>
      <w:r w:rsidRPr="00B1594E">
        <w:rPr>
          <w:i/>
          <w:sz w:val="22"/>
          <w:szCs w:val="22"/>
        </w:rPr>
        <w:t xml:space="preserve"> Oral platform presentation:</w:t>
      </w:r>
      <w:r w:rsidRPr="00B1594E">
        <w:rPr>
          <w:sz w:val="22"/>
          <w:szCs w:val="22"/>
        </w:rPr>
        <w:t xml:space="preserve">  IADR/AADR/CADR 93rd General Session &amp; Exhibition, Boston, Massachusetts, USA, March 11-14, 2015.  </w:t>
      </w:r>
      <w:r w:rsidRPr="00B1594E">
        <w:rPr>
          <w:i/>
          <w:sz w:val="22"/>
          <w:szCs w:val="22"/>
        </w:rPr>
        <w:t>Journal of Dental Research</w:t>
      </w:r>
      <w:r w:rsidRPr="00B1594E">
        <w:rPr>
          <w:sz w:val="22"/>
          <w:szCs w:val="22"/>
        </w:rPr>
        <w:t xml:space="preserve"> </w:t>
      </w:r>
      <w:r w:rsidRPr="00B1594E">
        <w:rPr>
          <w:b/>
          <w:sz w:val="22"/>
          <w:szCs w:val="22"/>
        </w:rPr>
        <w:t>94</w:t>
      </w:r>
      <w:r w:rsidRPr="00B1594E">
        <w:rPr>
          <w:sz w:val="22"/>
          <w:szCs w:val="22"/>
        </w:rPr>
        <w:t xml:space="preserve"> (Special Issue A):</w:t>
      </w:r>
      <w:r w:rsidR="00730223" w:rsidRPr="00B1594E">
        <w:rPr>
          <w:sz w:val="22"/>
          <w:szCs w:val="22"/>
        </w:rPr>
        <w:t xml:space="preserve"> 3364</w:t>
      </w:r>
      <w:r w:rsidRPr="00B1594E">
        <w:rPr>
          <w:sz w:val="22"/>
          <w:szCs w:val="22"/>
        </w:rPr>
        <w:t>, 2015. (</w:t>
      </w:r>
      <w:hyperlink r:id="rId52" w:history="1">
        <w:r w:rsidRPr="00B1594E">
          <w:rPr>
            <w:rStyle w:val="Hyperlink"/>
            <w:sz w:val="22"/>
            <w:szCs w:val="22"/>
          </w:rPr>
          <w:t>www.dentalresearch.org</w:t>
        </w:r>
      </w:hyperlink>
      <w:r w:rsidRPr="00B1594E">
        <w:rPr>
          <w:rStyle w:val="Hyperlink"/>
          <w:color w:val="auto"/>
          <w:sz w:val="22"/>
          <w:szCs w:val="22"/>
          <w:u w:val="none"/>
        </w:rPr>
        <w:t>).</w:t>
      </w:r>
    </w:p>
    <w:p w:rsidR="00B1594E" w:rsidRDefault="00B1594E" w:rsidP="00B1594E">
      <w:pPr>
        <w:pStyle w:val="ListParagraph"/>
        <w:rPr>
          <w:sz w:val="22"/>
          <w:szCs w:val="22"/>
        </w:rPr>
      </w:pPr>
    </w:p>
    <w:p w:rsidR="00B1594E" w:rsidRDefault="0060205F" w:rsidP="00B1594E">
      <w:pPr>
        <w:pStyle w:val="CVList"/>
        <w:numPr>
          <w:ilvl w:val="0"/>
          <w:numId w:val="1"/>
        </w:numPr>
        <w:spacing w:before="0" w:after="0"/>
        <w:ind w:left="360" w:hanging="450"/>
        <w:rPr>
          <w:sz w:val="22"/>
          <w:szCs w:val="22"/>
        </w:rPr>
      </w:pPr>
      <w:r w:rsidRPr="00B1594E">
        <w:rPr>
          <w:sz w:val="22"/>
          <w:szCs w:val="22"/>
        </w:rPr>
        <w:t xml:space="preserve">Mukhopadhyay N, Govil M, Feingold E, </w:t>
      </w:r>
      <w:r w:rsidR="004E49F6" w:rsidRPr="00B1594E">
        <w:rPr>
          <w:sz w:val="22"/>
          <w:szCs w:val="22"/>
        </w:rPr>
        <w:t>Shaffer J</w:t>
      </w:r>
      <w:r w:rsidR="00B17862" w:rsidRPr="00B1594E">
        <w:rPr>
          <w:sz w:val="22"/>
          <w:szCs w:val="22"/>
        </w:rPr>
        <w:t xml:space="preserve">, </w:t>
      </w:r>
      <w:r w:rsidR="004E49F6" w:rsidRPr="00B1594E">
        <w:rPr>
          <w:sz w:val="22"/>
          <w:szCs w:val="22"/>
        </w:rPr>
        <w:t>McNeil DW, Weyant R</w:t>
      </w:r>
      <w:r w:rsidR="00B17862" w:rsidRPr="00B1594E">
        <w:rPr>
          <w:sz w:val="22"/>
          <w:szCs w:val="22"/>
        </w:rPr>
        <w:t>, Crout R</w:t>
      </w:r>
      <w:r w:rsidR="004E49F6" w:rsidRPr="00B1594E">
        <w:rPr>
          <w:sz w:val="22"/>
          <w:szCs w:val="22"/>
        </w:rPr>
        <w:t>J</w:t>
      </w:r>
      <w:r w:rsidR="00B17862" w:rsidRPr="00B1594E">
        <w:rPr>
          <w:sz w:val="22"/>
          <w:szCs w:val="22"/>
        </w:rPr>
        <w:t xml:space="preserve">, </w:t>
      </w:r>
      <w:r w:rsidR="004E49F6" w:rsidRPr="00B1594E">
        <w:rPr>
          <w:sz w:val="22"/>
          <w:szCs w:val="22"/>
        </w:rPr>
        <w:t xml:space="preserve">Slayton RL, Levy S, Vieira A, </w:t>
      </w:r>
      <w:r w:rsidR="00B17862" w:rsidRPr="00B1594E">
        <w:rPr>
          <w:sz w:val="22"/>
          <w:szCs w:val="22"/>
        </w:rPr>
        <w:t xml:space="preserve">Marazita ML. </w:t>
      </w:r>
      <w:r w:rsidRPr="00B1594E">
        <w:rPr>
          <w:sz w:val="22"/>
          <w:szCs w:val="22"/>
        </w:rPr>
        <w:t xml:space="preserve">Multi-population </w:t>
      </w:r>
      <w:r w:rsidR="00B17862" w:rsidRPr="00B1594E">
        <w:rPr>
          <w:sz w:val="22"/>
          <w:szCs w:val="22"/>
        </w:rPr>
        <w:t>s</w:t>
      </w:r>
      <w:r w:rsidRPr="00B1594E">
        <w:rPr>
          <w:sz w:val="22"/>
          <w:szCs w:val="22"/>
        </w:rPr>
        <w:t xml:space="preserve">tudy of </w:t>
      </w:r>
      <w:r w:rsidR="00B17862" w:rsidRPr="00B1594E">
        <w:rPr>
          <w:sz w:val="22"/>
          <w:szCs w:val="22"/>
        </w:rPr>
        <w:t>r</w:t>
      </w:r>
      <w:r w:rsidRPr="00B1594E">
        <w:rPr>
          <w:sz w:val="22"/>
          <w:szCs w:val="22"/>
        </w:rPr>
        <w:t xml:space="preserve">isk </w:t>
      </w:r>
      <w:r w:rsidR="00B17862" w:rsidRPr="00B1594E">
        <w:rPr>
          <w:sz w:val="22"/>
          <w:szCs w:val="22"/>
        </w:rPr>
        <w:t>g</w:t>
      </w:r>
      <w:r w:rsidRPr="00B1594E">
        <w:rPr>
          <w:sz w:val="22"/>
          <w:szCs w:val="22"/>
        </w:rPr>
        <w:t xml:space="preserve">enes for </w:t>
      </w:r>
      <w:r w:rsidR="00B17862" w:rsidRPr="00B1594E">
        <w:rPr>
          <w:sz w:val="22"/>
          <w:szCs w:val="22"/>
        </w:rPr>
        <w:t xml:space="preserve">age-adjusted dental caries </w:t>
      </w:r>
      <w:r w:rsidR="00B17862" w:rsidRPr="00B1594E">
        <w:rPr>
          <w:sz w:val="22"/>
          <w:szCs w:val="22"/>
        </w:rPr>
        <w:lastRenderedPageBreak/>
        <w:t xml:space="preserve">(Abstract </w:t>
      </w:r>
      <w:r w:rsidR="004E49F6" w:rsidRPr="00B1594E">
        <w:rPr>
          <w:sz w:val="22"/>
          <w:szCs w:val="22"/>
        </w:rPr>
        <w:t>493</w:t>
      </w:r>
      <w:r w:rsidR="00B17862" w:rsidRPr="00B1594E">
        <w:rPr>
          <w:sz w:val="22"/>
          <w:szCs w:val="22"/>
        </w:rPr>
        <w:t xml:space="preserve">). </w:t>
      </w:r>
      <w:r w:rsidR="00B17862" w:rsidRPr="00B1594E">
        <w:rPr>
          <w:i/>
          <w:sz w:val="22"/>
          <w:szCs w:val="22"/>
        </w:rPr>
        <w:t>Oral platform presentation:</w:t>
      </w:r>
      <w:r w:rsidR="00B17862" w:rsidRPr="00B1594E">
        <w:rPr>
          <w:sz w:val="22"/>
          <w:szCs w:val="22"/>
        </w:rPr>
        <w:t xml:space="preserve"> </w:t>
      </w:r>
      <w:r w:rsidRPr="00B1594E">
        <w:rPr>
          <w:sz w:val="22"/>
          <w:szCs w:val="22"/>
        </w:rPr>
        <w:t xml:space="preserve"> </w:t>
      </w:r>
      <w:r w:rsidR="00B17862" w:rsidRPr="00B1594E">
        <w:rPr>
          <w:sz w:val="22"/>
          <w:szCs w:val="22"/>
        </w:rPr>
        <w:t xml:space="preserve">IADR/AADR/CADR 93rd General Session &amp; Exhibition, Boston, Massachusetts, USA, March 11-14, 2015.  </w:t>
      </w:r>
      <w:r w:rsidR="00B17862" w:rsidRPr="00B1594E">
        <w:rPr>
          <w:i/>
          <w:sz w:val="22"/>
          <w:szCs w:val="22"/>
        </w:rPr>
        <w:t>Journal of Dental Research</w:t>
      </w:r>
      <w:r w:rsidR="00B17862" w:rsidRPr="00B1594E">
        <w:rPr>
          <w:sz w:val="22"/>
          <w:szCs w:val="22"/>
        </w:rPr>
        <w:t xml:space="preserve"> </w:t>
      </w:r>
      <w:r w:rsidR="00E60837" w:rsidRPr="00B1594E">
        <w:rPr>
          <w:b/>
          <w:sz w:val="22"/>
          <w:szCs w:val="22"/>
        </w:rPr>
        <w:t>94</w:t>
      </w:r>
      <w:r w:rsidR="00E60837" w:rsidRPr="00B1594E">
        <w:rPr>
          <w:sz w:val="22"/>
          <w:szCs w:val="22"/>
        </w:rPr>
        <w:t xml:space="preserve"> (Special Issue A):</w:t>
      </w:r>
      <w:r w:rsidR="00730223" w:rsidRPr="00B1594E">
        <w:rPr>
          <w:sz w:val="22"/>
          <w:szCs w:val="22"/>
        </w:rPr>
        <w:t xml:space="preserve"> 493</w:t>
      </w:r>
      <w:r w:rsidR="00B17862" w:rsidRPr="00B1594E">
        <w:rPr>
          <w:sz w:val="22"/>
          <w:szCs w:val="22"/>
        </w:rPr>
        <w:t>, 2015. (</w:t>
      </w:r>
      <w:hyperlink r:id="rId53" w:history="1">
        <w:r w:rsidR="00B17862" w:rsidRPr="00B1594E">
          <w:rPr>
            <w:rStyle w:val="Hyperlink"/>
            <w:sz w:val="22"/>
            <w:szCs w:val="22"/>
          </w:rPr>
          <w:t>www.dentalresearch.org</w:t>
        </w:r>
      </w:hyperlink>
      <w:r w:rsidR="00DB572B" w:rsidRPr="00B1594E">
        <w:rPr>
          <w:rStyle w:val="Hyperlink"/>
          <w:color w:val="auto"/>
          <w:sz w:val="22"/>
          <w:szCs w:val="22"/>
          <w:u w:val="none"/>
        </w:rPr>
        <w:t>).</w:t>
      </w:r>
    </w:p>
    <w:p w:rsidR="00B1594E" w:rsidRDefault="00B1594E" w:rsidP="00B1594E">
      <w:pPr>
        <w:pStyle w:val="ListParagraph"/>
        <w:rPr>
          <w:sz w:val="22"/>
          <w:szCs w:val="22"/>
        </w:rPr>
      </w:pPr>
    </w:p>
    <w:p w:rsidR="00B1594E" w:rsidRPr="00B1594E" w:rsidRDefault="004E49F6" w:rsidP="00B1594E">
      <w:pPr>
        <w:pStyle w:val="CVList"/>
        <w:numPr>
          <w:ilvl w:val="0"/>
          <w:numId w:val="1"/>
        </w:numPr>
        <w:spacing w:before="0" w:after="0"/>
        <w:ind w:left="360" w:hanging="450"/>
        <w:rPr>
          <w:sz w:val="22"/>
          <w:szCs w:val="22"/>
        </w:rPr>
      </w:pPr>
      <w:r w:rsidRPr="00B1594E">
        <w:rPr>
          <w:sz w:val="22"/>
          <w:szCs w:val="22"/>
        </w:rPr>
        <w:t>Randall CL, Shaffer J, McNeil DW, Crout RJ, Weyant R</w:t>
      </w:r>
      <w:r w:rsidR="009A60E1" w:rsidRPr="00B1594E">
        <w:rPr>
          <w:sz w:val="22"/>
          <w:szCs w:val="22"/>
        </w:rPr>
        <w:t xml:space="preserve">, Marazita ML. Dental fear and MCR1 genotype: fear of pain as mediator (Abstract </w:t>
      </w:r>
      <w:r w:rsidRPr="00B1594E">
        <w:rPr>
          <w:sz w:val="22"/>
          <w:szCs w:val="22"/>
        </w:rPr>
        <w:t>2478</w:t>
      </w:r>
      <w:r w:rsidR="009A60E1" w:rsidRPr="00B1594E">
        <w:rPr>
          <w:sz w:val="22"/>
          <w:szCs w:val="22"/>
        </w:rPr>
        <w:t xml:space="preserve">). </w:t>
      </w:r>
      <w:r w:rsidR="009A60E1" w:rsidRPr="00B1594E">
        <w:rPr>
          <w:i/>
          <w:sz w:val="22"/>
          <w:szCs w:val="22"/>
        </w:rPr>
        <w:t xml:space="preserve">Poster: </w:t>
      </w:r>
      <w:r w:rsidR="009A60E1" w:rsidRPr="00B1594E">
        <w:rPr>
          <w:sz w:val="22"/>
          <w:szCs w:val="22"/>
        </w:rPr>
        <w:t>IADR/AADR/CADR 93rd General Session &amp; Exhibition, Boston, Massachusetts, USA, March 11-14, 2015</w:t>
      </w:r>
      <w:r w:rsidR="009A60E1" w:rsidRPr="00B1594E">
        <w:rPr>
          <w:i/>
          <w:sz w:val="22"/>
          <w:szCs w:val="22"/>
        </w:rPr>
        <w:t>. Journal of Dental Research</w:t>
      </w:r>
      <w:r w:rsidR="009A60E1" w:rsidRPr="00B1594E">
        <w:rPr>
          <w:sz w:val="22"/>
          <w:szCs w:val="22"/>
        </w:rPr>
        <w:t xml:space="preserve"> </w:t>
      </w:r>
      <w:r w:rsidR="00E60837" w:rsidRPr="00B1594E">
        <w:rPr>
          <w:b/>
          <w:sz w:val="22"/>
          <w:szCs w:val="22"/>
        </w:rPr>
        <w:t>94</w:t>
      </w:r>
      <w:r w:rsidR="00E60837" w:rsidRPr="00B1594E">
        <w:rPr>
          <w:sz w:val="22"/>
          <w:szCs w:val="22"/>
        </w:rPr>
        <w:t xml:space="preserve"> (Special Issue A):</w:t>
      </w:r>
      <w:r w:rsidR="00730223" w:rsidRPr="00B1594E">
        <w:rPr>
          <w:sz w:val="22"/>
          <w:szCs w:val="22"/>
        </w:rPr>
        <w:t xml:space="preserve"> 2478</w:t>
      </w:r>
      <w:r w:rsidR="009A60E1" w:rsidRPr="00B1594E">
        <w:rPr>
          <w:sz w:val="22"/>
          <w:szCs w:val="22"/>
        </w:rPr>
        <w:t>, 2015. (</w:t>
      </w:r>
      <w:hyperlink r:id="rId54" w:history="1">
        <w:r w:rsidR="009A60E1" w:rsidRPr="00B1594E">
          <w:rPr>
            <w:rStyle w:val="Hyperlink"/>
            <w:sz w:val="22"/>
            <w:szCs w:val="22"/>
          </w:rPr>
          <w:t>www.dentalresearch.org</w:t>
        </w:r>
      </w:hyperlink>
      <w:r w:rsidR="009A60E1" w:rsidRPr="00B1594E">
        <w:rPr>
          <w:sz w:val="22"/>
          <w:szCs w:val="22"/>
        </w:rPr>
        <w:t>).</w:t>
      </w:r>
    </w:p>
    <w:p w:rsidR="00B1594E" w:rsidRPr="00E117BA" w:rsidRDefault="00B1594E" w:rsidP="00B1594E">
      <w:pPr>
        <w:pStyle w:val="CVList"/>
        <w:numPr>
          <w:ilvl w:val="0"/>
          <w:numId w:val="0"/>
        </w:numPr>
        <w:ind w:left="360"/>
        <w:rPr>
          <w:b/>
          <w:sz w:val="22"/>
          <w:szCs w:val="22"/>
        </w:rPr>
      </w:pPr>
      <w:r w:rsidRPr="00E117BA">
        <w:rPr>
          <w:b/>
          <w:sz w:val="22"/>
          <w:szCs w:val="22"/>
        </w:rPr>
        <w:t xml:space="preserve">Awarded the Outstanding Pre-Doctoral Student Abstract by the Behavioral, Epidemiologic and Health Services Research Group (BEHSR) of the International Association for Dental </w:t>
      </w:r>
      <w:proofErr w:type="gramStart"/>
      <w:r w:rsidRPr="00E117BA">
        <w:rPr>
          <w:b/>
          <w:sz w:val="22"/>
          <w:szCs w:val="22"/>
        </w:rPr>
        <w:t>Research  (</w:t>
      </w:r>
      <w:proofErr w:type="gramEnd"/>
      <w:r w:rsidRPr="00E117BA">
        <w:rPr>
          <w:b/>
          <w:sz w:val="22"/>
          <w:szCs w:val="22"/>
        </w:rPr>
        <w:t>IADR).</w:t>
      </w:r>
    </w:p>
    <w:p w:rsidR="00910C27" w:rsidRDefault="00910C27" w:rsidP="00B1594E">
      <w:pPr>
        <w:pStyle w:val="CVList"/>
        <w:numPr>
          <w:ilvl w:val="0"/>
          <w:numId w:val="1"/>
        </w:numPr>
        <w:spacing w:before="0" w:after="0"/>
        <w:ind w:left="360" w:hanging="450"/>
        <w:rPr>
          <w:sz w:val="22"/>
          <w:szCs w:val="22"/>
        </w:rPr>
      </w:pPr>
      <w:r w:rsidRPr="00B1594E">
        <w:rPr>
          <w:sz w:val="22"/>
          <w:szCs w:val="22"/>
        </w:rPr>
        <w:t xml:space="preserve">Shaffer JR, Carlson JC, McNeil DW, Weyant R, Crout RJ, Feingold E, Marazita ML. Dioxin receptor gene AHR is associated with early childhood caries (Abstract </w:t>
      </w:r>
      <w:r w:rsidR="004E49F6" w:rsidRPr="00B1594E">
        <w:rPr>
          <w:sz w:val="22"/>
          <w:szCs w:val="22"/>
        </w:rPr>
        <w:t>1952</w:t>
      </w:r>
      <w:r w:rsidRPr="00B1594E">
        <w:rPr>
          <w:sz w:val="22"/>
          <w:szCs w:val="22"/>
        </w:rPr>
        <w:t xml:space="preserve">).  </w:t>
      </w:r>
      <w:r w:rsidR="00DB572B" w:rsidRPr="00B1594E">
        <w:rPr>
          <w:i/>
          <w:sz w:val="22"/>
          <w:szCs w:val="22"/>
        </w:rPr>
        <w:t>Oral platform presentation:</w:t>
      </w:r>
      <w:r w:rsidR="00DB572B" w:rsidRPr="00B1594E">
        <w:rPr>
          <w:sz w:val="22"/>
          <w:szCs w:val="22"/>
        </w:rPr>
        <w:t xml:space="preserve">  </w:t>
      </w:r>
      <w:r w:rsidRPr="00B1594E">
        <w:rPr>
          <w:sz w:val="22"/>
          <w:szCs w:val="22"/>
        </w:rPr>
        <w:t xml:space="preserve">IADR/AADR/CADR 93rd General Session &amp; Exhibition, Boston, Massachusetts, USA, March 11-14, 2015.  </w:t>
      </w:r>
      <w:r w:rsidRPr="00B1594E">
        <w:rPr>
          <w:i/>
          <w:sz w:val="22"/>
          <w:szCs w:val="22"/>
        </w:rPr>
        <w:t>Journal of Dental Research</w:t>
      </w:r>
      <w:r w:rsidRPr="00B1594E">
        <w:rPr>
          <w:sz w:val="22"/>
          <w:szCs w:val="22"/>
        </w:rPr>
        <w:t xml:space="preserve"> </w:t>
      </w:r>
      <w:r w:rsidR="00E60837" w:rsidRPr="00B1594E">
        <w:rPr>
          <w:b/>
          <w:sz w:val="22"/>
          <w:szCs w:val="22"/>
        </w:rPr>
        <w:t>94</w:t>
      </w:r>
      <w:r w:rsidR="00E60837" w:rsidRPr="00B1594E">
        <w:rPr>
          <w:sz w:val="22"/>
          <w:szCs w:val="22"/>
        </w:rPr>
        <w:t xml:space="preserve"> (Special Issue A):</w:t>
      </w:r>
      <w:r w:rsidR="00730223" w:rsidRPr="00B1594E">
        <w:rPr>
          <w:sz w:val="22"/>
          <w:szCs w:val="22"/>
        </w:rPr>
        <w:t xml:space="preserve"> 1952</w:t>
      </w:r>
      <w:r w:rsidRPr="00B1594E">
        <w:rPr>
          <w:sz w:val="22"/>
          <w:szCs w:val="22"/>
        </w:rPr>
        <w:t>, 2015. (</w:t>
      </w:r>
      <w:hyperlink r:id="rId55" w:history="1">
        <w:r w:rsidRPr="00B1594E">
          <w:rPr>
            <w:rStyle w:val="Hyperlink"/>
            <w:sz w:val="22"/>
            <w:szCs w:val="22"/>
          </w:rPr>
          <w:t>www.dentalresearch.org</w:t>
        </w:r>
      </w:hyperlink>
      <w:r w:rsidRPr="00B1594E">
        <w:rPr>
          <w:sz w:val="22"/>
          <w:szCs w:val="22"/>
        </w:rPr>
        <w:t>).</w:t>
      </w:r>
    </w:p>
    <w:p w:rsidR="00CF3248" w:rsidRDefault="00CF3248" w:rsidP="00CF3248">
      <w:pPr>
        <w:pStyle w:val="CVList"/>
        <w:numPr>
          <w:ilvl w:val="0"/>
          <w:numId w:val="0"/>
        </w:numPr>
        <w:spacing w:before="0" w:after="0"/>
        <w:ind w:left="360"/>
        <w:rPr>
          <w:sz w:val="22"/>
          <w:szCs w:val="22"/>
        </w:rPr>
      </w:pPr>
    </w:p>
    <w:p w:rsidR="00CF3248" w:rsidRDefault="00CF3248" w:rsidP="00B1594E">
      <w:pPr>
        <w:pStyle w:val="CVList"/>
        <w:numPr>
          <w:ilvl w:val="0"/>
          <w:numId w:val="1"/>
        </w:numPr>
        <w:spacing w:before="0" w:after="0"/>
        <w:ind w:left="360" w:hanging="450"/>
        <w:rPr>
          <w:sz w:val="22"/>
          <w:szCs w:val="22"/>
        </w:rPr>
      </w:pPr>
      <w:r>
        <w:rPr>
          <w:sz w:val="22"/>
          <w:szCs w:val="22"/>
        </w:rPr>
        <w:t>McNeil DW, Hayes SE, Randall CL, Polk DE, Neiswanger K, Shaffer JR, Weyant RJ, Foxman B, Kao E, Crout RJ, Chapman S, Brown LJ, Law M, Kerwin E, Maurer JL, Marazita ML.</w:t>
      </w:r>
      <w:r w:rsidRPr="00CF3248">
        <w:rPr>
          <w:rFonts w:ascii="Calibri" w:hAnsi="Calibri"/>
          <w:snapToGrid/>
          <w:color w:val="1F497D"/>
          <w:sz w:val="22"/>
          <w:szCs w:val="22"/>
        </w:rPr>
        <w:t xml:space="preserve"> </w:t>
      </w:r>
      <w:r w:rsidRPr="00CF3248">
        <w:rPr>
          <w:sz w:val="22"/>
          <w:szCs w:val="22"/>
        </w:rPr>
        <w:t xml:space="preserve">Oral </w:t>
      </w:r>
      <w:r>
        <w:rPr>
          <w:sz w:val="22"/>
          <w:szCs w:val="22"/>
        </w:rPr>
        <w:t>h</w:t>
      </w:r>
      <w:r w:rsidRPr="00CF3248">
        <w:rPr>
          <w:sz w:val="22"/>
          <w:szCs w:val="22"/>
        </w:rPr>
        <w:t xml:space="preserve">ealth among </w:t>
      </w:r>
      <w:r>
        <w:rPr>
          <w:sz w:val="22"/>
          <w:szCs w:val="22"/>
        </w:rPr>
        <w:t>pregnant women in northern Appalachia: Effects of depression and r</w:t>
      </w:r>
      <w:r w:rsidRPr="00CF3248">
        <w:rPr>
          <w:sz w:val="22"/>
          <w:szCs w:val="22"/>
        </w:rPr>
        <w:t>urality</w:t>
      </w:r>
      <w:r>
        <w:rPr>
          <w:sz w:val="22"/>
          <w:szCs w:val="22"/>
        </w:rPr>
        <w:t>.</w:t>
      </w:r>
      <w:r w:rsidR="00EC2BBC" w:rsidRPr="00EC2BBC">
        <w:rPr>
          <w:i/>
          <w:sz w:val="22"/>
          <w:szCs w:val="22"/>
        </w:rPr>
        <w:t xml:space="preserve"> </w:t>
      </w:r>
      <w:r w:rsidR="00EC2BBC" w:rsidRPr="00B1594E">
        <w:rPr>
          <w:i/>
          <w:sz w:val="22"/>
          <w:szCs w:val="22"/>
        </w:rPr>
        <w:t>Oral platform presentation:</w:t>
      </w:r>
      <w:r w:rsidR="00EC2BBC" w:rsidRPr="00B1594E">
        <w:rPr>
          <w:sz w:val="22"/>
          <w:szCs w:val="22"/>
        </w:rPr>
        <w:t xml:space="preserve">  </w:t>
      </w:r>
      <w:r w:rsidR="00EC2BBC" w:rsidRPr="00EC2BBC">
        <w:rPr>
          <w:sz w:val="22"/>
          <w:szCs w:val="22"/>
        </w:rPr>
        <w:t>West Virginia Clinical and Translational Science Meeting &amp; Appalachian Translational Research Network Health Summit</w:t>
      </w:r>
      <w:r w:rsidR="00EC2BBC">
        <w:rPr>
          <w:sz w:val="22"/>
          <w:szCs w:val="22"/>
        </w:rPr>
        <w:t>, Charleston, West Virginia, USA, October 16, 2015.</w:t>
      </w:r>
    </w:p>
    <w:p w:rsidR="00A71181" w:rsidRPr="00E117BA" w:rsidRDefault="00A71181" w:rsidP="00557302">
      <w:pPr>
        <w:ind w:firstLine="360"/>
        <w:rPr>
          <w:b/>
          <w:sz w:val="22"/>
          <w:szCs w:val="22"/>
        </w:rPr>
      </w:pPr>
      <w:r w:rsidRPr="00E117BA">
        <w:rPr>
          <w:b/>
          <w:sz w:val="22"/>
          <w:szCs w:val="22"/>
        </w:rPr>
        <w:t>Awarded a Top Presentation Award.</w:t>
      </w:r>
    </w:p>
    <w:p w:rsidR="00557302" w:rsidRDefault="00557302" w:rsidP="00557302">
      <w:pPr>
        <w:pStyle w:val="CVList"/>
        <w:numPr>
          <w:ilvl w:val="0"/>
          <w:numId w:val="0"/>
        </w:numPr>
        <w:spacing w:before="0" w:after="0"/>
        <w:ind w:left="360"/>
        <w:rPr>
          <w:sz w:val="22"/>
          <w:szCs w:val="22"/>
        </w:rPr>
      </w:pPr>
    </w:p>
    <w:p w:rsidR="00557302" w:rsidRDefault="00557302" w:rsidP="00557302">
      <w:pPr>
        <w:pStyle w:val="CVList"/>
        <w:numPr>
          <w:ilvl w:val="0"/>
          <w:numId w:val="1"/>
        </w:numPr>
        <w:tabs>
          <w:tab w:val="clear" w:pos="720"/>
        </w:tabs>
        <w:spacing w:before="0" w:after="0"/>
        <w:ind w:left="360" w:hanging="450"/>
        <w:jc w:val="both"/>
        <w:rPr>
          <w:szCs w:val="24"/>
        </w:rPr>
      </w:pPr>
      <w:r>
        <w:t xml:space="preserve">Hayes SE, McNeil DW, Chertok IRA, Wiener RC, </w:t>
      </w:r>
      <w:r>
        <w:rPr>
          <w:b/>
        </w:rPr>
        <w:t xml:space="preserve">NEISWANGER K, </w:t>
      </w:r>
      <w:r>
        <w:t>Maurer JL,</w:t>
      </w:r>
      <w:r>
        <w:rPr>
          <w:b/>
        </w:rPr>
        <w:t xml:space="preserve"> </w:t>
      </w:r>
      <w:r>
        <w:t xml:space="preserve">Crout RJ, Weyant RJ, Foxman B, Marazita ML. Association of maternal gingival health and breastfeeding in a cohort of postpartum women in north central Appalachia. </w:t>
      </w:r>
      <w:r>
        <w:rPr>
          <w:i/>
        </w:rPr>
        <w:t xml:space="preserve">Poster: </w:t>
      </w:r>
      <w:r>
        <w:t>Hinman Student Research Symposium, Memphis, Tennessee, USA, October 30 – November 1, 2015.</w:t>
      </w:r>
    </w:p>
    <w:p w:rsidR="00557302" w:rsidRDefault="00557302" w:rsidP="00557302">
      <w:pPr>
        <w:pStyle w:val="CVList"/>
        <w:numPr>
          <w:ilvl w:val="0"/>
          <w:numId w:val="0"/>
        </w:numPr>
        <w:spacing w:before="0" w:after="0"/>
        <w:ind w:left="360"/>
        <w:rPr>
          <w:sz w:val="22"/>
          <w:szCs w:val="22"/>
        </w:rPr>
      </w:pPr>
    </w:p>
    <w:p w:rsidR="00704D85" w:rsidRDefault="00A71181" w:rsidP="00704D85">
      <w:pPr>
        <w:pStyle w:val="CVList"/>
        <w:numPr>
          <w:ilvl w:val="0"/>
          <w:numId w:val="1"/>
        </w:numPr>
        <w:tabs>
          <w:tab w:val="clear" w:pos="720"/>
        </w:tabs>
        <w:spacing w:before="0" w:after="0"/>
        <w:ind w:left="360" w:hanging="450"/>
        <w:rPr>
          <w:sz w:val="22"/>
          <w:szCs w:val="22"/>
        </w:rPr>
      </w:pPr>
      <w:r>
        <w:rPr>
          <w:sz w:val="22"/>
          <w:szCs w:val="22"/>
        </w:rPr>
        <w:t xml:space="preserve">Hayes SE, McNeil DW, Chertok IRA, Wiener, RC, </w:t>
      </w:r>
      <w:r w:rsidR="003269DF">
        <w:rPr>
          <w:sz w:val="22"/>
          <w:szCs w:val="22"/>
        </w:rPr>
        <w:t xml:space="preserve">Randall CL, </w:t>
      </w:r>
      <w:r>
        <w:rPr>
          <w:sz w:val="22"/>
          <w:szCs w:val="22"/>
        </w:rPr>
        <w:t xml:space="preserve">Neiswanger K, </w:t>
      </w:r>
      <w:r w:rsidR="00704D85">
        <w:rPr>
          <w:sz w:val="22"/>
          <w:szCs w:val="22"/>
        </w:rPr>
        <w:t xml:space="preserve">Weyant RJ, Foxman B, </w:t>
      </w:r>
      <w:r>
        <w:rPr>
          <w:sz w:val="22"/>
          <w:szCs w:val="22"/>
        </w:rPr>
        <w:t xml:space="preserve">Crout RJ, Marazita ML. </w:t>
      </w:r>
      <w:r w:rsidR="00704D85">
        <w:rPr>
          <w:sz w:val="22"/>
          <w:szCs w:val="22"/>
        </w:rPr>
        <w:t>B</w:t>
      </w:r>
      <w:r>
        <w:rPr>
          <w:sz w:val="22"/>
          <w:szCs w:val="22"/>
        </w:rPr>
        <w:t xml:space="preserve">reastfeeding </w:t>
      </w:r>
      <w:r w:rsidR="00704D85">
        <w:rPr>
          <w:sz w:val="22"/>
          <w:szCs w:val="22"/>
        </w:rPr>
        <w:t xml:space="preserve">and smoking predict </w:t>
      </w:r>
      <w:r>
        <w:rPr>
          <w:sz w:val="22"/>
          <w:szCs w:val="22"/>
        </w:rPr>
        <w:t>Appalachia</w:t>
      </w:r>
      <w:r w:rsidR="00704D85">
        <w:rPr>
          <w:sz w:val="22"/>
          <w:szCs w:val="22"/>
        </w:rPr>
        <w:t>n maternal oral health</w:t>
      </w:r>
      <w:r>
        <w:rPr>
          <w:sz w:val="22"/>
          <w:szCs w:val="22"/>
        </w:rPr>
        <w:t>.</w:t>
      </w:r>
      <w:r w:rsidR="00704D85">
        <w:rPr>
          <w:sz w:val="22"/>
          <w:szCs w:val="22"/>
        </w:rPr>
        <w:t xml:space="preserve"> </w:t>
      </w:r>
      <w:r w:rsidR="00704D85" w:rsidRPr="00B1594E">
        <w:rPr>
          <w:i/>
          <w:sz w:val="22"/>
          <w:szCs w:val="22"/>
        </w:rPr>
        <w:t>Oral platform presentation:</w:t>
      </w:r>
      <w:r w:rsidR="00704D85" w:rsidRPr="00B1594E">
        <w:rPr>
          <w:sz w:val="22"/>
          <w:szCs w:val="22"/>
        </w:rPr>
        <w:t xml:space="preserve">  </w:t>
      </w:r>
      <w:r w:rsidR="00704D85">
        <w:rPr>
          <w:sz w:val="22"/>
          <w:szCs w:val="22"/>
        </w:rPr>
        <w:t>45</w:t>
      </w:r>
      <w:r w:rsidR="00704D85" w:rsidRPr="00A91CC5">
        <w:rPr>
          <w:sz w:val="22"/>
          <w:szCs w:val="22"/>
          <w:vertAlign w:val="superscript"/>
        </w:rPr>
        <w:t>th</w:t>
      </w:r>
      <w:r w:rsidR="00704D85">
        <w:rPr>
          <w:sz w:val="22"/>
          <w:szCs w:val="22"/>
        </w:rPr>
        <w:t xml:space="preserve"> Annual </w:t>
      </w:r>
      <w:r w:rsidR="00704D85" w:rsidRPr="00A91CC5">
        <w:rPr>
          <w:sz w:val="22"/>
          <w:szCs w:val="22"/>
        </w:rPr>
        <w:t xml:space="preserve">AADR </w:t>
      </w:r>
      <w:r w:rsidR="00704D85">
        <w:rPr>
          <w:sz w:val="22"/>
          <w:szCs w:val="22"/>
        </w:rPr>
        <w:t xml:space="preserve">Meeting &amp; </w:t>
      </w:r>
      <w:r w:rsidR="006F0AE9">
        <w:rPr>
          <w:sz w:val="22"/>
          <w:szCs w:val="22"/>
        </w:rPr>
        <w:t>Exhibition</w:t>
      </w:r>
      <w:r w:rsidR="00704D85" w:rsidRPr="00A91CC5">
        <w:rPr>
          <w:sz w:val="22"/>
          <w:szCs w:val="22"/>
        </w:rPr>
        <w:t>/</w:t>
      </w:r>
      <w:r w:rsidR="00704D85">
        <w:rPr>
          <w:sz w:val="22"/>
          <w:szCs w:val="22"/>
        </w:rPr>
        <w:t>40</w:t>
      </w:r>
      <w:r w:rsidR="00704D85" w:rsidRPr="00A91CC5">
        <w:rPr>
          <w:sz w:val="22"/>
          <w:szCs w:val="22"/>
          <w:vertAlign w:val="superscript"/>
        </w:rPr>
        <w:t>th</w:t>
      </w:r>
      <w:r w:rsidR="00704D85">
        <w:rPr>
          <w:sz w:val="22"/>
          <w:szCs w:val="22"/>
        </w:rPr>
        <w:t xml:space="preserve"> Annual </w:t>
      </w:r>
      <w:r w:rsidR="00704D85" w:rsidRPr="00A91CC5">
        <w:rPr>
          <w:sz w:val="22"/>
          <w:szCs w:val="22"/>
        </w:rPr>
        <w:t>CADR</w:t>
      </w:r>
      <w:r w:rsidR="00704D85">
        <w:rPr>
          <w:sz w:val="22"/>
          <w:szCs w:val="22"/>
        </w:rPr>
        <w:t xml:space="preserve"> Meeting</w:t>
      </w:r>
      <w:r w:rsidR="00704D85" w:rsidRPr="00A91CC5">
        <w:rPr>
          <w:sz w:val="22"/>
          <w:szCs w:val="22"/>
        </w:rPr>
        <w:t xml:space="preserve">, </w:t>
      </w:r>
      <w:r w:rsidR="00704D85">
        <w:rPr>
          <w:sz w:val="22"/>
          <w:szCs w:val="22"/>
        </w:rPr>
        <w:t>Los Angeles</w:t>
      </w:r>
      <w:r w:rsidR="00704D85" w:rsidRPr="00A91CC5">
        <w:rPr>
          <w:sz w:val="22"/>
          <w:szCs w:val="22"/>
        </w:rPr>
        <w:t xml:space="preserve">, </w:t>
      </w:r>
      <w:r w:rsidR="00704D85">
        <w:rPr>
          <w:sz w:val="22"/>
          <w:szCs w:val="22"/>
        </w:rPr>
        <w:t>California, USA, March 16-19</w:t>
      </w:r>
      <w:r w:rsidR="00704D85" w:rsidRPr="00A91CC5">
        <w:rPr>
          <w:sz w:val="22"/>
          <w:szCs w:val="22"/>
        </w:rPr>
        <w:t>, 201</w:t>
      </w:r>
      <w:r w:rsidR="00704D85">
        <w:rPr>
          <w:sz w:val="22"/>
          <w:szCs w:val="22"/>
        </w:rPr>
        <w:t>6</w:t>
      </w:r>
      <w:r w:rsidR="00704D85" w:rsidRPr="00A91CC5">
        <w:rPr>
          <w:i/>
          <w:sz w:val="22"/>
          <w:szCs w:val="22"/>
        </w:rPr>
        <w:t>. Journal of Dental Research</w:t>
      </w:r>
      <w:r w:rsidR="00704D85">
        <w:rPr>
          <w:sz w:val="22"/>
          <w:szCs w:val="22"/>
        </w:rPr>
        <w:t>, 2016</w:t>
      </w:r>
      <w:r w:rsidR="00704D85" w:rsidRPr="00A91CC5">
        <w:rPr>
          <w:sz w:val="22"/>
          <w:szCs w:val="22"/>
        </w:rPr>
        <w:t>. (</w:t>
      </w:r>
      <w:hyperlink r:id="rId56" w:history="1">
        <w:r w:rsidR="00704D85" w:rsidRPr="00A91CC5">
          <w:rPr>
            <w:rStyle w:val="Hyperlink"/>
            <w:sz w:val="22"/>
            <w:szCs w:val="22"/>
          </w:rPr>
          <w:t>www.dentalresearch.org</w:t>
        </w:r>
      </w:hyperlink>
      <w:r w:rsidR="00704D85" w:rsidRPr="00A91CC5">
        <w:rPr>
          <w:sz w:val="22"/>
          <w:szCs w:val="22"/>
        </w:rPr>
        <w:t>).</w:t>
      </w:r>
    </w:p>
    <w:p w:rsidR="003269DF" w:rsidRDefault="003269DF" w:rsidP="003269DF">
      <w:pPr>
        <w:pStyle w:val="CVList"/>
        <w:numPr>
          <w:ilvl w:val="0"/>
          <w:numId w:val="0"/>
        </w:numPr>
        <w:spacing w:before="0" w:after="0"/>
        <w:ind w:left="360"/>
        <w:rPr>
          <w:sz w:val="22"/>
          <w:szCs w:val="22"/>
        </w:rPr>
      </w:pPr>
    </w:p>
    <w:p w:rsidR="00946EC5" w:rsidRDefault="003269DF" w:rsidP="00B1594E">
      <w:pPr>
        <w:pStyle w:val="CVList"/>
        <w:numPr>
          <w:ilvl w:val="0"/>
          <w:numId w:val="1"/>
        </w:numPr>
        <w:spacing w:before="0" w:after="0"/>
        <w:ind w:left="360" w:hanging="450"/>
        <w:rPr>
          <w:sz w:val="22"/>
          <w:szCs w:val="22"/>
        </w:rPr>
      </w:pPr>
      <w:r>
        <w:rPr>
          <w:sz w:val="22"/>
          <w:szCs w:val="22"/>
        </w:rPr>
        <w:t>McNeil DW, Randall CL, Hayes SE, Neiswanger K, Weyant RJ, Foxman B, Crout RJ, Marazita ML. Perinatal distress associated with oral health in north central Appalachia</w:t>
      </w:r>
      <w:r w:rsidRPr="00B1594E">
        <w:rPr>
          <w:sz w:val="22"/>
          <w:szCs w:val="22"/>
        </w:rPr>
        <w:t xml:space="preserve">.  </w:t>
      </w:r>
      <w:r w:rsidRPr="00B1594E">
        <w:rPr>
          <w:i/>
          <w:sz w:val="22"/>
          <w:szCs w:val="22"/>
        </w:rPr>
        <w:t>Oral platform presentation:</w:t>
      </w:r>
      <w:r w:rsidRPr="00B1594E">
        <w:rPr>
          <w:sz w:val="22"/>
          <w:szCs w:val="22"/>
        </w:rPr>
        <w:t xml:space="preserve">  </w:t>
      </w:r>
      <w:r>
        <w:rPr>
          <w:sz w:val="22"/>
          <w:szCs w:val="22"/>
        </w:rPr>
        <w:t>45</w:t>
      </w:r>
      <w:r w:rsidRPr="00A91CC5">
        <w:rPr>
          <w:sz w:val="22"/>
          <w:szCs w:val="22"/>
          <w:vertAlign w:val="superscript"/>
        </w:rPr>
        <w:t>th</w:t>
      </w:r>
      <w:r>
        <w:rPr>
          <w:sz w:val="22"/>
          <w:szCs w:val="22"/>
        </w:rPr>
        <w:t xml:space="preserve"> Annual </w:t>
      </w:r>
      <w:r w:rsidRPr="00A91CC5">
        <w:rPr>
          <w:sz w:val="22"/>
          <w:szCs w:val="22"/>
        </w:rPr>
        <w:t xml:space="preserve">AADR </w:t>
      </w:r>
      <w:r>
        <w:rPr>
          <w:sz w:val="22"/>
          <w:szCs w:val="22"/>
        </w:rPr>
        <w:t xml:space="preserve">Meeting &amp; </w:t>
      </w:r>
      <w:r w:rsidR="006F0AE9">
        <w:rPr>
          <w:sz w:val="22"/>
          <w:szCs w:val="22"/>
        </w:rPr>
        <w:t>Exhibition</w:t>
      </w:r>
      <w:r w:rsidRPr="00A91CC5">
        <w:rPr>
          <w:sz w:val="22"/>
          <w:szCs w:val="22"/>
        </w:rPr>
        <w:t>/</w:t>
      </w:r>
      <w:r>
        <w:rPr>
          <w:sz w:val="22"/>
          <w:szCs w:val="22"/>
        </w:rPr>
        <w:t>40</w:t>
      </w:r>
      <w:r w:rsidRPr="00A91CC5">
        <w:rPr>
          <w:sz w:val="22"/>
          <w:szCs w:val="22"/>
          <w:vertAlign w:val="superscript"/>
        </w:rPr>
        <w:t>th</w:t>
      </w:r>
      <w:r>
        <w:rPr>
          <w:sz w:val="22"/>
          <w:szCs w:val="22"/>
        </w:rPr>
        <w:t xml:space="preserve"> Annual </w:t>
      </w:r>
      <w:r w:rsidRPr="00A91CC5">
        <w:rPr>
          <w:sz w:val="22"/>
          <w:szCs w:val="22"/>
        </w:rPr>
        <w:t>CADR</w:t>
      </w:r>
      <w:r>
        <w:rPr>
          <w:sz w:val="22"/>
          <w:szCs w:val="22"/>
        </w:rPr>
        <w:t xml:space="preserve"> Meeting</w:t>
      </w:r>
      <w:r w:rsidRPr="00A91CC5">
        <w:rPr>
          <w:sz w:val="22"/>
          <w:szCs w:val="22"/>
        </w:rPr>
        <w:t xml:space="preserve">, </w:t>
      </w:r>
      <w:r>
        <w:rPr>
          <w:sz w:val="22"/>
          <w:szCs w:val="22"/>
        </w:rPr>
        <w:t>Los Angeles</w:t>
      </w:r>
      <w:r w:rsidRPr="00A91CC5">
        <w:rPr>
          <w:sz w:val="22"/>
          <w:szCs w:val="22"/>
        </w:rPr>
        <w:t xml:space="preserve">, </w:t>
      </w:r>
      <w:r>
        <w:rPr>
          <w:sz w:val="22"/>
          <w:szCs w:val="22"/>
        </w:rPr>
        <w:t>California, USA, March 16-19</w:t>
      </w:r>
      <w:r w:rsidRPr="00A91CC5">
        <w:rPr>
          <w:sz w:val="22"/>
          <w:szCs w:val="22"/>
        </w:rPr>
        <w:t>, 201</w:t>
      </w:r>
      <w:r>
        <w:rPr>
          <w:sz w:val="22"/>
          <w:szCs w:val="22"/>
        </w:rPr>
        <w:t>6</w:t>
      </w:r>
      <w:r w:rsidRPr="00A91CC5">
        <w:rPr>
          <w:i/>
          <w:sz w:val="22"/>
          <w:szCs w:val="22"/>
        </w:rPr>
        <w:t>. Journal of Dental Research</w:t>
      </w:r>
      <w:r>
        <w:rPr>
          <w:sz w:val="22"/>
          <w:szCs w:val="22"/>
        </w:rPr>
        <w:t>, 2016</w:t>
      </w:r>
      <w:r w:rsidRPr="00A91CC5">
        <w:rPr>
          <w:sz w:val="22"/>
          <w:szCs w:val="22"/>
        </w:rPr>
        <w:t>. (</w:t>
      </w:r>
      <w:hyperlink r:id="rId57" w:history="1">
        <w:r w:rsidRPr="00A91CC5">
          <w:rPr>
            <w:rStyle w:val="Hyperlink"/>
            <w:sz w:val="22"/>
            <w:szCs w:val="22"/>
          </w:rPr>
          <w:t>www.dentalresearch.org</w:t>
        </w:r>
      </w:hyperlink>
      <w:r w:rsidRPr="00A91CC5">
        <w:rPr>
          <w:sz w:val="22"/>
          <w:szCs w:val="22"/>
        </w:rPr>
        <w:t>).</w:t>
      </w:r>
    </w:p>
    <w:p w:rsidR="003269DF" w:rsidRDefault="003269DF" w:rsidP="003269DF">
      <w:pPr>
        <w:pStyle w:val="CVList"/>
        <w:numPr>
          <w:ilvl w:val="0"/>
          <w:numId w:val="0"/>
        </w:numPr>
        <w:spacing w:before="0" w:after="0"/>
        <w:ind w:left="360"/>
        <w:rPr>
          <w:sz w:val="22"/>
          <w:szCs w:val="22"/>
        </w:rPr>
      </w:pPr>
    </w:p>
    <w:p w:rsidR="00946EC5" w:rsidRPr="004E643A" w:rsidRDefault="00946EC5" w:rsidP="00B1594E">
      <w:pPr>
        <w:pStyle w:val="CVList"/>
        <w:numPr>
          <w:ilvl w:val="0"/>
          <w:numId w:val="1"/>
        </w:numPr>
        <w:spacing w:before="0" w:after="0"/>
        <w:ind w:left="360" w:hanging="450"/>
        <w:rPr>
          <w:i/>
          <w:sz w:val="22"/>
          <w:szCs w:val="22"/>
        </w:rPr>
      </w:pPr>
      <w:r>
        <w:rPr>
          <w:sz w:val="22"/>
          <w:szCs w:val="22"/>
        </w:rPr>
        <w:t>Alotaibi RN, Lee M, Carlson J, Neiswanger K, Shaffer J, Cooper M, McNeil D, Weyant R, Foxman B, Crout RJ, Marazita ML. Role of environmental and behavioral factors on dental caries patterns.</w:t>
      </w:r>
      <w:r w:rsidR="00A91CC5">
        <w:rPr>
          <w:sz w:val="22"/>
          <w:szCs w:val="22"/>
        </w:rPr>
        <w:t xml:space="preserve"> </w:t>
      </w:r>
      <w:r w:rsidR="00A91CC5" w:rsidRPr="00A91CC5">
        <w:rPr>
          <w:i/>
          <w:sz w:val="22"/>
          <w:szCs w:val="22"/>
        </w:rPr>
        <w:t>Poster</w:t>
      </w:r>
      <w:r w:rsidR="00A91CC5">
        <w:rPr>
          <w:i/>
          <w:sz w:val="22"/>
          <w:szCs w:val="22"/>
        </w:rPr>
        <w:t xml:space="preserve">: </w:t>
      </w:r>
      <w:r w:rsidR="00A91CC5">
        <w:rPr>
          <w:sz w:val="22"/>
          <w:szCs w:val="22"/>
        </w:rPr>
        <w:t>45</w:t>
      </w:r>
      <w:r w:rsidR="00A91CC5" w:rsidRPr="00A91CC5">
        <w:rPr>
          <w:sz w:val="22"/>
          <w:szCs w:val="22"/>
          <w:vertAlign w:val="superscript"/>
        </w:rPr>
        <w:t>th</w:t>
      </w:r>
      <w:r w:rsidR="00A91CC5">
        <w:rPr>
          <w:sz w:val="22"/>
          <w:szCs w:val="22"/>
        </w:rPr>
        <w:t xml:space="preserve"> Annual </w:t>
      </w:r>
      <w:r w:rsidR="00A91CC5" w:rsidRPr="00A91CC5">
        <w:rPr>
          <w:sz w:val="22"/>
          <w:szCs w:val="22"/>
        </w:rPr>
        <w:t xml:space="preserve">AADR </w:t>
      </w:r>
      <w:r w:rsidR="006F0AE9">
        <w:rPr>
          <w:sz w:val="22"/>
          <w:szCs w:val="22"/>
        </w:rPr>
        <w:t>Meeting &amp; Exhibition</w:t>
      </w:r>
      <w:r w:rsidR="00A91CC5" w:rsidRPr="00A91CC5">
        <w:rPr>
          <w:sz w:val="22"/>
          <w:szCs w:val="22"/>
        </w:rPr>
        <w:t>/</w:t>
      </w:r>
      <w:r w:rsidR="00A91CC5">
        <w:rPr>
          <w:sz w:val="22"/>
          <w:szCs w:val="22"/>
        </w:rPr>
        <w:t>40</w:t>
      </w:r>
      <w:r w:rsidR="00A91CC5" w:rsidRPr="00A91CC5">
        <w:rPr>
          <w:sz w:val="22"/>
          <w:szCs w:val="22"/>
          <w:vertAlign w:val="superscript"/>
        </w:rPr>
        <w:t>th</w:t>
      </w:r>
      <w:r w:rsidR="00A91CC5">
        <w:rPr>
          <w:sz w:val="22"/>
          <w:szCs w:val="22"/>
        </w:rPr>
        <w:t xml:space="preserve"> Annual </w:t>
      </w:r>
      <w:r w:rsidR="00A91CC5" w:rsidRPr="00A91CC5">
        <w:rPr>
          <w:sz w:val="22"/>
          <w:szCs w:val="22"/>
        </w:rPr>
        <w:t>CADR</w:t>
      </w:r>
      <w:r w:rsidR="00A91CC5">
        <w:rPr>
          <w:sz w:val="22"/>
          <w:szCs w:val="22"/>
        </w:rPr>
        <w:t xml:space="preserve"> Meeting</w:t>
      </w:r>
      <w:r w:rsidR="00A91CC5" w:rsidRPr="00A91CC5">
        <w:rPr>
          <w:sz w:val="22"/>
          <w:szCs w:val="22"/>
        </w:rPr>
        <w:t xml:space="preserve">, </w:t>
      </w:r>
      <w:r w:rsidR="00A91CC5">
        <w:rPr>
          <w:sz w:val="22"/>
          <w:szCs w:val="22"/>
        </w:rPr>
        <w:t>Los Angeles</w:t>
      </w:r>
      <w:r w:rsidR="00A91CC5" w:rsidRPr="00A91CC5">
        <w:rPr>
          <w:sz w:val="22"/>
          <w:szCs w:val="22"/>
        </w:rPr>
        <w:t xml:space="preserve">, </w:t>
      </w:r>
      <w:r w:rsidR="00A91CC5">
        <w:rPr>
          <w:sz w:val="22"/>
          <w:szCs w:val="22"/>
        </w:rPr>
        <w:t>California, USA, March 16-19</w:t>
      </w:r>
      <w:r w:rsidR="00A91CC5" w:rsidRPr="00A91CC5">
        <w:rPr>
          <w:sz w:val="22"/>
          <w:szCs w:val="22"/>
        </w:rPr>
        <w:t>, 201</w:t>
      </w:r>
      <w:r w:rsidR="00E66193">
        <w:rPr>
          <w:sz w:val="22"/>
          <w:szCs w:val="22"/>
        </w:rPr>
        <w:t>6</w:t>
      </w:r>
      <w:r w:rsidR="00A91CC5" w:rsidRPr="00A91CC5">
        <w:rPr>
          <w:i/>
          <w:sz w:val="22"/>
          <w:szCs w:val="22"/>
        </w:rPr>
        <w:t>. Journal of Dental Research</w:t>
      </w:r>
      <w:r w:rsidR="00E66193">
        <w:rPr>
          <w:sz w:val="22"/>
          <w:szCs w:val="22"/>
        </w:rPr>
        <w:t>, 2016</w:t>
      </w:r>
      <w:r w:rsidR="00A91CC5" w:rsidRPr="00A91CC5">
        <w:rPr>
          <w:sz w:val="22"/>
          <w:szCs w:val="22"/>
        </w:rPr>
        <w:t>. (</w:t>
      </w:r>
      <w:hyperlink r:id="rId58" w:history="1">
        <w:r w:rsidR="00A91CC5" w:rsidRPr="00A91CC5">
          <w:rPr>
            <w:rStyle w:val="Hyperlink"/>
            <w:sz w:val="22"/>
            <w:szCs w:val="22"/>
          </w:rPr>
          <w:t>www.dentalresearch.org</w:t>
        </w:r>
      </w:hyperlink>
      <w:r w:rsidR="00A91CC5" w:rsidRPr="00A91CC5">
        <w:rPr>
          <w:sz w:val="22"/>
          <w:szCs w:val="22"/>
        </w:rPr>
        <w:t>).</w:t>
      </w:r>
    </w:p>
    <w:p w:rsidR="004E643A" w:rsidRDefault="004E643A" w:rsidP="004E643A">
      <w:pPr>
        <w:pStyle w:val="ListParagraph"/>
        <w:rPr>
          <w:i/>
          <w:sz w:val="22"/>
          <w:szCs w:val="22"/>
        </w:rPr>
      </w:pPr>
    </w:p>
    <w:p w:rsidR="00824A46" w:rsidRPr="00D75A0D" w:rsidRDefault="004E643A" w:rsidP="00824A46">
      <w:pPr>
        <w:pStyle w:val="CVList"/>
        <w:numPr>
          <w:ilvl w:val="0"/>
          <w:numId w:val="1"/>
        </w:numPr>
        <w:spacing w:before="0" w:after="0"/>
        <w:ind w:left="360" w:hanging="450"/>
        <w:rPr>
          <w:i/>
          <w:sz w:val="22"/>
          <w:szCs w:val="22"/>
        </w:rPr>
      </w:pPr>
      <w:r>
        <w:rPr>
          <w:sz w:val="22"/>
          <w:szCs w:val="22"/>
        </w:rPr>
        <w:t xml:space="preserve">Ramadugu K, Luo T, Srinivasan U, Gicquelais R, Stafford EB, McNeil DW, Crout RJ, Weyant RJ, Marazita ML, Foxman B. The salivary microbiome of mother-infant pairs from 2 </w:t>
      </w:r>
      <w:r w:rsidR="007777DA">
        <w:rPr>
          <w:sz w:val="22"/>
          <w:szCs w:val="22"/>
        </w:rPr>
        <w:t>to</w:t>
      </w:r>
      <w:r>
        <w:rPr>
          <w:sz w:val="22"/>
          <w:szCs w:val="22"/>
        </w:rPr>
        <w:t xml:space="preserve"> 24 months. </w:t>
      </w:r>
      <w:r w:rsidRPr="00A91CC5">
        <w:rPr>
          <w:i/>
          <w:sz w:val="22"/>
          <w:szCs w:val="22"/>
        </w:rPr>
        <w:t>Poster</w:t>
      </w:r>
      <w:r>
        <w:rPr>
          <w:i/>
          <w:sz w:val="22"/>
          <w:szCs w:val="22"/>
        </w:rPr>
        <w:t>:</w:t>
      </w:r>
      <w:r>
        <w:rPr>
          <w:sz w:val="22"/>
          <w:szCs w:val="22"/>
        </w:rPr>
        <w:t xml:space="preserve"> 13</w:t>
      </w:r>
      <w:r w:rsidRPr="004E643A">
        <w:rPr>
          <w:sz w:val="22"/>
          <w:szCs w:val="22"/>
          <w:vertAlign w:val="superscript"/>
        </w:rPr>
        <w:t>th</w:t>
      </w:r>
      <w:r>
        <w:rPr>
          <w:sz w:val="22"/>
          <w:szCs w:val="22"/>
        </w:rPr>
        <w:t xml:space="preserve"> International Conference on Molecular Epidemiology and Evolutionary Genetics of Infectious Diseases,</w:t>
      </w:r>
      <w:r w:rsidR="009B4325">
        <w:rPr>
          <w:sz w:val="22"/>
          <w:szCs w:val="22"/>
        </w:rPr>
        <w:t xml:space="preserve"> Antwerp, Belgium, May 10-13, 2016.</w:t>
      </w:r>
      <w:r w:rsidR="00824A46">
        <w:rPr>
          <w:i/>
          <w:sz w:val="22"/>
          <w:szCs w:val="22"/>
        </w:rPr>
        <w:t xml:space="preserve"> </w:t>
      </w:r>
      <w:r w:rsidR="007777DA" w:rsidRPr="00075CB5">
        <w:rPr>
          <w:b/>
          <w:sz w:val="22"/>
          <w:szCs w:val="22"/>
        </w:rPr>
        <w:t>Awarded Best Poster of the meeting</w:t>
      </w:r>
      <w:r w:rsidR="007777DA" w:rsidRPr="00824A46">
        <w:rPr>
          <w:sz w:val="22"/>
          <w:szCs w:val="22"/>
        </w:rPr>
        <w:t>.</w:t>
      </w:r>
    </w:p>
    <w:p w:rsidR="00D75A0D" w:rsidRPr="00D75A0D" w:rsidRDefault="00D75A0D" w:rsidP="00D75A0D">
      <w:pPr>
        <w:pStyle w:val="ListParagraph"/>
        <w:rPr>
          <w:sz w:val="22"/>
          <w:szCs w:val="22"/>
        </w:rPr>
      </w:pPr>
    </w:p>
    <w:p w:rsidR="00824A46" w:rsidRPr="00B50303" w:rsidRDefault="00D75A0D" w:rsidP="00B50303">
      <w:pPr>
        <w:pStyle w:val="CVList"/>
        <w:numPr>
          <w:ilvl w:val="0"/>
          <w:numId w:val="1"/>
        </w:numPr>
        <w:tabs>
          <w:tab w:val="clear" w:pos="720"/>
        </w:tabs>
        <w:spacing w:before="0" w:after="0"/>
        <w:ind w:left="360" w:hanging="450"/>
        <w:rPr>
          <w:sz w:val="22"/>
          <w:szCs w:val="22"/>
        </w:rPr>
      </w:pPr>
      <w:r w:rsidRPr="00D75A0D">
        <w:rPr>
          <w:sz w:val="22"/>
          <w:szCs w:val="22"/>
        </w:rPr>
        <w:lastRenderedPageBreak/>
        <w:t>Ramadug</w:t>
      </w:r>
      <w:r>
        <w:rPr>
          <w:sz w:val="22"/>
          <w:szCs w:val="22"/>
        </w:rPr>
        <w:t xml:space="preserve">u K, Luo T, Srinivasan U, </w:t>
      </w:r>
      <w:r w:rsidRPr="00D75A0D">
        <w:rPr>
          <w:sz w:val="22"/>
          <w:szCs w:val="22"/>
        </w:rPr>
        <w:t>G</w:t>
      </w:r>
      <w:r>
        <w:rPr>
          <w:sz w:val="22"/>
          <w:szCs w:val="22"/>
        </w:rPr>
        <w:t xml:space="preserve">icquelais R, Stafford EB, McNeil DW, Crout RJ, </w:t>
      </w:r>
      <w:r w:rsidRPr="00D75A0D">
        <w:rPr>
          <w:sz w:val="22"/>
          <w:szCs w:val="22"/>
        </w:rPr>
        <w:t>Weya</w:t>
      </w:r>
      <w:r>
        <w:rPr>
          <w:sz w:val="22"/>
          <w:szCs w:val="22"/>
        </w:rPr>
        <w:t>nt RJ, Marazita ML, Foxman B.</w:t>
      </w:r>
      <w:r w:rsidRPr="00D75A0D">
        <w:t xml:space="preserve"> </w:t>
      </w:r>
      <w:r w:rsidRPr="00D75A0D">
        <w:rPr>
          <w:sz w:val="22"/>
          <w:szCs w:val="22"/>
        </w:rPr>
        <w:t>Delivery mode and development of the salivary microbiome</w:t>
      </w:r>
      <w:r w:rsidR="00B50303">
        <w:rPr>
          <w:sz w:val="22"/>
          <w:szCs w:val="22"/>
        </w:rPr>
        <w:t xml:space="preserve">. </w:t>
      </w:r>
      <w:r w:rsidR="00B50303" w:rsidRPr="00B50303">
        <w:rPr>
          <w:i/>
          <w:sz w:val="22"/>
          <w:szCs w:val="22"/>
        </w:rPr>
        <w:t>Poster:</w:t>
      </w:r>
      <w:r w:rsidR="00B50303">
        <w:rPr>
          <w:i/>
          <w:sz w:val="22"/>
          <w:szCs w:val="22"/>
        </w:rPr>
        <w:t xml:space="preserve"> </w:t>
      </w:r>
      <w:r w:rsidR="00B50303" w:rsidRPr="00B50303">
        <w:rPr>
          <w:i/>
          <w:sz w:val="22"/>
          <w:szCs w:val="22"/>
        </w:rPr>
        <w:t xml:space="preserve"> </w:t>
      </w:r>
      <w:r w:rsidR="00B50303" w:rsidRPr="00B50303">
        <w:rPr>
          <w:sz w:val="22"/>
          <w:szCs w:val="22"/>
        </w:rPr>
        <w:t>16th International Symposium on Microbial Ecology</w:t>
      </w:r>
      <w:r w:rsidR="00B50303">
        <w:rPr>
          <w:sz w:val="22"/>
          <w:szCs w:val="22"/>
        </w:rPr>
        <w:t>, Montreal, Canada, August 21-26, 2016.</w:t>
      </w:r>
    </w:p>
    <w:p w:rsidR="00872BA0" w:rsidRPr="00B50303" w:rsidRDefault="00824A46" w:rsidP="00B50303">
      <w:pPr>
        <w:pStyle w:val="CVList"/>
        <w:numPr>
          <w:ilvl w:val="0"/>
          <w:numId w:val="1"/>
        </w:numPr>
        <w:ind w:left="360" w:hanging="450"/>
        <w:rPr>
          <w:sz w:val="22"/>
          <w:szCs w:val="22"/>
        </w:rPr>
      </w:pPr>
      <w:r w:rsidRPr="00824A46">
        <w:rPr>
          <w:sz w:val="22"/>
          <w:szCs w:val="22"/>
        </w:rPr>
        <w:t>Randall CL, McNeil DW, Shaffer JR, Weyant RJ, Crout RJ, Marazita ML</w:t>
      </w:r>
      <w:r w:rsidRPr="00824A46">
        <w:rPr>
          <w:b/>
          <w:sz w:val="22"/>
          <w:szCs w:val="22"/>
        </w:rPr>
        <w:t xml:space="preserve">. </w:t>
      </w:r>
      <w:r w:rsidRPr="00824A46">
        <w:rPr>
          <w:i/>
          <w:sz w:val="22"/>
          <w:szCs w:val="22"/>
        </w:rPr>
        <w:t xml:space="preserve"> MC1R</w:t>
      </w:r>
      <w:r w:rsidRPr="00824A46">
        <w:rPr>
          <w:sz w:val="22"/>
          <w:szCs w:val="22"/>
        </w:rPr>
        <w:t xml:space="preserve"> gene variation and dental care-related fear: Evidence of fear of pain as mediator. </w:t>
      </w:r>
      <w:r w:rsidRPr="00824A46">
        <w:rPr>
          <w:i/>
          <w:sz w:val="22"/>
          <w:szCs w:val="22"/>
        </w:rPr>
        <w:t>Poster presentation.</w:t>
      </w:r>
      <w:r w:rsidRPr="00824A46">
        <w:rPr>
          <w:sz w:val="22"/>
          <w:szCs w:val="22"/>
        </w:rPr>
        <w:t xml:space="preserve"> 66</w:t>
      </w:r>
      <w:r w:rsidRPr="00824A46">
        <w:rPr>
          <w:sz w:val="22"/>
          <w:szCs w:val="22"/>
          <w:vertAlign w:val="superscript"/>
        </w:rPr>
        <w:t>th</w:t>
      </w:r>
      <w:r w:rsidRPr="00824A46">
        <w:rPr>
          <w:sz w:val="22"/>
          <w:szCs w:val="22"/>
        </w:rPr>
        <w:t xml:space="preserve"> Annual Meeting of the American Society of Human Genetics; 2016; Vancouver, British Columbia, CA, October 18-22</w:t>
      </w:r>
      <w:r w:rsidR="005C5979">
        <w:rPr>
          <w:sz w:val="22"/>
          <w:szCs w:val="22"/>
        </w:rPr>
        <w:t>, 2016</w:t>
      </w:r>
      <w:r w:rsidR="00872BA0">
        <w:rPr>
          <w:sz w:val="22"/>
          <w:szCs w:val="22"/>
        </w:rPr>
        <w:t xml:space="preserve">.  </w:t>
      </w:r>
    </w:p>
    <w:p w:rsidR="006951EA" w:rsidRPr="00872BA0" w:rsidRDefault="006951EA" w:rsidP="006951EA">
      <w:pPr>
        <w:pStyle w:val="CVList"/>
        <w:numPr>
          <w:ilvl w:val="0"/>
          <w:numId w:val="1"/>
        </w:numPr>
        <w:tabs>
          <w:tab w:val="clear" w:pos="720"/>
          <w:tab w:val="num" w:pos="360"/>
        </w:tabs>
        <w:ind w:left="360" w:hanging="450"/>
        <w:rPr>
          <w:sz w:val="22"/>
          <w:szCs w:val="22"/>
        </w:rPr>
      </w:pPr>
      <w:r>
        <w:rPr>
          <w:sz w:val="22"/>
          <w:szCs w:val="22"/>
        </w:rPr>
        <w:t>Edwards CB, Wright CD, Randall CL, McNeil DW, Neiswanger K, Crout RJ, Weyant RJ, Foxman B, Marazita ML. Fatalistic thinking and relation to general and oral health among adults in north central Appalachia.</w:t>
      </w:r>
      <w:r w:rsidRPr="00EA36B2">
        <w:rPr>
          <w:i/>
          <w:sz w:val="22"/>
          <w:szCs w:val="22"/>
        </w:rPr>
        <w:t xml:space="preserve"> </w:t>
      </w:r>
      <w:r>
        <w:rPr>
          <w:i/>
          <w:sz w:val="22"/>
          <w:szCs w:val="22"/>
        </w:rPr>
        <w:t xml:space="preserve"> </w:t>
      </w:r>
      <w:r w:rsidRPr="00A91CC5">
        <w:rPr>
          <w:i/>
          <w:sz w:val="22"/>
          <w:szCs w:val="22"/>
        </w:rPr>
        <w:t>Poster</w:t>
      </w:r>
      <w:r>
        <w:rPr>
          <w:i/>
          <w:sz w:val="22"/>
          <w:szCs w:val="22"/>
        </w:rPr>
        <w:t>:</w:t>
      </w:r>
      <w:r>
        <w:rPr>
          <w:sz w:val="22"/>
          <w:szCs w:val="22"/>
        </w:rPr>
        <w:t xml:space="preserve"> 50th Annual Convention of the Association for Behavioral and Cognitive Therapies, New York, New York, USA, October 27-30, 2016.</w:t>
      </w:r>
    </w:p>
    <w:p w:rsidR="00872BA0" w:rsidRDefault="00872BA0" w:rsidP="00872BA0">
      <w:pPr>
        <w:pStyle w:val="CVList"/>
        <w:numPr>
          <w:ilvl w:val="0"/>
          <w:numId w:val="1"/>
        </w:numPr>
        <w:ind w:left="360" w:hanging="450"/>
        <w:rPr>
          <w:sz w:val="22"/>
          <w:szCs w:val="22"/>
        </w:rPr>
      </w:pPr>
      <w:r w:rsidRPr="00872BA0">
        <w:rPr>
          <w:sz w:val="22"/>
          <w:szCs w:val="22"/>
        </w:rPr>
        <w:t xml:space="preserve">Duverger, O, Shaffer JR, Colavincenzo J, </w:t>
      </w:r>
      <w:r w:rsidRPr="004E5F2A">
        <w:rPr>
          <w:sz w:val="22"/>
          <w:szCs w:val="22"/>
        </w:rPr>
        <w:t>Marazita ML</w:t>
      </w:r>
      <w:r w:rsidRPr="00872BA0">
        <w:rPr>
          <w:sz w:val="22"/>
          <w:szCs w:val="22"/>
        </w:rPr>
        <w:t xml:space="preserve">, Morasso MI. Mutations in Keratins Involved in Pachyonychia Congenita are Associated with Dental Enamel Defects. </w:t>
      </w:r>
      <w:r w:rsidRPr="00872BA0">
        <w:rPr>
          <w:i/>
          <w:sz w:val="22"/>
          <w:szCs w:val="22"/>
        </w:rPr>
        <w:t>Submitted</w:t>
      </w:r>
      <w:r w:rsidRPr="00872BA0">
        <w:rPr>
          <w:sz w:val="22"/>
          <w:szCs w:val="22"/>
        </w:rPr>
        <w:t>. 9</w:t>
      </w:r>
      <w:r w:rsidRPr="00872BA0">
        <w:rPr>
          <w:sz w:val="22"/>
          <w:szCs w:val="22"/>
          <w:vertAlign w:val="superscript"/>
        </w:rPr>
        <w:t>th</w:t>
      </w:r>
      <w:r w:rsidRPr="00872BA0">
        <w:rPr>
          <w:sz w:val="22"/>
          <w:szCs w:val="22"/>
        </w:rPr>
        <w:t xml:space="preserve"> Annual meeting of Enamel Sympo</w:t>
      </w:r>
      <w:r w:rsidR="005C5979">
        <w:rPr>
          <w:sz w:val="22"/>
          <w:szCs w:val="22"/>
        </w:rPr>
        <w:t>sium; 2016, North Yorkshire, UK,</w:t>
      </w:r>
      <w:r w:rsidRPr="00872BA0">
        <w:rPr>
          <w:sz w:val="22"/>
          <w:szCs w:val="22"/>
        </w:rPr>
        <w:t xml:space="preserve"> October 30 – November 3</w:t>
      </w:r>
      <w:r w:rsidR="005C5979">
        <w:rPr>
          <w:sz w:val="22"/>
          <w:szCs w:val="22"/>
        </w:rPr>
        <w:t>, 2016.</w:t>
      </w:r>
    </w:p>
    <w:p w:rsidR="0011789B" w:rsidRPr="00B62DFE" w:rsidRDefault="0011789B" w:rsidP="00B62DFE">
      <w:pPr>
        <w:pStyle w:val="CVList"/>
        <w:numPr>
          <w:ilvl w:val="0"/>
          <w:numId w:val="1"/>
        </w:numPr>
        <w:tabs>
          <w:tab w:val="clear" w:pos="720"/>
          <w:tab w:val="num" w:pos="360"/>
        </w:tabs>
        <w:ind w:left="360" w:hanging="450"/>
        <w:rPr>
          <w:sz w:val="22"/>
          <w:szCs w:val="22"/>
        </w:rPr>
      </w:pPr>
      <w:r>
        <w:rPr>
          <w:sz w:val="22"/>
          <w:szCs w:val="22"/>
        </w:rPr>
        <w:t xml:space="preserve">Alotaibi RN, </w:t>
      </w:r>
      <w:r w:rsidR="00B62DFE">
        <w:rPr>
          <w:sz w:val="22"/>
          <w:szCs w:val="22"/>
        </w:rPr>
        <w:t xml:space="preserve"> Howe BJ, Chernus JM, </w:t>
      </w:r>
      <w:r>
        <w:rPr>
          <w:sz w:val="22"/>
          <w:szCs w:val="22"/>
        </w:rPr>
        <w:t>Mukhopadhyay</w:t>
      </w:r>
      <w:r w:rsidR="00B62DFE">
        <w:rPr>
          <w:sz w:val="22"/>
          <w:szCs w:val="22"/>
        </w:rPr>
        <w:t xml:space="preserve"> N, Sanchez CA, Cooper ME, Deleyiannis FW, Neiswanger K, Resick J, Vieira AR, Shaffer JR, Moreno-Uribe LM, Marazita ML. Genome-wide association study of dental caries in orofacial cleft families.</w:t>
      </w:r>
      <w:r w:rsidR="00B62DFE" w:rsidRPr="00B62DFE">
        <w:rPr>
          <w:i/>
          <w:sz w:val="22"/>
          <w:szCs w:val="22"/>
        </w:rPr>
        <w:t xml:space="preserve"> </w:t>
      </w:r>
      <w:r w:rsidR="00B62DFE" w:rsidRPr="004C63B1">
        <w:rPr>
          <w:i/>
          <w:sz w:val="22"/>
          <w:szCs w:val="22"/>
        </w:rPr>
        <w:t>Abstract:</w:t>
      </w:r>
      <w:r w:rsidR="00B62DFE">
        <w:rPr>
          <w:sz w:val="22"/>
          <w:szCs w:val="22"/>
        </w:rPr>
        <w:t xml:space="preserve"> </w:t>
      </w:r>
      <w:r w:rsidR="00B62DFE" w:rsidRPr="004C63B1">
        <w:rPr>
          <w:sz w:val="22"/>
          <w:szCs w:val="22"/>
        </w:rPr>
        <w:t>IADR/AADR/CADR 9</w:t>
      </w:r>
      <w:r w:rsidR="00B62DFE">
        <w:rPr>
          <w:sz w:val="22"/>
          <w:szCs w:val="22"/>
        </w:rPr>
        <w:t>5th</w:t>
      </w:r>
      <w:r w:rsidR="00B62DFE" w:rsidRPr="004C63B1">
        <w:rPr>
          <w:sz w:val="22"/>
          <w:szCs w:val="22"/>
        </w:rPr>
        <w:t xml:space="preserve"> General Session &amp; Exhibition</w:t>
      </w:r>
      <w:r w:rsidR="00B62DFE">
        <w:rPr>
          <w:sz w:val="22"/>
          <w:szCs w:val="22"/>
        </w:rPr>
        <w:t>, San Francisco, California, USA, March 22-25, 2017.</w:t>
      </w:r>
    </w:p>
    <w:p w:rsidR="00B62DFE" w:rsidRPr="001C7B9F" w:rsidRDefault="001C7B9F" w:rsidP="001C7B9F">
      <w:pPr>
        <w:pStyle w:val="CVList"/>
        <w:numPr>
          <w:ilvl w:val="0"/>
          <w:numId w:val="1"/>
        </w:numPr>
        <w:tabs>
          <w:tab w:val="clear" w:pos="720"/>
        </w:tabs>
        <w:ind w:left="360" w:hanging="450"/>
        <w:rPr>
          <w:sz w:val="22"/>
          <w:szCs w:val="22"/>
        </w:rPr>
      </w:pPr>
      <w:r>
        <w:rPr>
          <w:sz w:val="22"/>
          <w:szCs w:val="22"/>
        </w:rPr>
        <w:t xml:space="preserve">Mukhopadhyay N, Howe BJ, Chernus JM, Alotaibi R, Sanchez CA, Cooper ME, Emanuele BJ, Deleyiannis FW, Neiswanger K, Resick J, Vieira AR, Govil M, Shaffer JR, Moreno-Uribe LM, Marazita ML. Multi-ethnic genome-wide association of caries combining adults and children. </w:t>
      </w:r>
      <w:r w:rsidRPr="004C63B1">
        <w:rPr>
          <w:i/>
          <w:sz w:val="22"/>
          <w:szCs w:val="22"/>
        </w:rPr>
        <w:t>Abstract:</w:t>
      </w:r>
      <w:r>
        <w:rPr>
          <w:sz w:val="22"/>
          <w:szCs w:val="22"/>
        </w:rPr>
        <w:t xml:space="preserve"> </w:t>
      </w:r>
      <w:r w:rsidRPr="004C63B1">
        <w:rPr>
          <w:sz w:val="22"/>
          <w:szCs w:val="22"/>
        </w:rPr>
        <w:t>IADR/AADR/CADR 9</w:t>
      </w:r>
      <w:r>
        <w:rPr>
          <w:sz w:val="22"/>
          <w:szCs w:val="22"/>
        </w:rPr>
        <w:t>5th</w:t>
      </w:r>
      <w:r w:rsidRPr="004C63B1">
        <w:rPr>
          <w:sz w:val="22"/>
          <w:szCs w:val="22"/>
        </w:rPr>
        <w:t xml:space="preserve"> General Session &amp; Exhibition</w:t>
      </w:r>
      <w:r>
        <w:rPr>
          <w:sz w:val="22"/>
          <w:szCs w:val="22"/>
        </w:rPr>
        <w:t>, San Francisco, California, USA, March 22-25, 2017.</w:t>
      </w:r>
    </w:p>
    <w:p w:rsidR="00D20EB6" w:rsidRDefault="004C63B1" w:rsidP="004C63B1">
      <w:pPr>
        <w:pStyle w:val="CVList"/>
        <w:numPr>
          <w:ilvl w:val="0"/>
          <w:numId w:val="1"/>
        </w:numPr>
        <w:tabs>
          <w:tab w:val="clear" w:pos="720"/>
          <w:tab w:val="num" w:pos="360"/>
        </w:tabs>
        <w:ind w:left="360" w:hanging="450"/>
        <w:rPr>
          <w:sz w:val="22"/>
          <w:szCs w:val="22"/>
        </w:rPr>
      </w:pPr>
      <w:r>
        <w:rPr>
          <w:sz w:val="22"/>
          <w:szCs w:val="22"/>
        </w:rPr>
        <w:t xml:space="preserve">Wright CD, Edwards CB, McNeil DW, Crout RJ, Neiswanger K, Weyant R, Foxman B, Marazita ML. Periodontal disease and quality of life: Impact of dental fear. </w:t>
      </w:r>
      <w:r w:rsidRPr="004C63B1">
        <w:rPr>
          <w:i/>
          <w:sz w:val="22"/>
          <w:szCs w:val="22"/>
        </w:rPr>
        <w:t>Abstract:</w:t>
      </w:r>
      <w:r>
        <w:rPr>
          <w:sz w:val="22"/>
          <w:szCs w:val="22"/>
        </w:rPr>
        <w:t xml:space="preserve"> </w:t>
      </w:r>
      <w:r w:rsidRPr="004C63B1">
        <w:rPr>
          <w:sz w:val="22"/>
          <w:szCs w:val="22"/>
        </w:rPr>
        <w:t>IADR/AADR/CADR 9</w:t>
      </w:r>
      <w:r>
        <w:rPr>
          <w:sz w:val="22"/>
          <w:szCs w:val="22"/>
        </w:rPr>
        <w:t>5th</w:t>
      </w:r>
      <w:r w:rsidRPr="004C63B1">
        <w:rPr>
          <w:sz w:val="22"/>
          <w:szCs w:val="22"/>
        </w:rPr>
        <w:t xml:space="preserve"> General Session &amp; Exhibition</w:t>
      </w:r>
      <w:r w:rsidR="0011789B">
        <w:rPr>
          <w:sz w:val="22"/>
          <w:szCs w:val="22"/>
        </w:rPr>
        <w:t>, San Francisco, California</w:t>
      </w:r>
      <w:r>
        <w:rPr>
          <w:sz w:val="22"/>
          <w:szCs w:val="22"/>
        </w:rPr>
        <w:t>, USA, March 22-25, 2017.</w:t>
      </w:r>
    </w:p>
    <w:p w:rsidR="007777DA" w:rsidRDefault="007777DA" w:rsidP="00EC2BBC">
      <w:pPr>
        <w:pStyle w:val="CVList"/>
        <w:numPr>
          <w:ilvl w:val="0"/>
          <w:numId w:val="0"/>
        </w:numPr>
        <w:spacing w:before="0" w:after="0"/>
        <w:ind w:left="360"/>
        <w:rPr>
          <w:sz w:val="22"/>
          <w:szCs w:val="22"/>
        </w:rPr>
      </w:pPr>
    </w:p>
    <w:p w:rsidR="004B402E" w:rsidRPr="003D2FBB" w:rsidRDefault="004B402E" w:rsidP="00704D85">
      <w:pPr>
        <w:rPr>
          <w:b/>
          <w:sz w:val="22"/>
          <w:szCs w:val="22"/>
        </w:rPr>
      </w:pPr>
      <w:r w:rsidRPr="003D2FBB">
        <w:rPr>
          <w:b/>
          <w:szCs w:val="22"/>
        </w:rPr>
        <w:t xml:space="preserve">NATIONAL MEETING </w:t>
      </w:r>
      <w:r>
        <w:rPr>
          <w:b/>
          <w:szCs w:val="22"/>
        </w:rPr>
        <w:t>SYMPOSIA</w:t>
      </w:r>
      <w:r w:rsidRPr="003D2FBB">
        <w:rPr>
          <w:b/>
          <w:szCs w:val="22"/>
        </w:rPr>
        <w:t>:</w:t>
      </w:r>
    </w:p>
    <w:p w:rsidR="004A720F" w:rsidRDefault="004A720F" w:rsidP="0093770E">
      <w:pPr>
        <w:ind w:left="360" w:hanging="360"/>
        <w:rPr>
          <w:szCs w:val="22"/>
        </w:rPr>
      </w:pPr>
    </w:p>
    <w:p w:rsidR="00E2711E" w:rsidRPr="00E21213" w:rsidRDefault="00E2711E" w:rsidP="0093770E">
      <w:pPr>
        <w:pStyle w:val="ListParagraph"/>
        <w:numPr>
          <w:ilvl w:val="0"/>
          <w:numId w:val="18"/>
        </w:numPr>
        <w:rPr>
          <w:rFonts w:ascii="Times New Roman" w:hAnsi="Times New Roman"/>
          <w:sz w:val="22"/>
          <w:szCs w:val="22"/>
        </w:rPr>
      </w:pPr>
      <w:r w:rsidRPr="00E21213">
        <w:rPr>
          <w:rFonts w:ascii="Times New Roman" w:hAnsi="Times New Roman"/>
          <w:sz w:val="22"/>
          <w:szCs w:val="22"/>
        </w:rPr>
        <w:t xml:space="preserve">McNeil DW, organizer. Understanding and assessing dental anxiety, fear, and phobia (Session 26639). </w:t>
      </w:r>
      <w:r w:rsidRPr="00E21213">
        <w:rPr>
          <w:rFonts w:ascii="Times New Roman" w:hAnsi="Times New Roman"/>
          <w:i/>
          <w:sz w:val="22"/>
          <w:szCs w:val="22"/>
        </w:rPr>
        <w:t xml:space="preserve">Lunch and Learning: </w:t>
      </w:r>
      <w:r w:rsidRPr="00E21213">
        <w:rPr>
          <w:rFonts w:ascii="Times New Roman" w:hAnsi="Times New Roman"/>
          <w:sz w:val="22"/>
          <w:szCs w:val="22"/>
        </w:rPr>
        <w:t>41st Annual Meeting of the American Association for Dental Research, Tampa, Florida, USA, March 21-24, 2012.</w:t>
      </w:r>
    </w:p>
    <w:p w:rsidR="00E2711E" w:rsidRPr="00E21213" w:rsidRDefault="00E2711E" w:rsidP="0093770E">
      <w:pPr>
        <w:pStyle w:val="ListParagraph"/>
        <w:ind w:left="360" w:hanging="360"/>
        <w:rPr>
          <w:rFonts w:ascii="Times New Roman" w:hAnsi="Times New Roman"/>
          <w:sz w:val="22"/>
          <w:szCs w:val="22"/>
        </w:rPr>
      </w:pPr>
    </w:p>
    <w:p w:rsidR="001F4F27" w:rsidRDefault="00EA1909" w:rsidP="0093770E">
      <w:pPr>
        <w:pStyle w:val="ListParagraph"/>
        <w:numPr>
          <w:ilvl w:val="0"/>
          <w:numId w:val="18"/>
        </w:numPr>
        <w:rPr>
          <w:rFonts w:ascii="Times New Roman" w:hAnsi="Times New Roman"/>
          <w:sz w:val="22"/>
          <w:szCs w:val="22"/>
        </w:rPr>
      </w:pPr>
      <w:r w:rsidRPr="00E21213">
        <w:rPr>
          <w:rFonts w:ascii="Times New Roman" w:hAnsi="Times New Roman"/>
          <w:sz w:val="22"/>
          <w:szCs w:val="22"/>
        </w:rPr>
        <w:t xml:space="preserve">McNeil DW, chair. Dental fear and anxiety: behavioral sequelae over time. </w:t>
      </w:r>
      <w:r w:rsidRPr="00E21213">
        <w:rPr>
          <w:rFonts w:ascii="Times New Roman" w:hAnsi="Times New Roman"/>
          <w:i/>
          <w:sz w:val="22"/>
          <w:szCs w:val="22"/>
        </w:rPr>
        <w:t>Symposium:</w:t>
      </w:r>
      <w:r w:rsidRPr="00E21213">
        <w:rPr>
          <w:rFonts w:ascii="Times New Roman" w:hAnsi="Times New Roman"/>
          <w:sz w:val="22"/>
          <w:szCs w:val="22"/>
        </w:rPr>
        <w:t xml:space="preserve"> 90</w:t>
      </w:r>
      <w:r w:rsidRPr="00E21213">
        <w:rPr>
          <w:rFonts w:ascii="Times New Roman" w:hAnsi="Times New Roman"/>
          <w:sz w:val="22"/>
          <w:szCs w:val="22"/>
          <w:vertAlign w:val="superscript"/>
        </w:rPr>
        <w:t>th</w:t>
      </w:r>
      <w:r w:rsidRPr="00E21213">
        <w:rPr>
          <w:rFonts w:ascii="Times New Roman" w:hAnsi="Times New Roman"/>
          <w:sz w:val="22"/>
          <w:szCs w:val="22"/>
        </w:rPr>
        <w:t xml:space="preserve"> General Session of the International Association for Dental Research, Iguaçu Falls, Brazil, June 20-23, 2012.</w:t>
      </w:r>
    </w:p>
    <w:p w:rsidR="00EA1909" w:rsidRPr="001F4F27" w:rsidRDefault="00EA1909" w:rsidP="001F4F27">
      <w:pPr>
        <w:rPr>
          <w:sz w:val="22"/>
          <w:szCs w:val="22"/>
        </w:rPr>
      </w:pPr>
      <w:r w:rsidRPr="001F4F27">
        <w:rPr>
          <w:sz w:val="22"/>
          <w:szCs w:val="22"/>
        </w:rPr>
        <w:t xml:space="preserve"> </w:t>
      </w:r>
    </w:p>
    <w:p w:rsidR="004B402E" w:rsidRPr="00E21213" w:rsidRDefault="00E2711E" w:rsidP="0093770E">
      <w:pPr>
        <w:pStyle w:val="ListParagraph"/>
        <w:numPr>
          <w:ilvl w:val="0"/>
          <w:numId w:val="18"/>
        </w:numPr>
        <w:rPr>
          <w:rFonts w:ascii="Times New Roman" w:hAnsi="Times New Roman"/>
          <w:sz w:val="22"/>
          <w:szCs w:val="22"/>
        </w:rPr>
      </w:pPr>
      <w:r w:rsidRPr="00E21213">
        <w:rPr>
          <w:rFonts w:ascii="Times New Roman" w:hAnsi="Times New Roman"/>
          <w:sz w:val="22"/>
          <w:szCs w:val="22"/>
        </w:rPr>
        <w:t>Armfield JM, McNeil DW</w:t>
      </w:r>
      <w:r w:rsidR="000E5AC7" w:rsidRPr="00E21213">
        <w:rPr>
          <w:rFonts w:ascii="Times New Roman" w:hAnsi="Times New Roman"/>
          <w:sz w:val="22"/>
          <w:szCs w:val="22"/>
        </w:rPr>
        <w:t xml:space="preserve">, chairs. Dental Fear and Oral Health in Challenging Population Groups. </w:t>
      </w:r>
      <w:r w:rsidR="000E5AC7" w:rsidRPr="00E21213">
        <w:rPr>
          <w:rFonts w:ascii="Times New Roman" w:hAnsi="Times New Roman"/>
          <w:i/>
          <w:sz w:val="22"/>
          <w:szCs w:val="22"/>
        </w:rPr>
        <w:t>Oral Session #55</w:t>
      </w:r>
      <w:r w:rsidR="000E5AC7" w:rsidRPr="00E21213">
        <w:rPr>
          <w:rFonts w:ascii="Times New Roman" w:hAnsi="Times New Roman"/>
          <w:sz w:val="22"/>
          <w:szCs w:val="22"/>
        </w:rPr>
        <w:t>: IADR/AADR/CADR 91st General Session, Seattle, Washington, USA, March 20-23, 2013</w:t>
      </w:r>
      <w:r w:rsidR="00F838CF" w:rsidRPr="00E21213">
        <w:rPr>
          <w:rFonts w:ascii="Times New Roman" w:hAnsi="Times New Roman"/>
          <w:sz w:val="22"/>
          <w:szCs w:val="22"/>
        </w:rPr>
        <w:t>.</w:t>
      </w:r>
    </w:p>
    <w:p w:rsidR="001153AD" w:rsidRPr="00E21213" w:rsidRDefault="001153AD" w:rsidP="001153AD">
      <w:pPr>
        <w:pStyle w:val="ListParagraph"/>
        <w:rPr>
          <w:rFonts w:ascii="Times New Roman" w:hAnsi="Times New Roman"/>
          <w:sz w:val="22"/>
          <w:szCs w:val="22"/>
        </w:rPr>
      </w:pPr>
    </w:p>
    <w:p w:rsidR="001153AD" w:rsidRPr="00E21213" w:rsidRDefault="00BC3274" w:rsidP="001153AD">
      <w:pPr>
        <w:pStyle w:val="ListParagraph"/>
        <w:numPr>
          <w:ilvl w:val="0"/>
          <w:numId w:val="18"/>
        </w:numPr>
        <w:rPr>
          <w:rFonts w:ascii="Times New Roman" w:hAnsi="Times New Roman"/>
          <w:sz w:val="22"/>
          <w:szCs w:val="22"/>
        </w:rPr>
      </w:pPr>
      <w:r w:rsidRPr="00E21213">
        <w:rPr>
          <w:rFonts w:ascii="Times New Roman" w:hAnsi="Times New Roman"/>
          <w:sz w:val="22"/>
          <w:szCs w:val="22"/>
        </w:rPr>
        <w:t>McNeil DW,</w:t>
      </w:r>
      <w:r>
        <w:rPr>
          <w:rFonts w:ascii="Times New Roman" w:hAnsi="Times New Roman"/>
          <w:sz w:val="22"/>
          <w:szCs w:val="22"/>
        </w:rPr>
        <w:t xml:space="preserve"> </w:t>
      </w:r>
      <w:r w:rsidR="001153AD" w:rsidRPr="00E21213">
        <w:rPr>
          <w:rFonts w:ascii="Times New Roman" w:hAnsi="Times New Roman"/>
          <w:sz w:val="22"/>
          <w:szCs w:val="22"/>
        </w:rPr>
        <w:t xml:space="preserve">Marazita, ML, </w:t>
      </w:r>
      <w:r w:rsidR="009D7FBC">
        <w:rPr>
          <w:rFonts w:ascii="Times New Roman" w:hAnsi="Times New Roman"/>
          <w:sz w:val="22"/>
          <w:szCs w:val="22"/>
        </w:rPr>
        <w:t>Foxman B,</w:t>
      </w:r>
      <w:r w:rsidR="001153AD" w:rsidRPr="00E21213">
        <w:rPr>
          <w:rFonts w:ascii="Times New Roman" w:hAnsi="Times New Roman"/>
          <w:sz w:val="22"/>
          <w:szCs w:val="22"/>
        </w:rPr>
        <w:t xml:space="preserve"> chairs. Determinants of Oral Health among Families in Appalachia</w:t>
      </w:r>
      <w:r w:rsidR="00455959">
        <w:rPr>
          <w:rFonts w:ascii="Times New Roman" w:hAnsi="Times New Roman"/>
          <w:sz w:val="22"/>
          <w:szCs w:val="22"/>
        </w:rPr>
        <w:t xml:space="preserve"> (Session 327)</w:t>
      </w:r>
      <w:r w:rsidR="001153AD" w:rsidRPr="00E21213">
        <w:rPr>
          <w:rFonts w:ascii="Times New Roman" w:hAnsi="Times New Roman"/>
          <w:sz w:val="22"/>
          <w:szCs w:val="22"/>
        </w:rPr>
        <w:t xml:space="preserve">. </w:t>
      </w:r>
      <w:r w:rsidR="00455959">
        <w:rPr>
          <w:rFonts w:ascii="Times New Roman" w:hAnsi="Times New Roman"/>
          <w:sz w:val="22"/>
          <w:szCs w:val="22"/>
        </w:rPr>
        <w:t xml:space="preserve"> </w:t>
      </w:r>
      <w:r w:rsidR="00455959">
        <w:rPr>
          <w:rFonts w:ascii="Times New Roman" w:hAnsi="Times New Roman"/>
          <w:i/>
          <w:sz w:val="22"/>
          <w:szCs w:val="22"/>
        </w:rPr>
        <w:t>Symposium</w:t>
      </w:r>
      <w:r w:rsidR="001153AD" w:rsidRPr="00E21213">
        <w:rPr>
          <w:rFonts w:ascii="Times New Roman" w:hAnsi="Times New Roman"/>
          <w:sz w:val="22"/>
          <w:szCs w:val="22"/>
        </w:rPr>
        <w:t>: IADR/AADR/CADR 93rd General Session</w:t>
      </w:r>
      <w:r w:rsidR="00EF6065" w:rsidRPr="00E21213">
        <w:rPr>
          <w:rFonts w:ascii="Times New Roman" w:hAnsi="Times New Roman"/>
          <w:sz w:val="22"/>
          <w:szCs w:val="22"/>
        </w:rPr>
        <w:t xml:space="preserve"> &amp; Exhibition</w:t>
      </w:r>
      <w:r w:rsidR="001153AD" w:rsidRPr="00E21213">
        <w:rPr>
          <w:rFonts w:ascii="Times New Roman" w:hAnsi="Times New Roman"/>
          <w:sz w:val="22"/>
          <w:szCs w:val="22"/>
        </w:rPr>
        <w:t xml:space="preserve">, </w:t>
      </w:r>
      <w:r w:rsidR="00EF6065" w:rsidRPr="00E21213">
        <w:rPr>
          <w:rFonts w:ascii="Times New Roman" w:hAnsi="Times New Roman"/>
          <w:sz w:val="22"/>
          <w:szCs w:val="22"/>
        </w:rPr>
        <w:t>Boston</w:t>
      </w:r>
      <w:r w:rsidR="001153AD" w:rsidRPr="00E21213">
        <w:rPr>
          <w:rFonts w:ascii="Times New Roman" w:hAnsi="Times New Roman"/>
          <w:sz w:val="22"/>
          <w:szCs w:val="22"/>
        </w:rPr>
        <w:t xml:space="preserve">, </w:t>
      </w:r>
      <w:r w:rsidR="00EF6065" w:rsidRPr="00E21213">
        <w:rPr>
          <w:rFonts w:ascii="Times New Roman" w:hAnsi="Times New Roman"/>
          <w:sz w:val="22"/>
          <w:szCs w:val="22"/>
        </w:rPr>
        <w:t>Massachusetts, USA, March 11-14, 2015</w:t>
      </w:r>
      <w:r w:rsidR="001153AD" w:rsidRPr="00E21213">
        <w:rPr>
          <w:rFonts w:ascii="Times New Roman" w:hAnsi="Times New Roman"/>
          <w:sz w:val="22"/>
          <w:szCs w:val="22"/>
        </w:rPr>
        <w:t>.</w:t>
      </w:r>
    </w:p>
    <w:p w:rsidR="001153AD" w:rsidRPr="00EA1909" w:rsidRDefault="001153AD" w:rsidP="001153AD">
      <w:pPr>
        <w:pStyle w:val="ListParagraph"/>
        <w:ind w:left="360"/>
        <w:rPr>
          <w:rFonts w:ascii="Times New Roman" w:hAnsi="Times New Roman"/>
          <w:szCs w:val="22"/>
        </w:rPr>
      </w:pPr>
    </w:p>
    <w:sectPr w:rsidR="001153AD" w:rsidRPr="00EA1909" w:rsidSect="00E745DE">
      <w:headerReference w:type="default" r:id="rId59"/>
      <w:footerReference w:type="even" r:id="rId60"/>
      <w:footerReference w:type="default" r:id="rId61"/>
      <w:headerReference w:type="first" r:id="rId62"/>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A6" w:rsidRDefault="004F44A6">
      <w:r>
        <w:separator/>
      </w:r>
    </w:p>
  </w:endnote>
  <w:endnote w:type="continuationSeparator" w:id="0">
    <w:p w:rsidR="004F44A6" w:rsidRDefault="004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C1" w:rsidRDefault="00D319C1" w:rsidP="00405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9C1" w:rsidRDefault="00D319C1" w:rsidP="00405C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777657"/>
      <w:docPartObj>
        <w:docPartGallery w:val="Page Numbers (Bottom of Page)"/>
        <w:docPartUnique/>
      </w:docPartObj>
    </w:sdtPr>
    <w:sdtEndPr/>
    <w:sdtContent>
      <w:sdt>
        <w:sdtPr>
          <w:rPr>
            <w:sz w:val="22"/>
          </w:rPr>
          <w:id w:val="565050477"/>
          <w:docPartObj>
            <w:docPartGallery w:val="Page Numbers (Top of Page)"/>
            <w:docPartUnique/>
          </w:docPartObj>
        </w:sdtPr>
        <w:sdtEndPr/>
        <w:sdtContent>
          <w:p w:rsidR="00D319C1" w:rsidRPr="003D2FBB" w:rsidRDefault="00D319C1">
            <w:pPr>
              <w:pStyle w:val="Footer"/>
              <w:jc w:val="center"/>
              <w:rPr>
                <w:sz w:val="22"/>
              </w:rPr>
            </w:pPr>
            <w:r w:rsidRPr="003D2FBB">
              <w:rPr>
                <w:sz w:val="22"/>
              </w:rPr>
              <w:t xml:space="preserve">Page </w:t>
            </w:r>
            <w:r w:rsidRPr="003D2FBB">
              <w:rPr>
                <w:b/>
                <w:sz w:val="22"/>
              </w:rPr>
              <w:fldChar w:fldCharType="begin"/>
            </w:r>
            <w:r w:rsidRPr="003D2FBB">
              <w:rPr>
                <w:b/>
                <w:sz w:val="22"/>
              </w:rPr>
              <w:instrText xml:space="preserve"> PAGE </w:instrText>
            </w:r>
            <w:r w:rsidRPr="003D2FBB">
              <w:rPr>
                <w:b/>
                <w:sz w:val="22"/>
              </w:rPr>
              <w:fldChar w:fldCharType="separate"/>
            </w:r>
            <w:r w:rsidR="00E45D07">
              <w:rPr>
                <w:b/>
                <w:noProof/>
                <w:sz w:val="22"/>
              </w:rPr>
              <w:t>9</w:t>
            </w:r>
            <w:r w:rsidRPr="003D2FBB">
              <w:rPr>
                <w:b/>
                <w:sz w:val="22"/>
              </w:rPr>
              <w:fldChar w:fldCharType="end"/>
            </w:r>
            <w:r w:rsidRPr="003D2FBB">
              <w:rPr>
                <w:sz w:val="22"/>
              </w:rPr>
              <w:t xml:space="preserve"> of </w:t>
            </w:r>
            <w:r w:rsidRPr="003D2FBB">
              <w:rPr>
                <w:b/>
                <w:sz w:val="22"/>
              </w:rPr>
              <w:fldChar w:fldCharType="begin"/>
            </w:r>
            <w:r w:rsidRPr="003D2FBB">
              <w:rPr>
                <w:b/>
                <w:sz w:val="22"/>
              </w:rPr>
              <w:instrText xml:space="preserve"> NUMPAGES  </w:instrText>
            </w:r>
            <w:r w:rsidRPr="003D2FBB">
              <w:rPr>
                <w:b/>
                <w:sz w:val="22"/>
              </w:rPr>
              <w:fldChar w:fldCharType="separate"/>
            </w:r>
            <w:r w:rsidR="00E45D07">
              <w:rPr>
                <w:b/>
                <w:noProof/>
                <w:sz w:val="22"/>
              </w:rPr>
              <w:t>24</w:t>
            </w:r>
            <w:r w:rsidRPr="003D2FBB">
              <w:rPr>
                <w:b/>
                <w:sz w:val="22"/>
              </w:rPr>
              <w:fldChar w:fldCharType="end"/>
            </w:r>
          </w:p>
        </w:sdtContent>
      </w:sdt>
    </w:sdtContent>
  </w:sdt>
  <w:p w:rsidR="00D319C1" w:rsidRDefault="00D319C1" w:rsidP="00FF5A6B">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A6" w:rsidRDefault="004F44A6">
      <w:r>
        <w:separator/>
      </w:r>
    </w:p>
  </w:footnote>
  <w:footnote w:type="continuationSeparator" w:id="0">
    <w:p w:rsidR="004F44A6" w:rsidRDefault="004F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C1" w:rsidRPr="00370E3D" w:rsidRDefault="00D319C1" w:rsidP="00561E97">
    <w:pPr>
      <w:pStyle w:val="Header"/>
      <w:tabs>
        <w:tab w:val="clear" w:pos="8640"/>
        <w:tab w:val="right" w:pos="9360"/>
      </w:tabs>
      <w:ind w:right="-720"/>
      <w:jc w:val="right"/>
      <w:rPr>
        <w:i/>
        <w:sz w:val="22"/>
        <w:szCs w:val="20"/>
      </w:rPr>
    </w:pPr>
    <w:r w:rsidRPr="00370E3D">
      <w:rPr>
        <w:i/>
        <w:sz w:val="22"/>
        <w:szCs w:val="20"/>
      </w:rPr>
      <w:t>U</w:t>
    </w:r>
    <w:r>
      <w:rPr>
        <w:i/>
        <w:sz w:val="22"/>
        <w:szCs w:val="20"/>
      </w:rPr>
      <w:t>pdated 10/2</w:t>
    </w:r>
    <w:r w:rsidR="00F41850">
      <w:rPr>
        <w:i/>
        <w:sz w:val="22"/>
        <w:szCs w:val="20"/>
      </w:rPr>
      <w:t>4</w:t>
    </w:r>
    <w:r>
      <w:rPr>
        <w:i/>
        <w:sz w:val="22"/>
        <w:szCs w:val="20"/>
      </w:rPr>
      <w:t>/2016</w:t>
    </w:r>
  </w:p>
  <w:p w:rsidR="00D319C1" w:rsidRDefault="00D31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C1" w:rsidRPr="00370E3D" w:rsidRDefault="00D319C1" w:rsidP="0002679E">
    <w:pPr>
      <w:pStyle w:val="Header"/>
      <w:tabs>
        <w:tab w:val="clear" w:pos="8640"/>
        <w:tab w:val="right" w:pos="9360"/>
      </w:tabs>
      <w:ind w:right="-720"/>
      <w:jc w:val="right"/>
      <w:rPr>
        <w:i/>
        <w:sz w:val="22"/>
        <w:szCs w:val="20"/>
      </w:rPr>
    </w:pPr>
    <w:r w:rsidRPr="00370E3D">
      <w:rPr>
        <w:i/>
        <w:sz w:val="22"/>
        <w:szCs w:val="20"/>
      </w:rPr>
      <w:t>U</w:t>
    </w:r>
    <w:r>
      <w:rPr>
        <w:i/>
        <w:sz w:val="22"/>
        <w:szCs w:val="20"/>
      </w:rPr>
      <w:t>pdated 9/20/2016</w:t>
    </w:r>
  </w:p>
  <w:p w:rsidR="00D319C1" w:rsidRDefault="00D31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123791"/>
    <w:multiLevelType w:val="singleLevel"/>
    <w:tmpl w:val="BBCE3F7C"/>
    <w:lvl w:ilvl="0">
      <w:start w:val="1"/>
      <w:numFmt w:val="decimal"/>
      <w:lvlText w:val="%1."/>
      <w:lvlJc w:val="left"/>
      <w:pPr>
        <w:tabs>
          <w:tab w:val="num" w:pos="720"/>
        </w:tabs>
        <w:ind w:left="720" w:hanging="720"/>
      </w:pPr>
      <w:rPr>
        <w:rFonts w:ascii="Times New Roman" w:hAnsi="Times New Roman" w:cs="Times New Roman" w:hint="default"/>
        <w:i w:val="0"/>
        <w:color w:val="auto"/>
        <w:sz w:val="24"/>
      </w:rPr>
    </w:lvl>
  </w:abstractNum>
  <w:abstractNum w:abstractNumId="1">
    <w:nsid w:val="05577A33"/>
    <w:multiLevelType w:val="hybridMultilevel"/>
    <w:tmpl w:val="33686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D1374"/>
    <w:multiLevelType w:val="hybridMultilevel"/>
    <w:tmpl w:val="1C44D29C"/>
    <w:lvl w:ilvl="0" w:tplc="15F00A86">
      <w:start w:val="4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292B"/>
    <w:multiLevelType w:val="singleLevel"/>
    <w:tmpl w:val="BEC41936"/>
    <w:lvl w:ilvl="0">
      <w:start w:val="1"/>
      <w:numFmt w:val="decimal"/>
      <w:lvlText w:val="%1."/>
      <w:lvlJc w:val="left"/>
      <w:pPr>
        <w:tabs>
          <w:tab w:val="num" w:pos="720"/>
        </w:tabs>
        <w:ind w:left="720" w:hanging="720"/>
      </w:pPr>
      <w:rPr>
        <w:rFonts w:ascii="Times New Roman" w:hAnsi="Times New Roman" w:cs="Times New Roman" w:hint="default"/>
        <w:color w:val="auto"/>
        <w:sz w:val="24"/>
      </w:rPr>
    </w:lvl>
  </w:abstractNum>
  <w:abstractNum w:abstractNumId="4">
    <w:nsid w:val="087B78FC"/>
    <w:multiLevelType w:val="hybridMultilevel"/>
    <w:tmpl w:val="502029E6"/>
    <w:lvl w:ilvl="0" w:tplc="106678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42A40"/>
    <w:multiLevelType w:val="hybridMultilevel"/>
    <w:tmpl w:val="84F2BF60"/>
    <w:lvl w:ilvl="0" w:tplc="043E39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4768F"/>
    <w:multiLevelType w:val="hybridMultilevel"/>
    <w:tmpl w:val="48D0CDDC"/>
    <w:lvl w:ilvl="0" w:tplc="106678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836AE"/>
    <w:multiLevelType w:val="hybridMultilevel"/>
    <w:tmpl w:val="DE446C5C"/>
    <w:lvl w:ilvl="0" w:tplc="BE48825A">
      <w:start w:val="49"/>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62654"/>
    <w:multiLevelType w:val="hybridMultilevel"/>
    <w:tmpl w:val="4CBE7BD2"/>
    <w:lvl w:ilvl="0" w:tplc="F7900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B5973"/>
    <w:multiLevelType w:val="hybridMultilevel"/>
    <w:tmpl w:val="90C8DFB2"/>
    <w:lvl w:ilvl="0" w:tplc="106678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042F3"/>
    <w:multiLevelType w:val="hybridMultilevel"/>
    <w:tmpl w:val="3C726E68"/>
    <w:lvl w:ilvl="0" w:tplc="265AD74E">
      <w:start w:val="4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038B5"/>
    <w:multiLevelType w:val="singleLevel"/>
    <w:tmpl w:val="A1B41BB6"/>
    <w:lvl w:ilvl="0">
      <w:start w:val="1"/>
      <w:numFmt w:val="decimal"/>
      <w:pStyle w:val="CVList"/>
      <w:lvlText w:val="%1."/>
      <w:lvlJc w:val="left"/>
      <w:pPr>
        <w:tabs>
          <w:tab w:val="num" w:pos="720"/>
        </w:tabs>
        <w:ind w:left="720" w:hanging="720"/>
      </w:pPr>
    </w:lvl>
  </w:abstractNum>
  <w:abstractNum w:abstractNumId="12">
    <w:nsid w:val="387D5108"/>
    <w:multiLevelType w:val="hybridMultilevel"/>
    <w:tmpl w:val="D082AC0E"/>
    <w:lvl w:ilvl="0" w:tplc="62084D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D1CA0"/>
    <w:multiLevelType w:val="hybridMultilevel"/>
    <w:tmpl w:val="7DCC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65012"/>
    <w:multiLevelType w:val="hybridMultilevel"/>
    <w:tmpl w:val="4CBE7BD2"/>
    <w:lvl w:ilvl="0" w:tplc="F7900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21E9D"/>
    <w:multiLevelType w:val="hybridMultilevel"/>
    <w:tmpl w:val="4ABC8AAC"/>
    <w:lvl w:ilvl="0" w:tplc="C302C636">
      <w:start w:val="7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7E7E5F"/>
    <w:multiLevelType w:val="hybridMultilevel"/>
    <w:tmpl w:val="CEB44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42C8C"/>
    <w:multiLevelType w:val="hybridMultilevel"/>
    <w:tmpl w:val="1018ABE2"/>
    <w:lvl w:ilvl="0" w:tplc="05D2952A">
      <w:start w:val="1"/>
      <w:numFmt w:val="decimal"/>
      <w:lvlText w:val="%1."/>
      <w:lvlJc w:val="left"/>
      <w:pPr>
        <w:ind w:left="720" w:hanging="360"/>
      </w:pPr>
      <w:rPr>
        <w:rFonts w:hint="default"/>
        <w:color w:val="211D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D27A0"/>
    <w:multiLevelType w:val="singleLevel"/>
    <w:tmpl w:val="F05C7E12"/>
    <w:lvl w:ilvl="0">
      <w:start w:val="1"/>
      <w:numFmt w:val="decimal"/>
      <w:lvlText w:val="%1."/>
      <w:lvlJc w:val="left"/>
      <w:pPr>
        <w:tabs>
          <w:tab w:val="num" w:pos="720"/>
        </w:tabs>
        <w:ind w:left="720" w:hanging="720"/>
      </w:pPr>
      <w:rPr>
        <w:rFonts w:ascii="Times New Roman" w:hAnsi="Times New Roman" w:cs="Times New Roman" w:hint="default"/>
        <w:color w:val="auto"/>
        <w:sz w:val="24"/>
      </w:rPr>
    </w:lvl>
  </w:abstractNum>
  <w:abstractNum w:abstractNumId="19">
    <w:nsid w:val="459F1923"/>
    <w:multiLevelType w:val="hybridMultilevel"/>
    <w:tmpl w:val="D64CC8E2"/>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A60D3"/>
    <w:multiLevelType w:val="multilevel"/>
    <w:tmpl w:val="A7E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E5EF3"/>
    <w:multiLevelType w:val="hybridMultilevel"/>
    <w:tmpl w:val="C6A40B5E"/>
    <w:lvl w:ilvl="0" w:tplc="A608F2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C5C7F"/>
    <w:multiLevelType w:val="hybridMultilevel"/>
    <w:tmpl w:val="84BC9B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B35484"/>
    <w:multiLevelType w:val="hybridMultilevel"/>
    <w:tmpl w:val="443296DA"/>
    <w:lvl w:ilvl="0" w:tplc="A608F2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9356E"/>
    <w:multiLevelType w:val="hybridMultilevel"/>
    <w:tmpl w:val="0840B8D8"/>
    <w:lvl w:ilvl="0" w:tplc="AB50ACCC">
      <w:start w:val="47"/>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4422B"/>
    <w:multiLevelType w:val="multilevel"/>
    <w:tmpl w:val="7C843CE8"/>
    <w:lvl w:ilvl="0">
      <w:start w:val="1"/>
      <w:numFmt w:val="decimal"/>
      <w:lvlText w:val="%1."/>
      <w:lvlJc w:val="left"/>
      <w:pPr>
        <w:tabs>
          <w:tab w:val="num" w:pos="720"/>
        </w:tabs>
        <w:ind w:left="720" w:hanging="720"/>
      </w:pPr>
      <w:rPr>
        <w:rFonts w:ascii="Times New Roman" w:hAnsi="Times New Roman"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27C5D70"/>
    <w:multiLevelType w:val="singleLevel"/>
    <w:tmpl w:val="D4FA0584"/>
    <w:lvl w:ilvl="0">
      <w:start w:val="1"/>
      <w:numFmt w:val="decimal"/>
      <w:lvlText w:val="%1."/>
      <w:lvlJc w:val="left"/>
      <w:pPr>
        <w:tabs>
          <w:tab w:val="num" w:pos="720"/>
        </w:tabs>
        <w:ind w:left="720" w:hanging="720"/>
      </w:pPr>
      <w:rPr>
        <w:color w:val="auto"/>
      </w:rPr>
    </w:lvl>
  </w:abstractNum>
  <w:abstractNum w:abstractNumId="27">
    <w:nsid w:val="794F0B35"/>
    <w:multiLevelType w:val="hybridMultilevel"/>
    <w:tmpl w:val="84BC9B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4C6DC7"/>
    <w:multiLevelType w:val="hybridMultilevel"/>
    <w:tmpl w:val="894EE3AC"/>
    <w:lvl w:ilvl="0" w:tplc="9918B99A">
      <w:start w:val="1"/>
      <w:numFmt w:val="decimal"/>
      <w:lvlText w:val="%1."/>
      <w:lvlJc w:val="left"/>
      <w:pPr>
        <w:tabs>
          <w:tab w:val="num" w:pos="360"/>
        </w:tabs>
        <w:ind w:left="3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1"/>
  </w:num>
  <w:num w:numId="4">
    <w:abstractNumId w:val="26"/>
  </w:num>
  <w:num w:numId="5">
    <w:abstractNumId w:val="28"/>
  </w:num>
  <w:num w:numId="6">
    <w:abstractNumId w:val="25"/>
  </w:num>
  <w:num w:numId="7">
    <w:abstractNumId w:val="27"/>
  </w:num>
  <w:num w:numId="8">
    <w:abstractNumId w:val="5"/>
  </w:num>
  <w:num w:numId="9">
    <w:abstractNumId w:val="17"/>
  </w:num>
  <w:num w:numId="10">
    <w:abstractNumId w:val="11"/>
    <w:lvlOverride w:ilvl="0">
      <w:startOverride w:val="1"/>
    </w:lvlOverride>
  </w:num>
  <w:num w:numId="11">
    <w:abstractNumId w:val="3"/>
  </w:num>
  <w:num w:numId="12">
    <w:abstractNumId w:val="23"/>
  </w:num>
  <w:num w:numId="13">
    <w:abstractNumId w:val="4"/>
  </w:num>
  <w:num w:numId="14">
    <w:abstractNumId w:val="6"/>
  </w:num>
  <w:num w:numId="15">
    <w:abstractNumId w:val="9"/>
  </w:num>
  <w:num w:numId="16">
    <w:abstractNumId w:val="21"/>
  </w:num>
  <w:num w:numId="17">
    <w:abstractNumId w:val="20"/>
  </w:num>
  <w:num w:numId="18">
    <w:abstractNumId w:val="22"/>
  </w:num>
  <w:num w:numId="19">
    <w:abstractNumId w:val="19"/>
  </w:num>
  <w:num w:numId="20">
    <w:abstractNumId w:val="2"/>
  </w:num>
  <w:num w:numId="21">
    <w:abstractNumId w:val="10"/>
  </w:num>
  <w:num w:numId="22">
    <w:abstractNumId w:val="12"/>
  </w:num>
  <w:num w:numId="23">
    <w:abstractNumId w:val="24"/>
  </w:num>
  <w:num w:numId="24">
    <w:abstractNumId w:val="7"/>
  </w:num>
  <w:num w:numId="25">
    <w:abstractNumId w:val="18"/>
  </w:num>
  <w:num w:numId="26">
    <w:abstractNumId w:val="13"/>
  </w:num>
  <w:num w:numId="27">
    <w:abstractNumId w:val="1"/>
  </w:num>
  <w:num w:numId="28">
    <w:abstractNumId w:val="15"/>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2D"/>
    <w:rsid w:val="000000C5"/>
    <w:rsid w:val="000009C1"/>
    <w:rsid w:val="00000DEA"/>
    <w:rsid w:val="00001CDE"/>
    <w:rsid w:val="000062D8"/>
    <w:rsid w:val="00010F40"/>
    <w:rsid w:val="00011BA4"/>
    <w:rsid w:val="000122BD"/>
    <w:rsid w:val="00013B76"/>
    <w:rsid w:val="00015D4F"/>
    <w:rsid w:val="00020703"/>
    <w:rsid w:val="000218F3"/>
    <w:rsid w:val="000232D6"/>
    <w:rsid w:val="00025628"/>
    <w:rsid w:val="0002679E"/>
    <w:rsid w:val="000276EB"/>
    <w:rsid w:val="00033239"/>
    <w:rsid w:val="000341E1"/>
    <w:rsid w:val="00037C3A"/>
    <w:rsid w:val="000418E9"/>
    <w:rsid w:val="00041C3A"/>
    <w:rsid w:val="00042B2E"/>
    <w:rsid w:val="00042E1B"/>
    <w:rsid w:val="00046D07"/>
    <w:rsid w:val="0004770A"/>
    <w:rsid w:val="00050FF0"/>
    <w:rsid w:val="00056308"/>
    <w:rsid w:val="000568CF"/>
    <w:rsid w:val="000616D4"/>
    <w:rsid w:val="000643B8"/>
    <w:rsid w:val="000649C5"/>
    <w:rsid w:val="00066E37"/>
    <w:rsid w:val="00075CB5"/>
    <w:rsid w:val="000761EE"/>
    <w:rsid w:val="000826DF"/>
    <w:rsid w:val="00083207"/>
    <w:rsid w:val="000836D9"/>
    <w:rsid w:val="00091A43"/>
    <w:rsid w:val="00094CCE"/>
    <w:rsid w:val="00095643"/>
    <w:rsid w:val="000A1644"/>
    <w:rsid w:val="000A319D"/>
    <w:rsid w:val="000A51C5"/>
    <w:rsid w:val="000B20B6"/>
    <w:rsid w:val="000B4085"/>
    <w:rsid w:val="000B4CF5"/>
    <w:rsid w:val="000B5139"/>
    <w:rsid w:val="000B6FF7"/>
    <w:rsid w:val="000C08C1"/>
    <w:rsid w:val="000C146A"/>
    <w:rsid w:val="000C218C"/>
    <w:rsid w:val="000C4E13"/>
    <w:rsid w:val="000C4F45"/>
    <w:rsid w:val="000D6D3F"/>
    <w:rsid w:val="000E30E9"/>
    <w:rsid w:val="000E5AC7"/>
    <w:rsid w:val="000E5C26"/>
    <w:rsid w:val="00101111"/>
    <w:rsid w:val="00101DCA"/>
    <w:rsid w:val="00101FC8"/>
    <w:rsid w:val="0010210D"/>
    <w:rsid w:val="001030A3"/>
    <w:rsid w:val="001047D2"/>
    <w:rsid w:val="0010595C"/>
    <w:rsid w:val="001063F3"/>
    <w:rsid w:val="001069E1"/>
    <w:rsid w:val="00106D3B"/>
    <w:rsid w:val="00106FCF"/>
    <w:rsid w:val="00110EC2"/>
    <w:rsid w:val="001141FD"/>
    <w:rsid w:val="001153AD"/>
    <w:rsid w:val="0011789B"/>
    <w:rsid w:val="0012026F"/>
    <w:rsid w:val="00120C64"/>
    <w:rsid w:val="00120F92"/>
    <w:rsid w:val="00122329"/>
    <w:rsid w:val="00122726"/>
    <w:rsid w:val="001243F2"/>
    <w:rsid w:val="0012608A"/>
    <w:rsid w:val="00127DC9"/>
    <w:rsid w:val="0013250A"/>
    <w:rsid w:val="00133CE1"/>
    <w:rsid w:val="00134FA5"/>
    <w:rsid w:val="00135263"/>
    <w:rsid w:val="00136310"/>
    <w:rsid w:val="0013639D"/>
    <w:rsid w:val="001402DF"/>
    <w:rsid w:val="00145EE9"/>
    <w:rsid w:val="00146940"/>
    <w:rsid w:val="00147D71"/>
    <w:rsid w:val="00150E93"/>
    <w:rsid w:val="00151C53"/>
    <w:rsid w:val="00152EF5"/>
    <w:rsid w:val="00154586"/>
    <w:rsid w:val="001559E3"/>
    <w:rsid w:val="001574D2"/>
    <w:rsid w:val="00157875"/>
    <w:rsid w:val="001618F5"/>
    <w:rsid w:val="00161D37"/>
    <w:rsid w:val="0016419B"/>
    <w:rsid w:val="0016552D"/>
    <w:rsid w:val="0016576A"/>
    <w:rsid w:val="00166829"/>
    <w:rsid w:val="00166C90"/>
    <w:rsid w:val="001701AE"/>
    <w:rsid w:val="001702FB"/>
    <w:rsid w:val="00175C73"/>
    <w:rsid w:val="00175CB6"/>
    <w:rsid w:val="001804E2"/>
    <w:rsid w:val="0018463A"/>
    <w:rsid w:val="001855B5"/>
    <w:rsid w:val="001863AD"/>
    <w:rsid w:val="001875AC"/>
    <w:rsid w:val="001A0B15"/>
    <w:rsid w:val="001A0D4B"/>
    <w:rsid w:val="001A2F27"/>
    <w:rsid w:val="001A3611"/>
    <w:rsid w:val="001A41A7"/>
    <w:rsid w:val="001A4498"/>
    <w:rsid w:val="001A7FD1"/>
    <w:rsid w:val="001B7BB8"/>
    <w:rsid w:val="001C21B9"/>
    <w:rsid w:val="001C62A6"/>
    <w:rsid w:val="001C7252"/>
    <w:rsid w:val="001C7B9F"/>
    <w:rsid w:val="001D20ED"/>
    <w:rsid w:val="001D3EAC"/>
    <w:rsid w:val="001D49AD"/>
    <w:rsid w:val="001D4CB2"/>
    <w:rsid w:val="001E2846"/>
    <w:rsid w:val="001E4055"/>
    <w:rsid w:val="001E42C5"/>
    <w:rsid w:val="001E45BD"/>
    <w:rsid w:val="001E468C"/>
    <w:rsid w:val="001F06F3"/>
    <w:rsid w:val="001F18AE"/>
    <w:rsid w:val="001F40E8"/>
    <w:rsid w:val="001F4F27"/>
    <w:rsid w:val="00200EAB"/>
    <w:rsid w:val="00203FA5"/>
    <w:rsid w:val="0021206F"/>
    <w:rsid w:val="002127F1"/>
    <w:rsid w:val="00212D1F"/>
    <w:rsid w:val="002134C0"/>
    <w:rsid w:val="0021544F"/>
    <w:rsid w:val="00216096"/>
    <w:rsid w:val="00216853"/>
    <w:rsid w:val="002170C6"/>
    <w:rsid w:val="00220DC2"/>
    <w:rsid w:val="00221B38"/>
    <w:rsid w:val="00223738"/>
    <w:rsid w:val="00226693"/>
    <w:rsid w:val="002266B4"/>
    <w:rsid w:val="00230BB7"/>
    <w:rsid w:val="00232528"/>
    <w:rsid w:val="00233E06"/>
    <w:rsid w:val="00234122"/>
    <w:rsid w:val="0023462A"/>
    <w:rsid w:val="002362AB"/>
    <w:rsid w:val="00241D08"/>
    <w:rsid w:val="00244943"/>
    <w:rsid w:val="00247A2A"/>
    <w:rsid w:val="002500DF"/>
    <w:rsid w:val="00256863"/>
    <w:rsid w:val="00256996"/>
    <w:rsid w:val="00256D75"/>
    <w:rsid w:val="0026002A"/>
    <w:rsid w:val="00260E20"/>
    <w:rsid w:val="002616D2"/>
    <w:rsid w:val="00265169"/>
    <w:rsid w:val="00271CE1"/>
    <w:rsid w:val="0027517D"/>
    <w:rsid w:val="002764C4"/>
    <w:rsid w:val="002766F5"/>
    <w:rsid w:val="00276F02"/>
    <w:rsid w:val="00277FCC"/>
    <w:rsid w:val="002822BB"/>
    <w:rsid w:val="0028242B"/>
    <w:rsid w:val="00282B5E"/>
    <w:rsid w:val="0029052E"/>
    <w:rsid w:val="002945DB"/>
    <w:rsid w:val="00294A95"/>
    <w:rsid w:val="00296F66"/>
    <w:rsid w:val="002974E3"/>
    <w:rsid w:val="002976A0"/>
    <w:rsid w:val="002A2B96"/>
    <w:rsid w:val="002A3023"/>
    <w:rsid w:val="002A5381"/>
    <w:rsid w:val="002A5AC4"/>
    <w:rsid w:val="002A78AC"/>
    <w:rsid w:val="002A7A04"/>
    <w:rsid w:val="002B110C"/>
    <w:rsid w:val="002B181C"/>
    <w:rsid w:val="002B20D7"/>
    <w:rsid w:val="002C12AC"/>
    <w:rsid w:val="002C4FE4"/>
    <w:rsid w:val="002C524E"/>
    <w:rsid w:val="002D0B26"/>
    <w:rsid w:val="002D13D3"/>
    <w:rsid w:val="002D1ACA"/>
    <w:rsid w:val="002E12DB"/>
    <w:rsid w:val="002E444D"/>
    <w:rsid w:val="002E6369"/>
    <w:rsid w:val="002E7CC6"/>
    <w:rsid w:val="002F0BED"/>
    <w:rsid w:val="002F1ECB"/>
    <w:rsid w:val="002F440E"/>
    <w:rsid w:val="002F5C4F"/>
    <w:rsid w:val="002F6BFE"/>
    <w:rsid w:val="002F7259"/>
    <w:rsid w:val="002F73D8"/>
    <w:rsid w:val="00301021"/>
    <w:rsid w:val="00301E85"/>
    <w:rsid w:val="00303344"/>
    <w:rsid w:val="00303A1B"/>
    <w:rsid w:val="00307D4A"/>
    <w:rsid w:val="00310557"/>
    <w:rsid w:val="00310644"/>
    <w:rsid w:val="0031166C"/>
    <w:rsid w:val="00312DC0"/>
    <w:rsid w:val="003154B2"/>
    <w:rsid w:val="00315F5A"/>
    <w:rsid w:val="00320B83"/>
    <w:rsid w:val="003267C5"/>
    <w:rsid w:val="003269DF"/>
    <w:rsid w:val="0033050B"/>
    <w:rsid w:val="00331BCC"/>
    <w:rsid w:val="00331DB9"/>
    <w:rsid w:val="00332A3A"/>
    <w:rsid w:val="00334D7A"/>
    <w:rsid w:val="003352C2"/>
    <w:rsid w:val="003426B1"/>
    <w:rsid w:val="00344B3C"/>
    <w:rsid w:val="00347BC7"/>
    <w:rsid w:val="00350D59"/>
    <w:rsid w:val="00351A30"/>
    <w:rsid w:val="00352BD5"/>
    <w:rsid w:val="00352BDB"/>
    <w:rsid w:val="00356599"/>
    <w:rsid w:val="003569D7"/>
    <w:rsid w:val="0035720D"/>
    <w:rsid w:val="00360265"/>
    <w:rsid w:val="00365126"/>
    <w:rsid w:val="00365262"/>
    <w:rsid w:val="00370E3D"/>
    <w:rsid w:val="0037168D"/>
    <w:rsid w:val="00372A2B"/>
    <w:rsid w:val="00372F0C"/>
    <w:rsid w:val="00373C0A"/>
    <w:rsid w:val="00374500"/>
    <w:rsid w:val="0037460A"/>
    <w:rsid w:val="00374FB7"/>
    <w:rsid w:val="00376E09"/>
    <w:rsid w:val="0038013C"/>
    <w:rsid w:val="0038087F"/>
    <w:rsid w:val="00380AEA"/>
    <w:rsid w:val="00382944"/>
    <w:rsid w:val="00382F8F"/>
    <w:rsid w:val="00391A57"/>
    <w:rsid w:val="003935CD"/>
    <w:rsid w:val="00393CF9"/>
    <w:rsid w:val="00393E1B"/>
    <w:rsid w:val="00396394"/>
    <w:rsid w:val="0039678B"/>
    <w:rsid w:val="00397C69"/>
    <w:rsid w:val="003A1C64"/>
    <w:rsid w:val="003A2897"/>
    <w:rsid w:val="003B3D32"/>
    <w:rsid w:val="003B67CD"/>
    <w:rsid w:val="003C12A4"/>
    <w:rsid w:val="003C5716"/>
    <w:rsid w:val="003D2FBB"/>
    <w:rsid w:val="003D3D4E"/>
    <w:rsid w:val="003D3ECE"/>
    <w:rsid w:val="003D4C48"/>
    <w:rsid w:val="003D54B7"/>
    <w:rsid w:val="003D7DE5"/>
    <w:rsid w:val="003E12B2"/>
    <w:rsid w:val="003E3589"/>
    <w:rsid w:val="003E3982"/>
    <w:rsid w:val="003E4006"/>
    <w:rsid w:val="003E4A6E"/>
    <w:rsid w:val="003F03C6"/>
    <w:rsid w:val="003F1884"/>
    <w:rsid w:val="003F27BD"/>
    <w:rsid w:val="003F36E7"/>
    <w:rsid w:val="003F6089"/>
    <w:rsid w:val="003F6D15"/>
    <w:rsid w:val="003F7712"/>
    <w:rsid w:val="003F7C30"/>
    <w:rsid w:val="0040073D"/>
    <w:rsid w:val="00400DCA"/>
    <w:rsid w:val="00401FA5"/>
    <w:rsid w:val="00401FEE"/>
    <w:rsid w:val="004040B0"/>
    <w:rsid w:val="004054CF"/>
    <w:rsid w:val="00405C2D"/>
    <w:rsid w:val="00410D3E"/>
    <w:rsid w:val="004128C1"/>
    <w:rsid w:val="004147BA"/>
    <w:rsid w:val="004171A6"/>
    <w:rsid w:val="00417A2B"/>
    <w:rsid w:val="00421C23"/>
    <w:rsid w:val="004256F0"/>
    <w:rsid w:val="00425D7C"/>
    <w:rsid w:val="0042751F"/>
    <w:rsid w:val="004303C2"/>
    <w:rsid w:val="00430D16"/>
    <w:rsid w:val="00434D22"/>
    <w:rsid w:val="00435D06"/>
    <w:rsid w:val="00436868"/>
    <w:rsid w:val="0044361D"/>
    <w:rsid w:val="0044709E"/>
    <w:rsid w:val="004516DC"/>
    <w:rsid w:val="0045261B"/>
    <w:rsid w:val="00453DDA"/>
    <w:rsid w:val="004540B4"/>
    <w:rsid w:val="00455959"/>
    <w:rsid w:val="0045739A"/>
    <w:rsid w:val="00460689"/>
    <w:rsid w:val="004637B6"/>
    <w:rsid w:val="00471A52"/>
    <w:rsid w:val="00475F8E"/>
    <w:rsid w:val="004760DC"/>
    <w:rsid w:val="00477B9F"/>
    <w:rsid w:val="00484EA2"/>
    <w:rsid w:val="00485E75"/>
    <w:rsid w:val="00487263"/>
    <w:rsid w:val="00491FCD"/>
    <w:rsid w:val="00492D3A"/>
    <w:rsid w:val="00496993"/>
    <w:rsid w:val="004A0379"/>
    <w:rsid w:val="004A1442"/>
    <w:rsid w:val="004A3205"/>
    <w:rsid w:val="004A35B1"/>
    <w:rsid w:val="004A380E"/>
    <w:rsid w:val="004A44B6"/>
    <w:rsid w:val="004A5843"/>
    <w:rsid w:val="004A6126"/>
    <w:rsid w:val="004A720F"/>
    <w:rsid w:val="004A7D06"/>
    <w:rsid w:val="004B402E"/>
    <w:rsid w:val="004B4F18"/>
    <w:rsid w:val="004B52BB"/>
    <w:rsid w:val="004C00A9"/>
    <w:rsid w:val="004C0C35"/>
    <w:rsid w:val="004C1131"/>
    <w:rsid w:val="004C38B5"/>
    <w:rsid w:val="004C5D2B"/>
    <w:rsid w:val="004C63B1"/>
    <w:rsid w:val="004C72B3"/>
    <w:rsid w:val="004D04EF"/>
    <w:rsid w:val="004D3DDE"/>
    <w:rsid w:val="004D4ADD"/>
    <w:rsid w:val="004D6084"/>
    <w:rsid w:val="004D79C4"/>
    <w:rsid w:val="004D7AF9"/>
    <w:rsid w:val="004E10C3"/>
    <w:rsid w:val="004E49F6"/>
    <w:rsid w:val="004E5F2A"/>
    <w:rsid w:val="004E643A"/>
    <w:rsid w:val="004E7081"/>
    <w:rsid w:val="004E7AD7"/>
    <w:rsid w:val="004F155F"/>
    <w:rsid w:val="004F1F24"/>
    <w:rsid w:val="004F29D6"/>
    <w:rsid w:val="004F44A6"/>
    <w:rsid w:val="00501787"/>
    <w:rsid w:val="00502987"/>
    <w:rsid w:val="00502CE5"/>
    <w:rsid w:val="00502EA8"/>
    <w:rsid w:val="00504A81"/>
    <w:rsid w:val="0050565D"/>
    <w:rsid w:val="00505D6C"/>
    <w:rsid w:val="00507393"/>
    <w:rsid w:val="005129C1"/>
    <w:rsid w:val="00512AE3"/>
    <w:rsid w:val="0051557C"/>
    <w:rsid w:val="0051627E"/>
    <w:rsid w:val="00520AAE"/>
    <w:rsid w:val="00523944"/>
    <w:rsid w:val="0052420A"/>
    <w:rsid w:val="00525623"/>
    <w:rsid w:val="00526933"/>
    <w:rsid w:val="005277BF"/>
    <w:rsid w:val="00527CE9"/>
    <w:rsid w:val="00527F77"/>
    <w:rsid w:val="00532447"/>
    <w:rsid w:val="005324DE"/>
    <w:rsid w:val="0053339D"/>
    <w:rsid w:val="005333BE"/>
    <w:rsid w:val="00537968"/>
    <w:rsid w:val="005434C3"/>
    <w:rsid w:val="005451BF"/>
    <w:rsid w:val="00545F5C"/>
    <w:rsid w:val="00546A1A"/>
    <w:rsid w:val="00546C65"/>
    <w:rsid w:val="00547584"/>
    <w:rsid w:val="005509CD"/>
    <w:rsid w:val="005541F7"/>
    <w:rsid w:val="00556D20"/>
    <w:rsid w:val="00556E71"/>
    <w:rsid w:val="00557302"/>
    <w:rsid w:val="00561CD7"/>
    <w:rsid w:val="00561E97"/>
    <w:rsid w:val="00562FAE"/>
    <w:rsid w:val="00564F38"/>
    <w:rsid w:val="00564FF3"/>
    <w:rsid w:val="0056509A"/>
    <w:rsid w:val="005650E4"/>
    <w:rsid w:val="00566552"/>
    <w:rsid w:val="005679A7"/>
    <w:rsid w:val="00570961"/>
    <w:rsid w:val="005709F4"/>
    <w:rsid w:val="005716BE"/>
    <w:rsid w:val="0057469B"/>
    <w:rsid w:val="00574F1E"/>
    <w:rsid w:val="00576C6D"/>
    <w:rsid w:val="00577640"/>
    <w:rsid w:val="00580A38"/>
    <w:rsid w:val="00581424"/>
    <w:rsid w:val="00583755"/>
    <w:rsid w:val="005851A3"/>
    <w:rsid w:val="0058664A"/>
    <w:rsid w:val="00590370"/>
    <w:rsid w:val="00590E61"/>
    <w:rsid w:val="00591B6C"/>
    <w:rsid w:val="00592B31"/>
    <w:rsid w:val="00594B6F"/>
    <w:rsid w:val="00594C02"/>
    <w:rsid w:val="00595815"/>
    <w:rsid w:val="005A115D"/>
    <w:rsid w:val="005A12A5"/>
    <w:rsid w:val="005A254D"/>
    <w:rsid w:val="005A6007"/>
    <w:rsid w:val="005B000B"/>
    <w:rsid w:val="005B0583"/>
    <w:rsid w:val="005B3C9F"/>
    <w:rsid w:val="005B52FA"/>
    <w:rsid w:val="005B534B"/>
    <w:rsid w:val="005C1F6D"/>
    <w:rsid w:val="005C28E2"/>
    <w:rsid w:val="005C3BDC"/>
    <w:rsid w:val="005C48AB"/>
    <w:rsid w:val="005C5979"/>
    <w:rsid w:val="005C6E4B"/>
    <w:rsid w:val="005D2D3F"/>
    <w:rsid w:val="005D74DD"/>
    <w:rsid w:val="005E34B6"/>
    <w:rsid w:val="005E7D5E"/>
    <w:rsid w:val="005F130B"/>
    <w:rsid w:val="0060081F"/>
    <w:rsid w:val="00601F81"/>
    <w:rsid w:val="0060205F"/>
    <w:rsid w:val="00603282"/>
    <w:rsid w:val="00603AEB"/>
    <w:rsid w:val="00604087"/>
    <w:rsid w:val="00604556"/>
    <w:rsid w:val="006048DC"/>
    <w:rsid w:val="006055CA"/>
    <w:rsid w:val="006124A9"/>
    <w:rsid w:val="00612512"/>
    <w:rsid w:val="006138BE"/>
    <w:rsid w:val="00613DFA"/>
    <w:rsid w:val="00615335"/>
    <w:rsid w:val="00616A39"/>
    <w:rsid w:val="0061718F"/>
    <w:rsid w:val="00617D5F"/>
    <w:rsid w:val="006251FA"/>
    <w:rsid w:val="006254C1"/>
    <w:rsid w:val="00625A83"/>
    <w:rsid w:val="00632224"/>
    <w:rsid w:val="0063307E"/>
    <w:rsid w:val="00633708"/>
    <w:rsid w:val="00633A27"/>
    <w:rsid w:val="006348A8"/>
    <w:rsid w:val="0063753F"/>
    <w:rsid w:val="00641B00"/>
    <w:rsid w:val="00642069"/>
    <w:rsid w:val="00644E93"/>
    <w:rsid w:val="006509FC"/>
    <w:rsid w:val="00654679"/>
    <w:rsid w:val="0065544C"/>
    <w:rsid w:val="0065550C"/>
    <w:rsid w:val="006573EF"/>
    <w:rsid w:val="00661A76"/>
    <w:rsid w:val="00663BDA"/>
    <w:rsid w:val="0066450C"/>
    <w:rsid w:val="0066672A"/>
    <w:rsid w:val="006670E6"/>
    <w:rsid w:val="00667620"/>
    <w:rsid w:val="00672AC8"/>
    <w:rsid w:val="006751A1"/>
    <w:rsid w:val="0067605F"/>
    <w:rsid w:val="00682571"/>
    <w:rsid w:val="00684439"/>
    <w:rsid w:val="00685274"/>
    <w:rsid w:val="00690219"/>
    <w:rsid w:val="00690ABF"/>
    <w:rsid w:val="00692BCB"/>
    <w:rsid w:val="00693050"/>
    <w:rsid w:val="006951EA"/>
    <w:rsid w:val="006A06C2"/>
    <w:rsid w:val="006A0861"/>
    <w:rsid w:val="006A1353"/>
    <w:rsid w:val="006A2D87"/>
    <w:rsid w:val="006A6986"/>
    <w:rsid w:val="006B106C"/>
    <w:rsid w:val="006B2ED4"/>
    <w:rsid w:val="006B7915"/>
    <w:rsid w:val="006C0492"/>
    <w:rsid w:val="006C1910"/>
    <w:rsid w:val="006C2066"/>
    <w:rsid w:val="006C48DC"/>
    <w:rsid w:val="006C4A99"/>
    <w:rsid w:val="006C53DA"/>
    <w:rsid w:val="006D04A2"/>
    <w:rsid w:val="006D41F4"/>
    <w:rsid w:val="006D4A04"/>
    <w:rsid w:val="006D54BA"/>
    <w:rsid w:val="006D7B5C"/>
    <w:rsid w:val="006E0753"/>
    <w:rsid w:val="006E5855"/>
    <w:rsid w:val="006E6970"/>
    <w:rsid w:val="006F0AE9"/>
    <w:rsid w:val="006F4840"/>
    <w:rsid w:val="006F545E"/>
    <w:rsid w:val="006F5C74"/>
    <w:rsid w:val="006F6B82"/>
    <w:rsid w:val="00704099"/>
    <w:rsid w:val="00704D85"/>
    <w:rsid w:val="00705D1D"/>
    <w:rsid w:val="00705E43"/>
    <w:rsid w:val="00707DE5"/>
    <w:rsid w:val="00710A2B"/>
    <w:rsid w:val="007159B9"/>
    <w:rsid w:val="00722CB0"/>
    <w:rsid w:val="00730047"/>
    <w:rsid w:val="00730223"/>
    <w:rsid w:val="00730D13"/>
    <w:rsid w:val="00732C01"/>
    <w:rsid w:val="00734F7D"/>
    <w:rsid w:val="00735618"/>
    <w:rsid w:val="00736FA0"/>
    <w:rsid w:val="00737DB9"/>
    <w:rsid w:val="00740505"/>
    <w:rsid w:val="007406A1"/>
    <w:rsid w:val="00741A8A"/>
    <w:rsid w:val="00743BD0"/>
    <w:rsid w:val="00744B98"/>
    <w:rsid w:val="00746478"/>
    <w:rsid w:val="007502A0"/>
    <w:rsid w:val="0075337D"/>
    <w:rsid w:val="0075388C"/>
    <w:rsid w:val="00754483"/>
    <w:rsid w:val="00761847"/>
    <w:rsid w:val="0077071D"/>
    <w:rsid w:val="00777105"/>
    <w:rsid w:val="007777DA"/>
    <w:rsid w:val="00777B89"/>
    <w:rsid w:val="00780966"/>
    <w:rsid w:val="00781C9C"/>
    <w:rsid w:val="00783E4F"/>
    <w:rsid w:val="00786760"/>
    <w:rsid w:val="0079018B"/>
    <w:rsid w:val="00792C0C"/>
    <w:rsid w:val="00792CEF"/>
    <w:rsid w:val="00796D9E"/>
    <w:rsid w:val="00797806"/>
    <w:rsid w:val="007A37D2"/>
    <w:rsid w:val="007A4013"/>
    <w:rsid w:val="007A4588"/>
    <w:rsid w:val="007A607C"/>
    <w:rsid w:val="007B06DD"/>
    <w:rsid w:val="007B4034"/>
    <w:rsid w:val="007B411C"/>
    <w:rsid w:val="007B4B82"/>
    <w:rsid w:val="007B5134"/>
    <w:rsid w:val="007B5644"/>
    <w:rsid w:val="007B6E05"/>
    <w:rsid w:val="007C1278"/>
    <w:rsid w:val="007C609D"/>
    <w:rsid w:val="007D446D"/>
    <w:rsid w:val="007D68BF"/>
    <w:rsid w:val="007E02E1"/>
    <w:rsid w:val="007E0B0D"/>
    <w:rsid w:val="007E3119"/>
    <w:rsid w:val="007E6576"/>
    <w:rsid w:val="007F1BEC"/>
    <w:rsid w:val="007F1DD0"/>
    <w:rsid w:val="007F30ED"/>
    <w:rsid w:val="007F6E85"/>
    <w:rsid w:val="00801803"/>
    <w:rsid w:val="008076E0"/>
    <w:rsid w:val="008117A4"/>
    <w:rsid w:val="00812ACE"/>
    <w:rsid w:val="00815936"/>
    <w:rsid w:val="008168D5"/>
    <w:rsid w:val="008174FA"/>
    <w:rsid w:val="00820E46"/>
    <w:rsid w:val="008240EE"/>
    <w:rsid w:val="00824A46"/>
    <w:rsid w:val="00825062"/>
    <w:rsid w:val="00826D51"/>
    <w:rsid w:val="00831454"/>
    <w:rsid w:val="00831F01"/>
    <w:rsid w:val="0083500C"/>
    <w:rsid w:val="00835638"/>
    <w:rsid w:val="00835DF4"/>
    <w:rsid w:val="00836683"/>
    <w:rsid w:val="00841519"/>
    <w:rsid w:val="00843CD5"/>
    <w:rsid w:val="0084438C"/>
    <w:rsid w:val="00846E06"/>
    <w:rsid w:val="00851216"/>
    <w:rsid w:val="00852486"/>
    <w:rsid w:val="00853707"/>
    <w:rsid w:val="00854106"/>
    <w:rsid w:val="00854F4C"/>
    <w:rsid w:val="0085540C"/>
    <w:rsid w:val="008608FC"/>
    <w:rsid w:val="008621ED"/>
    <w:rsid w:val="0086239F"/>
    <w:rsid w:val="008628B5"/>
    <w:rsid w:val="00863004"/>
    <w:rsid w:val="00864A2B"/>
    <w:rsid w:val="008662AD"/>
    <w:rsid w:val="008707C8"/>
    <w:rsid w:val="00872BA0"/>
    <w:rsid w:val="00872BCA"/>
    <w:rsid w:val="00873BD2"/>
    <w:rsid w:val="008804B4"/>
    <w:rsid w:val="00881790"/>
    <w:rsid w:val="00883281"/>
    <w:rsid w:val="00884464"/>
    <w:rsid w:val="00886682"/>
    <w:rsid w:val="00890CDD"/>
    <w:rsid w:val="0089179A"/>
    <w:rsid w:val="00891A2A"/>
    <w:rsid w:val="00895FC0"/>
    <w:rsid w:val="00897F4F"/>
    <w:rsid w:val="008A0322"/>
    <w:rsid w:val="008A1C9A"/>
    <w:rsid w:val="008A1E4A"/>
    <w:rsid w:val="008A1FEC"/>
    <w:rsid w:val="008A22F4"/>
    <w:rsid w:val="008A5445"/>
    <w:rsid w:val="008A622F"/>
    <w:rsid w:val="008A6759"/>
    <w:rsid w:val="008A71D3"/>
    <w:rsid w:val="008B0F4C"/>
    <w:rsid w:val="008B19A9"/>
    <w:rsid w:val="008B22A4"/>
    <w:rsid w:val="008B24E6"/>
    <w:rsid w:val="008B32E2"/>
    <w:rsid w:val="008B389C"/>
    <w:rsid w:val="008C108B"/>
    <w:rsid w:val="008C2A98"/>
    <w:rsid w:val="008C3E15"/>
    <w:rsid w:val="008C4A2D"/>
    <w:rsid w:val="008C5B6E"/>
    <w:rsid w:val="008C5B83"/>
    <w:rsid w:val="008C7163"/>
    <w:rsid w:val="008C7E81"/>
    <w:rsid w:val="008D0070"/>
    <w:rsid w:val="008D0485"/>
    <w:rsid w:val="008D05EB"/>
    <w:rsid w:val="008D0FDC"/>
    <w:rsid w:val="008D1013"/>
    <w:rsid w:val="008D1465"/>
    <w:rsid w:val="008D3C3A"/>
    <w:rsid w:val="008D7730"/>
    <w:rsid w:val="008E017F"/>
    <w:rsid w:val="008E15B3"/>
    <w:rsid w:val="008E711F"/>
    <w:rsid w:val="008E768B"/>
    <w:rsid w:val="008F1F6C"/>
    <w:rsid w:val="008F249B"/>
    <w:rsid w:val="008F2CF6"/>
    <w:rsid w:val="00904620"/>
    <w:rsid w:val="00904E1C"/>
    <w:rsid w:val="00905104"/>
    <w:rsid w:val="0090596B"/>
    <w:rsid w:val="00906101"/>
    <w:rsid w:val="00906C65"/>
    <w:rsid w:val="00910C27"/>
    <w:rsid w:val="00912B64"/>
    <w:rsid w:val="0091623E"/>
    <w:rsid w:val="00916397"/>
    <w:rsid w:val="00916640"/>
    <w:rsid w:val="00920DB4"/>
    <w:rsid w:val="009252F5"/>
    <w:rsid w:val="00927D09"/>
    <w:rsid w:val="00930BCD"/>
    <w:rsid w:val="0093770E"/>
    <w:rsid w:val="00940D65"/>
    <w:rsid w:val="00941BF7"/>
    <w:rsid w:val="00943B70"/>
    <w:rsid w:val="00943FDC"/>
    <w:rsid w:val="00946885"/>
    <w:rsid w:val="00946EC5"/>
    <w:rsid w:val="009507A0"/>
    <w:rsid w:val="009515F1"/>
    <w:rsid w:val="00953519"/>
    <w:rsid w:val="00954664"/>
    <w:rsid w:val="00957BFD"/>
    <w:rsid w:val="00960ACA"/>
    <w:rsid w:val="009626FC"/>
    <w:rsid w:val="009640B6"/>
    <w:rsid w:val="00964C27"/>
    <w:rsid w:val="00965DE7"/>
    <w:rsid w:val="00966700"/>
    <w:rsid w:val="009670A9"/>
    <w:rsid w:val="00970F0E"/>
    <w:rsid w:val="00975164"/>
    <w:rsid w:val="00981A6C"/>
    <w:rsid w:val="00991BA1"/>
    <w:rsid w:val="009975B1"/>
    <w:rsid w:val="0099760F"/>
    <w:rsid w:val="009A1F70"/>
    <w:rsid w:val="009A2444"/>
    <w:rsid w:val="009A52D3"/>
    <w:rsid w:val="009A60E1"/>
    <w:rsid w:val="009A6F51"/>
    <w:rsid w:val="009B3893"/>
    <w:rsid w:val="009B4325"/>
    <w:rsid w:val="009B5632"/>
    <w:rsid w:val="009B7296"/>
    <w:rsid w:val="009C0714"/>
    <w:rsid w:val="009C16B1"/>
    <w:rsid w:val="009C3CFD"/>
    <w:rsid w:val="009C5174"/>
    <w:rsid w:val="009D7FBC"/>
    <w:rsid w:val="009E0751"/>
    <w:rsid w:val="009E52DD"/>
    <w:rsid w:val="009F46EB"/>
    <w:rsid w:val="009F4B2E"/>
    <w:rsid w:val="009F6CAE"/>
    <w:rsid w:val="00A033E0"/>
    <w:rsid w:val="00A0660F"/>
    <w:rsid w:val="00A06ADC"/>
    <w:rsid w:val="00A06EB0"/>
    <w:rsid w:val="00A103E9"/>
    <w:rsid w:val="00A12DDF"/>
    <w:rsid w:val="00A14C84"/>
    <w:rsid w:val="00A15717"/>
    <w:rsid w:val="00A15948"/>
    <w:rsid w:val="00A159D6"/>
    <w:rsid w:val="00A16C31"/>
    <w:rsid w:val="00A177EE"/>
    <w:rsid w:val="00A17F7E"/>
    <w:rsid w:val="00A20451"/>
    <w:rsid w:val="00A20E7F"/>
    <w:rsid w:val="00A22A29"/>
    <w:rsid w:val="00A2437D"/>
    <w:rsid w:val="00A243CE"/>
    <w:rsid w:val="00A24905"/>
    <w:rsid w:val="00A26583"/>
    <w:rsid w:val="00A27F26"/>
    <w:rsid w:val="00A3101D"/>
    <w:rsid w:val="00A310BD"/>
    <w:rsid w:val="00A3148E"/>
    <w:rsid w:val="00A33B80"/>
    <w:rsid w:val="00A33D3E"/>
    <w:rsid w:val="00A35604"/>
    <w:rsid w:val="00A37ED6"/>
    <w:rsid w:val="00A4035D"/>
    <w:rsid w:val="00A408D7"/>
    <w:rsid w:val="00A4367E"/>
    <w:rsid w:val="00A4411D"/>
    <w:rsid w:val="00A44976"/>
    <w:rsid w:val="00A51364"/>
    <w:rsid w:val="00A5511B"/>
    <w:rsid w:val="00A551D0"/>
    <w:rsid w:val="00A5592A"/>
    <w:rsid w:val="00A56884"/>
    <w:rsid w:val="00A5782B"/>
    <w:rsid w:val="00A579DD"/>
    <w:rsid w:val="00A6377C"/>
    <w:rsid w:val="00A64B7A"/>
    <w:rsid w:val="00A65032"/>
    <w:rsid w:val="00A658A5"/>
    <w:rsid w:val="00A659E9"/>
    <w:rsid w:val="00A66157"/>
    <w:rsid w:val="00A70A83"/>
    <w:rsid w:val="00A71181"/>
    <w:rsid w:val="00A71A39"/>
    <w:rsid w:val="00A74D71"/>
    <w:rsid w:val="00A75914"/>
    <w:rsid w:val="00A80D6D"/>
    <w:rsid w:val="00A81118"/>
    <w:rsid w:val="00A82F9E"/>
    <w:rsid w:val="00A8379D"/>
    <w:rsid w:val="00A84E85"/>
    <w:rsid w:val="00A85BB8"/>
    <w:rsid w:val="00A85ED2"/>
    <w:rsid w:val="00A91C9A"/>
    <w:rsid w:val="00A91CC5"/>
    <w:rsid w:val="00A92317"/>
    <w:rsid w:val="00A92EA1"/>
    <w:rsid w:val="00A96086"/>
    <w:rsid w:val="00A963E4"/>
    <w:rsid w:val="00AA039A"/>
    <w:rsid w:val="00AA2CD9"/>
    <w:rsid w:val="00AA53E7"/>
    <w:rsid w:val="00AA7169"/>
    <w:rsid w:val="00AB059F"/>
    <w:rsid w:val="00AB26ED"/>
    <w:rsid w:val="00AB2D36"/>
    <w:rsid w:val="00AB3AA9"/>
    <w:rsid w:val="00AC1568"/>
    <w:rsid w:val="00AC226C"/>
    <w:rsid w:val="00AC432D"/>
    <w:rsid w:val="00AC4F91"/>
    <w:rsid w:val="00AD0AE6"/>
    <w:rsid w:val="00AD3913"/>
    <w:rsid w:val="00AD46F6"/>
    <w:rsid w:val="00AD5E47"/>
    <w:rsid w:val="00AE1601"/>
    <w:rsid w:val="00AE2FC9"/>
    <w:rsid w:val="00AE3A83"/>
    <w:rsid w:val="00AE469E"/>
    <w:rsid w:val="00AE684F"/>
    <w:rsid w:val="00AF257E"/>
    <w:rsid w:val="00AF2A37"/>
    <w:rsid w:val="00B01852"/>
    <w:rsid w:val="00B02721"/>
    <w:rsid w:val="00B04F7A"/>
    <w:rsid w:val="00B0578B"/>
    <w:rsid w:val="00B0583C"/>
    <w:rsid w:val="00B0619A"/>
    <w:rsid w:val="00B124B9"/>
    <w:rsid w:val="00B12D0C"/>
    <w:rsid w:val="00B1410C"/>
    <w:rsid w:val="00B14A7B"/>
    <w:rsid w:val="00B1594E"/>
    <w:rsid w:val="00B174C2"/>
    <w:rsid w:val="00B17862"/>
    <w:rsid w:val="00B17D89"/>
    <w:rsid w:val="00B17DA5"/>
    <w:rsid w:val="00B273FE"/>
    <w:rsid w:val="00B305AC"/>
    <w:rsid w:val="00B30819"/>
    <w:rsid w:val="00B37257"/>
    <w:rsid w:val="00B37893"/>
    <w:rsid w:val="00B40FF8"/>
    <w:rsid w:val="00B41571"/>
    <w:rsid w:val="00B442CB"/>
    <w:rsid w:val="00B4666F"/>
    <w:rsid w:val="00B50303"/>
    <w:rsid w:val="00B522BF"/>
    <w:rsid w:val="00B563D9"/>
    <w:rsid w:val="00B62DFE"/>
    <w:rsid w:val="00B65C8E"/>
    <w:rsid w:val="00B679B9"/>
    <w:rsid w:val="00B67C76"/>
    <w:rsid w:val="00B72D49"/>
    <w:rsid w:val="00B744A7"/>
    <w:rsid w:val="00B7791A"/>
    <w:rsid w:val="00B85902"/>
    <w:rsid w:val="00B87A8F"/>
    <w:rsid w:val="00B91345"/>
    <w:rsid w:val="00B92585"/>
    <w:rsid w:val="00B93FBD"/>
    <w:rsid w:val="00B95860"/>
    <w:rsid w:val="00B9630F"/>
    <w:rsid w:val="00B97442"/>
    <w:rsid w:val="00B974B2"/>
    <w:rsid w:val="00BA0060"/>
    <w:rsid w:val="00BA3521"/>
    <w:rsid w:val="00BA5508"/>
    <w:rsid w:val="00BA7F8A"/>
    <w:rsid w:val="00BB0639"/>
    <w:rsid w:val="00BB1C53"/>
    <w:rsid w:val="00BB6C3D"/>
    <w:rsid w:val="00BB79EF"/>
    <w:rsid w:val="00BB7D8D"/>
    <w:rsid w:val="00BC256D"/>
    <w:rsid w:val="00BC291F"/>
    <w:rsid w:val="00BC3274"/>
    <w:rsid w:val="00BC4E37"/>
    <w:rsid w:val="00BC4F40"/>
    <w:rsid w:val="00BC5709"/>
    <w:rsid w:val="00BC68D1"/>
    <w:rsid w:val="00BC6ACC"/>
    <w:rsid w:val="00BD00E3"/>
    <w:rsid w:val="00BD4086"/>
    <w:rsid w:val="00BD593F"/>
    <w:rsid w:val="00BD6BAE"/>
    <w:rsid w:val="00BD6CE1"/>
    <w:rsid w:val="00BE1FAC"/>
    <w:rsid w:val="00BE4685"/>
    <w:rsid w:val="00BE623C"/>
    <w:rsid w:val="00BE7EA7"/>
    <w:rsid w:val="00BF169B"/>
    <w:rsid w:val="00BF4E51"/>
    <w:rsid w:val="00BF5D1E"/>
    <w:rsid w:val="00BF6AD3"/>
    <w:rsid w:val="00C01416"/>
    <w:rsid w:val="00C026B8"/>
    <w:rsid w:val="00C05B6D"/>
    <w:rsid w:val="00C11C31"/>
    <w:rsid w:val="00C11FCF"/>
    <w:rsid w:val="00C12421"/>
    <w:rsid w:val="00C12F13"/>
    <w:rsid w:val="00C14F26"/>
    <w:rsid w:val="00C15B81"/>
    <w:rsid w:val="00C20759"/>
    <w:rsid w:val="00C247BC"/>
    <w:rsid w:val="00C24B57"/>
    <w:rsid w:val="00C26902"/>
    <w:rsid w:val="00C3002F"/>
    <w:rsid w:val="00C33449"/>
    <w:rsid w:val="00C358CE"/>
    <w:rsid w:val="00C4020F"/>
    <w:rsid w:val="00C41697"/>
    <w:rsid w:val="00C43370"/>
    <w:rsid w:val="00C45378"/>
    <w:rsid w:val="00C46E08"/>
    <w:rsid w:val="00C47989"/>
    <w:rsid w:val="00C47DD3"/>
    <w:rsid w:val="00C509C2"/>
    <w:rsid w:val="00C510F8"/>
    <w:rsid w:val="00C51B7F"/>
    <w:rsid w:val="00C522EB"/>
    <w:rsid w:val="00C54055"/>
    <w:rsid w:val="00C56E0D"/>
    <w:rsid w:val="00C57258"/>
    <w:rsid w:val="00C576AB"/>
    <w:rsid w:val="00C6047A"/>
    <w:rsid w:val="00C62197"/>
    <w:rsid w:val="00C65917"/>
    <w:rsid w:val="00C70998"/>
    <w:rsid w:val="00C71837"/>
    <w:rsid w:val="00C73988"/>
    <w:rsid w:val="00C73C02"/>
    <w:rsid w:val="00C7480F"/>
    <w:rsid w:val="00C77257"/>
    <w:rsid w:val="00C77F1A"/>
    <w:rsid w:val="00C80EA9"/>
    <w:rsid w:val="00C81D51"/>
    <w:rsid w:val="00C84635"/>
    <w:rsid w:val="00C84BAF"/>
    <w:rsid w:val="00C85480"/>
    <w:rsid w:val="00C86126"/>
    <w:rsid w:val="00C95152"/>
    <w:rsid w:val="00C96491"/>
    <w:rsid w:val="00CA093B"/>
    <w:rsid w:val="00CA3CA6"/>
    <w:rsid w:val="00CA5CEB"/>
    <w:rsid w:val="00CA5DC1"/>
    <w:rsid w:val="00CA67A1"/>
    <w:rsid w:val="00CB1289"/>
    <w:rsid w:val="00CB401C"/>
    <w:rsid w:val="00CB4E12"/>
    <w:rsid w:val="00CB7B87"/>
    <w:rsid w:val="00CC0484"/>
    <w:rsid w:val="00CC2837"/>
    <w:rsid w:val="00CC37DC"/>
    <w:rsid w:val="00CC43AB"/>
    <w:rsid w:val="00CC5A76"/>
    <w:rsid w:val="00CC6FAE"/>
    <w:rsid w:val="00CD1F0B"/>
    <w:rsid w:val="00CD4C3A"/>
    <w:rsid w:val="00CD5DEA"/>
    <w:rsid w:val="00CD61FE"/>
    <w:rsid w:val="00CE18D9"/>
    <w:rsid w:val="00CE1AFA"/>
    <w:rsid w:val="00CE1CC9"/>
    <w:rsid w:val="00CE1DA8"/>
    <w:rsid w:val="00CE227D"/>
    <w:rsid w:val="00CE54C3"/>
    <w:rsid w:val="00CE7D69"/>
    <w:rsid w:val="00CF03AE"/>
    <w:rsid w:val="00CF19E3"/>
    <w:rsid w:val="00CF3248"/>
    <w:rsid w:val="00CF5888"/>
    <w:rsid w:val="00D0003F"/>
    <w:rsid w:val="00D00A68"/>
    <w:rsid w:val="00D0126F"/>
    <w:rsid w:val="00D019B0"/>
    <w:rsid w:val="00D02058"/>
    <w:rsid w:val="00D0247C"/>
    <w:rsid w:val="00D057A2"/>
    <w:rsid w:val="00D059A5"/>
    <w:rsid w:val="00D059FF"/>
    <w:rsid w:val="00D06A3A"/>
    <w:rsid w:val="00D06E5A"/>
    <w:rsid w:val="00D06E65"/>
    <w:rsid w:val="00D10E8A"/>
    <w:rsid w:val="00D13F05"/>
    <w:rsid w:val="00D15DCE"/>
    <w:rsid w:val="00D17CBA"/>
    <w:rsid w:val="00D20EB6"/>
    <w:rsid w:val="00D21E3E"/>
    <w:rsid w:val="00D232D1"/>
    <w:rsid w:val="00D23A2A"/>
    <w:rsid w:val="00D23FBC"/>
    <w:rsid w:val="00D23FCF"/>
    <w:rsid w:val="00D276F9"/>
    <w:rsid w:val="00D319C1"/>
    <w:rsid w:val="00D31A05"/>
    <w:rsid w:val="00D35828"/>
    <w:rsid w:val="00D361EC"/>
    <w:rsid w:val="00D3768A"/>
    <w:rsid w:val="00D42701"/>
    <w:rsid w:val="00D429BC"/>
    <w:rsid w:val="00D42E0E"/>
    <w:rsid w:val="00D4481E"/>
    <w:rsid w:val="00D47E31"/>
    <w:rsid w:val="00D50681"/>
    <w:rsid w:val="00D52D2E"/>
    <w:rsid w:val="00D5501F"/>
    <w:rsid w:val="00D551A9"/>
    <w:rsid w:val="00D5579E"/>
    <w:rsid w:val="00D61983"/>
    <w:rsid w:val="00D61AFE"/>
    <w:rsid w:val="00D62E4A"/>
    <w:rsid w:val="00D6526B"/>
    <w:rsid w:val="00D657EE"/>
    <w:rsid w:val="00D67028"/>
    <w:rsid w:val="00D677D0"/>
    <w:rsid w:val="00D70D20"/>
    <w:rsid w:val="00D740A3"/>
    <w:rsid w:val="00D749EC"/>
    <w:rsid w:val="00D75A0D"/>
    <w:rsid w:val="00D81059"/>
    <w:rsid w:val="00D81CF6"/>
    <w:rsid w:val="00D85CA8"/>
    <w:rsid w:val="00D8637B"/>
    <w:rsid w:val="00D86625"/>
    <w:rsid w:val="00D92234"/>
    <w:rsid w:val="00D946DA"/>
    <w:rsid w:val="00D9542E"/>
    <w:rsid w:val="00D95756"/>
    <w:rsid w:val="00D9619C"/>
    <w:rsid w:val="00DA2A03"/>
    <w:rsid w:val="00DA5744"/>
    <w:rsid w:val="00DA7622"/>
    <w:rsid w:val="00DA7F12"/>
    <w:rsid w:val="00DB391C"/>
    <w:rsid w:val="00DB3F2F"/>
    <w:rsid w:val="00DB3FB5"/>
    <w:rsid w:val="00DB41A2"/>
    <w:rsid w:val="00DB572B"/>
    <w:rsid w:val="00DB6863"/>
    <w:rsid w:val="00DC0262"/>
    <w:rsid w:val="00DC2287"/>
    <w:rsid w:val="00DC2475"/>
    <w:rsid w:val="00DC3FB2"/>
    <w:rsid w:val="00DC54F4"/>
    <w:rsid w:val="00DC594B"/>
    <w:rsid w:val="00DC7D0E"/>
    <w:rsid w:val="00DD189D"/>
    <w:rsid w:val="00DD45D5"/>
    <w:rsid w:val="00DD5797"/>
    <w:rsid w:val="00DE06B2"/>
    <w:rsid w:val="00DE184A"/>
    <w:rsid w:val="00DE18DB"/>
    <w:rsid w:val="00DE193F"/>
    <w:rsid w:val="00DE5675"/>
    <w:rsid w:val="00DE6106"/>
    <w:rsid w:val="00DF25E2"/>
    <w:rsid w:val="00DF3753"/>
    <w:rsid w:val="00DF60E0"/>
    <w:rsid w:val="00E050E7"/>
    <w:rsid w:val="00E06839"/>
    <w:rsid w:val="00E10C0C"/>
    <w:rsid w:val="00E114D3"/>
    <w:rsid w:val="00E117BA"/>
    <w:rsid w:val="00E11F83"/>
    <w:rsid w:val="00E1279B"/>
    <w:rsid w:val="00E13E2D"/>
    <w:rsid w:val="00E15311"/>
    <w:rsid w:val="00E15E0D"/>
    <w:rsid w:val="00E16CAD"/>
    <w:rsid w:val="00E174D0"/>
    <w:rsid w:val="00E1789D"/>
    <w:rsid w:val="00E179EF"/>
    <w:rsid w:val="00E20351"/>
    <w:rsid w:val="00E21213"/>
    <w:rsid w:val="00E227CB"/>
    <w:rsid w:val="00E234CF"/>
    <w:rsid w:val="00E270A4"/>
    <w:rsid w:val="00E2711E"/>
    <w:rsid w:val="00E31E58"/>
    <w:rsid w:val="00E33FA5"/>
    <w:rsid w:val="00E3741A"/>
    <w:rsid w:val="00E42038"/>
    <w:rsid w:val="00E438EC"/>
    <w:rsid w:val="00E45D07"/>
    <w:rsid w:val="00E47424"/>
    <w:rsid w:val="00E50CC0"/>
    <w:rsid w:val="00E53C6D"/>
    <w:rsid w:val="00E54C17"/>
    <w:rsid w:val="00E60837"/>
    <w:rsid w:val="00E61882"/>
    <w:rsid w:val="00E61D57"/>
    <w:rsid w:val="00E66193"/>
    <w:rsid w:val="00E672C1"/>
    <w:rsid w:val="00E67AD6"/>
    <w:rsid w:val="00E70CF5"/>
    <w:rsid w:val="00E728C7"/>
    <w:rsid w:val="00E7339B"/>
    <w:rsid w:val="00E745DE"/>
    <w:rsid w:val="00E76778"/>
    <w:rsid w:val="00E77B48"/>
    <w:rsid w:val="00E817C9"/>
    <w:rsid w:val="00E9088B"/>
    <w:rsid w:val="00E94667"/>
    <w:rsid w:val="00E971FF"/>
    <w:rsid w:val="00E975FC"/>
    <w:rsid w:val="00EA090C"/>
    <w:rsid w:val="00EA1909"/>
    <w:rsid w:val="00EA36B2"/>
    <w:rsid w:val="00EA5039"/>
    <w:rsid w:val="00EA5D31"/>
    <w:rsid w:val="00EA706C"/>
    <w:rsid w:val="00EA76A0"/>
    <w:rsid w:val="00EB27C6"/>
    <w:rsid w:val="00EB33E5"/>
    <w:rsid w:val="00EB5F66"/>
    <w:rsid w:val="00EB782C"/>
    <w:rsid w:val="00EC0CFC"/>
    <w:rsid w:val="00EC174B"/>
    <w:rsid w:val="00EC2BBC"/>
    <w:rsid w:val="00EC2F2D"/>
    <w:rsid w:val="00EC3036"/>
    <w:rsid w:val="00EC41C8"/>
    <w:rsid w:val="00EC47D1"/>
    <w:rsid w:val="00EC50D4"/>
    <w:rsid w:val="00EC7815"/>
    <w:rsid w:val="00ED115A"/>
    <w:rsid w:val="00ED2967"/>
    <w:rsid w:val="00ED361C"/>
    <w:rsid w:val="00ED434E"/>
    <w:rsid w:val="00ED4A12"/>
    <w:rsid w:val="00ED4AC1"/>
    <w:rsid w:val="00ED5D90"/>
    <w:rsid w:val="00ED6469"/>
    <w:rsid w:val="00EE1FC6"/>
    <w:rsid w:val="00EE3CE6"/>
    <w:rsid w:val="00EE54F8"/>
    <w:rsid w:val="00EF1BB7"/>
    <w:rsid w:val="00EF5397"/>
    <w:rsid w:val="00EF56C2"/>
    <w:rsid w:val="00EF6065"/>
    <w:rsid w:val="00EF7272"/>
    <w:rsid w:val="00EF7596"/>
    <w:rsid w:val="00F0326B"/>
    <w:rsid w:val="00F04B28"/>
    <w:rsid w:val="00F0789F"/>
    <w:rsid w:val="00F07E61"/>
    <w:rsid w:val="00F07EF5"/>
    <w:rsid w:val="00F10013"/>
    <w:rsid w:val="00F12F7D"/>
    <w:rsid w:val="00F1477B"/>
    <w:rsid w:val="00F15C5F"/>
    <w:rsid w:val="00F15E37"/>
    <w:rsid w:val="00F234F8"/>
    <w:rsid w:val="00F239CF"/>
    <w:rsid w:val="00F25041"/>
    <w:rsid w:val="00F35F24"/>
    <w:rsid w:val="00F41601"/>
    <w:rsid w:val="00F41850"/>
    <w:rsid w:val="00F41E58"/>
    <w:rsid w:val="00F42F73"/>
    <w:rsid w:val="00F43BAD"/>
    <w:rsid w:val="00F43C39"/>
    <w:rsid w:val="00F44082"/>
    <w:rsid w:val="00F44332"/>
    <w:rsid w:val="00F50545"/>
    <w:rsid w:val="00F517B8"/>
    <w:rsid w:val="00F5195C"/>
    <w:rsid w:val="00F5795D"/>
    <w:rsid w:val="00F677BC"/>
    <w:rsid w:val="00F70DC6"/>
    <w:rsid w:val="00F71D5B"/>
    <w:rsid w:val="00F76CA6"/>
    <w:rsid w:val="00F81C05"/>
    <w:rsid w:val="00F825A2"/>
    <w:rsid w:val="00F838CF"/>
    <w:rsid w:val="00F83F6A"/>
    <w:rsid w:val="00F862F5"/>
    <w:rsid w:val="00F87FB5"/>
    <w:rsid w:val="00F9110A"/>
    <w:rsid w:val="00F940B6"/>
    <w:rsid w:val="00FA112F"/>
    <w:rsid w:val="00FA113E"/>
    <w:rsid w:val="00FA13B8"/>
    <w:rsid w:val="00FA1BCB"/>
    <w:rsid w:val="00FA4CFE"/>
    <w:rsid w:val="00FA555F"/>
    <w:rsid w:val="00FB2DCF"/>
    <w:rsid w:val="00FB3558"/>
    <w:rsid w:val="00FB3E24"/>
    <w:rsid w:val="00FB6A92"/>
    <w:rsid w:val="00FB7877"/>
    <w:rsid w:val="00FC2ABC"/>
    <w:rsid w:val="00FC32D6"/>
    <w:rsid w:val="00FC3F83"/>
    <w:rsid w:val="00FC5B9F"/>
    <w:rsid w:val="00FD0B76"/>
    <w:rsid w:val="00FD2046"/>
    <w:rsid w:val="00FD3D22"/>
    <w:rsid w:val="00FD676D"/>
    <w:rsid w:val="00FD7427"/>
    <w:rsid w:val="00FE14B2"/>
    <w:rsid w:val="00FE2DED"/>
    <w:rsid w:val="00FE4886"/>
    <w:rsid w:val="00FE58C3"/>
    <w:rsid w:val="00FE7A44"/>
    <w:rsid w:val="00FF4549"/>
    <w:rsid w:val="00FF4C33"/>
    <w:rsid w:val="00FF5A6B"/>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BD4D1-711E-407A-835C-388A287A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2E"/>
    <w:rPr>
      <w:sz w:val="24"/>
      <w:szCs w:val="24"/>
    </w:rPr>
  </w:style>
  <w:style w:type="paragraph" w:styleId="Heading1">
    <w:name w:val="heading 1"/>
    <w:basedOn w:val="Normal"/>
    <w:next w:val="Normal"/>
    <w:link w:val="Heading1Char"/>
    <w:qFormat/>
    <w:rsid w:val="00E31E58"/>
    <w:pPr>
      <w:keepNext/>
      <w:spacing w:before="240" w:after="60"/>
      <w:outlineLvl w:val="0"/>
    </w:pPr>
    <w:rPr>
      <w:rFonts w:ascii="Cambria" w:hAnsi="Cambria"/>
      <w:b/>
      <w:bCs/>
      <w:kern w:val="32"/>
      <w:sz w:val="32"/>
      <w:szCs w:val="32"/>
    </w:rPr>
  </w:style>
  <w:style w:type="paragraph" w:styleId="Heading2">
    <w:name w:val="heading 2"/>
    <w:basedOn w:val="Normal"/>
    <w:qFormat/>
    <w:rsid w:val="00520A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05C2D"/>
    <w:pPr>
      <w:widowControl w:val="0"/>
      <w:snapToGrid w:val="0"/>
      <w:ind w:left="360" w:hanging="360"/>
    </w:pPr>
    <w:rPr>
      <w:rFonts w:ascii="Courier New" w:hAnsi="Courier New"/>
      <w:szCs w:val="20"/>
    </w:rPr>
  </w:style>
  <w:style w:type="paragraph" w:styleId="Header">
    <w:name w:val="header"/>
    <w:basedOn w:val="Normal"/>
    <w:link w:val="HeaderChar"/>
    <w:rsid w:val="00405C2D"/>
    <w:pPr>
      <w:tabs>
        <w:tab w:val="center" w:pos="4320"/>
        <w:tab w:val="right" w:pos="8640"/>
      </w:tabs>
    </w:pPr>
  </w:style>
  <w:style w:type="paragraph" w:styleId="Footer">
    <w:name w:val="footer"/>
    <w:basedOn w:val="Normal"/>
    <w:link w:val="FooterChar"/>
    <w:uiPriority w:val="99"/>
    <w:rsid w:val="00405C2D"/>
    <w:pPr>
      <w:tabs>
        <w:tab w:val="center" w:pos="4320"/>
        <w:tab w:val="right" w:pos="8640"/>
      </w:tabs>
    </w:pPr>
  </w:style>
  <w:style w:type="character" w:styleId="PageNumber">
    <w:name w:val="page number"/>
    <w:basedOn w:val="DefaultParagraphFont"/>
    <w:rsid w:val="00405C2D"/>
  </w:style>
  <w:style w:type="character" w:styleId="Hyperlink">
    <w:name w:val="Hyperlink"/>
    <w:basedOn w:val="DefaultParagraphFont"/>
    <w:rsid w:val="00520AAE"/>
    <w:rPr>
      <w:color w:val="0000FF"/>
      <w:u w:val="single"/>
    </w:rPr>
  </w:style>
  <w:style w:type="paragraph" w:customStyle="1" w:styleId="CVList">
    <w:name w:val="CV List"/>
    <w:basedOn w:val="List"/>
    <w:rsid w:val="0075337D"/>
    <w:pPr>
      <w:numPr>
        <w:numId w:val="3"/>
      </w:numPr>
      <w:snapToGrid/>
      <w:spacing w:before="120" w:after="120"/>
    </w:pPr>
    <w:rPr>
      <w:rFonts w:ascii="Times New Roman" w:hAnsi="Times New Roman"/>
      <w:snapToGrid w:val="0"/>
    </w:rPr>
  </w:style>
  <w:style w:type="paragraph" w:styleId="BodyText">
    <w:name w:val="Body Text"/>
    <w:basedOn w:val="Normal"/>
    <w:link w:val="BodyTextChar"/>
    <w:rsid w:val="00A65032"/>
    <w:pPr>
      <w:jc w:val="center"/>
    </w:pPr>
  </w:style>
  <w:style w:type="paragraph" w:styleId="BalloonText">
    <w:name w:val="Balloon Text"/>
    <w:basedOn w:val="Normal"/>
    <w:link w:val="BalloonTextChar"/>
    <w:rsid w:val="00175CB6"/>
    <w:rPr>
      <w:rFonts w:ascii="Tahoma" w:hAnsi="Tahoma" w:cs="Tahoma"/>
      <w:sz w:val="16"/>
      <w:szCs w:val="16"/>
    </w:rPr>
  </w:style>
  <w:style w:type="character" w:customStyle="1" w:styleId="BalloonTextChar">
    <w:name w:val="Balloon Text Char"/>
    <w:basedOn w:val="DefaultParagraphFont"/>
    <w:link w:val="BalloonText"/>
    <w:rsid w:val="00175CB6"/>
    <w:rPr>
      <w:rFonts w:ascii="Tahoma" w:hAnsi="Tahoma" w:cs="Tahoma"/>
      <w:sz w:val="16"/>
      <w:szCs w:val="16"/>
    </w:rPr>
  </w:style>
  <w:style w:type="paragraph" w:styleId="ListParagraph">
    <w:name w:val="List Paragraph"/>
    <w:basedOn w:val="Normal"/>
    <w:uiPriority w:val="34"/>
    <w:qFormat/>
    <w:rsid w:val="000C4F45"/>
    <w:pPr>
      <w:widowControl w:val="0"/>
      <w:ind w:left="720"/>
    </w:pPr>
    <w:rPr>
      <w:rFonts w:ascii="Courier New" w:hAnsi="Courier New"/>
      <w:snapToGrid w:val="0"/>
      <w:szCs w:val="20"/>
    </w:rPr>
  </w:style>
  <w:style w:type="character" w:customStyle="1" w:styleId="rprtid1">
    <w:name w:val="rprtid1"/>
    <w:basedOn w:val="DefaultParagraphFont"/>
    <w:rsid w:val="00732C01"/>
    <w:rPr>
      <w:vanish w:val="0"/>
      <w:webHidden w:val="0"/>
      <w:color w:val="696969"/>
      <w:specVanish w:val="0"/>
    </w:rPr>
  </w:style>
  <w:style w:type="character" w:customStyle="1" w:styleId="BodyTextChar">
    <w:name w:val="Body Text Char"/>
    <w:basedOn w:val="DefaultParagraphFont"/>
    <w:link w:val="BodyText"/>
    <w:rsid w:val="00F41E58"/>
    <w:rPr>
      <w:sz w:val="24"/>
      <w:szCs w:val="24"/>
    </w:rPr>
  </w:style>
  <w:style w:type="character" w:customStyle="1" w:styleId="Heading1Char">
    <w:name w:val="Heading 1 Char"/>
    <w:basedOn w:val="DefaultParagraphFont"/>
    <w:link w:val="Heading1"/>
    <w:rsid w:val="00E31E58"/>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E31E58"/>
    <w:rPr>
      <w:rFonts w:ascii="Consolas" w:eastAsia="Calibri" w:hAnsi="Consolas"/>
      <w:sz w:val="21"/>
      <w:szCs w:val="21"/>
    </w:rPr>
  </w:style>
  <w:style w:type="character" w:customStyle="1" w:styleId="PlainTextChar">
    <w:name w:val="Plain Text Char"/>
    <w:basedOn w:val="DefaultParagraphFont"/>
    <w:link w:val="PlainText"/>
    <w:uiPriority w:val="99"/>
    <w:rsid w:val="00E31E58"/>
    <w:rPr>
      <w:rFonts w:ascii="Consolas" w:eastAsia="Calibri" w:hAnsi="Consolas" w:cs="Times New Roman"/>
      <w:sz w:val="21"/>
      <w:szCs w:val="21"/>
    </w:rPr>
  </w:style>
  <w:style w:type="character" w:customStyle="1" w:styleId="FooterChar">
    <w:name w:val="Footer Char"/>
    <w:basedOn w:val="DefaultParagraphFont"/>
    <w:link w:val="Footer"/>
    <w:uiPriority w:val="99"/>
    <w:rsid w:val="003D2FBB"/>
    <w:rPr>
      <w:sz w:val="24"/>
      <w:szCs w:val="24"/>
    </w:rPr>
  </w:style>
  <w:style w:type="character" w:styleId="CommentReference">
    <w:name w:val="annotation reference"/>
    <w:basedOn w:val="DefaultParagraphFont"/>
    <w:rsid w:val="00B0578B"/>
    <w:rPr>
      <w:sz w:val="16"/>
      <w:szCs w:val="16"/>
    </w:rPr>
  </w:style>
  <w:style w:type="paragraph" w:styleId="CommentText">
    <w:name w:val="annotation text"/>
    <w:basedOn w:val="Normal"/>
    <w:link w:val="CommentTextChar"/>
    <w:rsid w:val="00B0578B"/>
    <w:rPr>
      <w:sz w:val="20"/>
      <w:szCs w:val="20"/>
    </w:rPr>
  </w:style>
  <w:style w:type="character" w:customStyle="1" w:styleId="CommentTextChar">
    <w:name w:val="Comment Text Char"/>
    <w:basedOn w:val="DefaultParagraphFont"/>
    <w:link w:val="CommentText"/>
    <w:rsid w:val="00B0578B"/>
  </w:style>
  <w:style w:type="paragraph" w:styleId="CommentSubject">
    <w:name w:val="annotation subject"/>
    <w:basedOn w:val="CommentText"/>
    <w:next w:val="CommentText"/>
    <w:link w:val="CommentSubjectChar"/>
    <w:rsid w:val="00B0578B"/>
    <w:rPr>
      <w:b/>
      <w:bCs/>
    </w:rPr>
  </w:style>
  <w:style w:type="character" w:customStyle="1" w:styleId="CommentSubjectChar">
    <w:name w:val="Comment Subject Char"/>
    <w:basedOn w:val="CommentTextChar"/>
    <w:link w:val="CommentSubject"/>
    <w:rsid w:val="00B0578B"/>
    <w:rPr>
      <w:b/>
      <w:bCs/>
    </w:rPr>
  </w:style>
  <w:style w:type="character" w:styleId="FollowedHyperlink">
    <w:name w:val="FollowedHyperlink"/>
    <w:basedOn w:val="DefaultParagraphFont"/>
    <w:rsid w:val="00685274"/>
    <w:rPr>
      <w:color w:val="800080" w:themeColor="followedHyperlink"/>
      <w:u w:val="single"/>
    </w:rPr>
  </w:style>
  <w:style w:type="character" w:customStyle="1" w:styleId="highlight">
    <w:name w:val="highlight"/>
    <w:basedOn w:val="DefaultParagraphFont"/>
    <w:rsid w:val="00C11FCF"/>
  </w:style>
  <w:style w:type="paragraph" w:customStyle="1" w:styleId="details1">
    <w:name w:val="details1"/>
    <w:basedOn w:val="Normal"/>
    <w:rsid w:val="00A71A39"/>
    <w:pPr>
      <w:spacing w:before="100" w:beforeAutospacing="1" w:after="100" w:afterAutospacing="1"/>
    </w:pPr>
  </w:style>
  <w:style w:type="character" w:customStyle="1" w:styleId="HeaderChar">
    <w:name w:val="Header Char"/>
    <w:basedOn w:val="DefaultParagraphFont"/>
    <w:link w:val="Header"/>
    <w:rsid w:val="0002679E"/>
    <w:rPr>
      <w:sz w:val="24"/>
      <w:szCs w:val="24"/>
    </w:rPr>
  </w:style>
  <w:style w:type="character" w:customStyle="1" w:styleId="pagecontents">
    <w:name w:val="pagecontents"/>
    <w:basedOn w:val="DefaultParagraphFont"/>
    <w:rsid w:val="00612512"/>
  </w:style>
  <w:style w:type="character" w:customStyle="1" w:styleId="highlight2">
    <w:name w:val="highlight2"/>
    <w:basedOn w:val="DefaultParagraphFont"/>
    <w:rsid w:val="008D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934">
      <w:bodyDiv w:val="1"/>
      <w:marLeft w:val="0"/>
      <w:marRight w:val="0"/>
      <w:marTop w:val="0"/>
      <w:marBottom w:val="0"/>
      <w:divBdr>
        <w:top w:val="none" w:sz="0" w:space="0" w:color="auto"/>
        <w:left w:val="none" w:sz="0" w:space="0" w:color="auto"/>
        <w:bottom w:val="none" w:sz="0" w:space="0" w:color="auto"/>
        <w:right w:val="none" w:sz="0" w:space="0" w:color="auto"/>
      </w:divBdr>
      <w:divsChild>
        <w:div w:id="1438283190">
          <w:marLeft w:val="0"/>
          <w:marRight w:val="1"/>
          <w:marTop w:val="0"/>
          <w:marBottom w:val="0"/>
          <w:divBdr>
            <w:top w:val="none" w:sz="0" w:space="0" w:color="auto"/>
            <w:left w:val="none" w:sz="0" w:space="0" w:color="auto"/>
            <w:bottom w:val="none" w:sz="0" w:space="0" w:color="auto"/>
            <w:right w:val="none" w:sz="0" w:space="0" w:color="auto"/>
          </w:divBdr>
          <w:divsChild>
            <w:div w:id="291332398">
              <w:marLeft w:val="0"/>
              <w:marRight w:val="0"/>
              <w:marTop w:val="0"/>
              <w:marBottom w:val="0"/>
              <w:divBdr>
                <w:top w:val="none" w:sz="0" w:space="0" w:color="auto"/>
                <w:left w:val="none" w:sz="0" w:space="0" w:color="auto"/>
                <w:bottom w:val="none" w:sz="0" w:space="0" w:color="auto"/>
                <w:right w:val="none" w:sz="0" w:space="0" w:color="auto"/>
              </w:divBdr>
              <w:divsChild>
                <w:div w:id="895895013">
                  <w:marLeft w:val="0"/>
                  <w:marRight w:val="1"/>
                  <w:marTop w:val="0"/>
                  <w:marBottom w:val="0"/>
                  <w:divBdr>
                    <w:top w:val="none" w:sz="0" w:space="0" w:color="auto"/>
                    <w:left w:val="none" w:sz="0" w:space="0" w:color="auto"/>
                    <w:bottom w:val="none" w:sz="0" w:space="0" w:color="auto"/>
                    <w:right w:val="none" w:sz="0" w:space="0" w:color="auto"/>
                  </w:divBdr>
                  <w:divsChild>
                    <w:div w:id="2029526323">
                      <w:marLeft w:val="0"/>
                      <w:marRight w:val="0"/>
                      <w:marTop w:val="0"/>
                      <w:marBottom w:val="0"/>
                      <w:divBdr>
                        <w:top w:val="none" w:sz="0" w:space="0" w:color="auto"/>
                        <w:left w:val="none" w:sz="0" w:space="0" w:color="auto"/>
                        <w:bottom w:val="none" w:sz="0" w:space="0" w:color="auto"/>
                        <w:right w:val="none" w:sz="0" w:space="0" w:color="auto"/>
                      </w:divBdr>
                      <w:divsChild>
                        <w:div w:id="1606226618">
                          <w:marLeft w:val="0"/>
                          <w:marRight w:val="0"/>
                          <w:marTop w:val="0"/>
                          <w:marBottom w:val="0"/>
                          <w:divBdr>
                            <w:top w:val="none" w:sz="0" w:space="0" w:color="auto"/>
                            <w:left w:val="none" w:sz="0" w:space="0" w:color="auto"/>
                            <w:bottom w:val="none" w:sz="0" w:space="0" w:color="auto"/>
                            <w:right w:val="none" w:sz="0" w:space="0" w:color="auto"/>
                          </w:divBdr>
                          <w:divsChild>
                            <w:div w:id="391658639">
                              <w:marLeft w:val="0"/>
                              <w:marRight w:val="0"/>
                              <w:marTop w:val="120"/>
                              <w:marBottom w:val="360"/>
                              <w:divBdr>
                                <w:top w:val="none" w:sz="0" w:space="0" w:color="auto"/>
                                <w:left w:val="none" w:sz="0" w:space="0" w:color="auto"/>
                                <w:bottom w:val="none" w:sz="0" w:space="0" w:color="auto"/>
                                <w:right w:val="none" w:sz="0" w:space="0" w:color="auto"/>
                              </w:divBdr>
                              <w:divsChild>
                                <w:div w:id="666249343">
                                  <w:marLeft w:val="0"/>
                                  <w:marRight w:val="0"/>
                                  <w:marTop w:val="0"/>
                                  <w:marBottom w:val="0"/>
                                  <w:divBdr>
                                    <w:top w:val="none" w:sz="0" w:space="0" w:color="auto"/>
                                    <w:left w:val="none" w:sz="0" w:space="0" w:color="auto"/>
                                    <w:bottom w:val="none" w:sz="0" w:space="0" w:color="auto"/>
                                    <w:right w:val="none" w:sz="0" w:space="0" w:color="auto"/>
                                  </w:divBdr>
                                  <w:divsChild>
                                    <w:div w:id="15114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2430">
      <w:bodyDiv w:val="1"/>
      <w:marLeft w:val="0"/>
      <w:marRight w:val="0"/>
      <w:marTop w:val="0"/>
      <w:marBottom w:val="0"/>
      <w:divBdr>
        <w:top w:val="none" w:sz="0" w:space="0" w:color="auto"/>
        <w:left w:val="none" w:sz="0" w:space="0" w:color="auto"/>
        <w:bottom w:val="none" w:sz="0" w:space="0" w:color="auto"/>
        <w:right w:val="none" w:sz="0" w:space="0" w:color="auto"/>
      </w:divBdr>
    </w:div>
    <w:div w:id="155193382">
      <w:bodyDiv w:val="1"/>
      <w:marLeft w:val="0"/>
      <w:marRight w:val="0"/>
      <w:marTop w:val="0"/>
      <w:marBottom w:val="0"/>
      <w:divBdr>
        <w:top w:val="none" w:sz="0" w:space="0" w:color="auto"/>
        <w:left w:val="none" w:sz="0" w:space="0" w:color="auto"/>
        <w:bottom w:val="none" w:sz="0" w:space="0" w:color="auto"/>
        <w:right w:val="none" w:sz="0" w:space="0" w:color="auto"/>
      </w:divBdr>
      <w:divsChild>
        <w:div w:id="227888797">
          <w:marLeft w:val="0"/>
          <w:marRight w:val="0"/>
          <w:marTop w:val="0"/>
          <w:marBottom w:val="0"/>
          <w:divBdr>
            <w:top w:val="none" w:sz="0" w:space="0" w:color="auto"/>
            <w:left w:val="none" w:sz="0" w:space="0" w:color="auto"/>
            <w:bottom w:val="none" w:sz="0" w:space="0" w:color="auto"/>
            <w:right w:val="none" w:sz="0" w:space="0" w:color="auto"/>
          </w:divBdr>
          <w:divsChild>
            <w:div w:id="573517190">
              <w:marLeft w:val="0"/>
              <w:marRight w:val="0"/>
              <w:marTop w:val="0"/>
              <w:marBottom w:val="0"/>
              <w:divBdr>
                <w:top w:val="none" w:sz="0" w:space="0" w:color="auto"/>
                <w:left w:val="none" w:sz="0" w:space="0" w:color="auto"/>
                <w:bottom w:val="none" w:sz="0" w:space="0" w:color="auto"/>
                <w:right w:val="none" w:sz="0" w:space="0" w:color="auto"/>
              </w:divBdr>
              <w:divsChild>
                <w:div w:id="1050959993">
                  <w:marLeft w:val="0"/>
                  <w:marRight w:val="-6084"/>
                  <w:marTop w:val="0"/>
                  <w:marBottom w:val="0"/>
                  <w:divBdr>
                    <w:top w:val="none" w:sz="0" w:space="0" w:color="auto"/>
                    <w:left w:val="none" w:sz="0" w:space="0" w:color="auto"/>
                    <w:bottom w:val="none" w:sz="0" w:space="0" w:color="auto"/>
                    <w:right w:val="none" w:sz="0" w:space="0" w:color="auto"/>
                  </w:divBdr>
                  <w:divsChild>
                    <w:div w:id="1261059962">
                      <w:marLeft w:val="0"/>
                      <w:marRight w:val="5844"/>
                      <w:marTop w:val="0"/>
                      <w:marBottom w:val="0"/>
                      <w:divBdr>
                        <w:top w:val="none" w:sz="0" w:space="0" w:color="auto"/>
                        <w:left w:val="none" w:sz="0" w:space="0" w:color="auto"/>
                        <w:bottom w:val="none" w:sz="0" w:space="0" w:color="auto"/>
                        <w:right w:val="none" w:sz="0" w:space="0" w:color="auto"/>
                      </w:divBdr>
                      <w:divsChild>
                        <w:div w:id="391393345">
                          <w:marLeft w:val="0"/>
                          <w:marRight w:val="0"/>
                          <w:marTop w:val="0"/>
                          <w:marBottom w:val="0"/>
                          <w:divBdr>
                            <w:top w:val="none" w:sz="0" w:space="0" w:color="auto"/>
                            <w:left w:val="none" w:sz="0" w:space="0" w:color="auto"/>
                            <w:bottom w:val="none" w:sz="0" w:space="0" w:color="auto"/>
                            <w:right w:val="none" w:sz="0" w:space="0" w:color="auto"/>
                          </w:divBdr>
                          <w:divsChild>
                            <w:div w:id="82261436">
                              <w:marLeft w:val="0"/>
                              <w:marRight w:val="0"/>
                              <w:marTop w:val="120"/>
                              <w:marBottom w:val="360"/>
                              <w:divBdr>
                                <w:top w:val="none" w:sz="0" w:space="0" w:color="auto"/>
                                <w:left w:val="none" w:sz="0" w:space="0" w:color="auto"/>
                                <w:bottom w:val="none" w:sz="0" w:space="0" w:color="auto"/>
                                <w:right w:val="none" w:sz="0" w:space="0" w:color="auto"/>
                              </w:divBdr>
                              <w:divsChild>
                                <w:div w:id="1689063905">
                                  <w:marLeft w:val="0"/>
                                  <w:marRight w:val="0"/>
                                  <w:marTop w:val="0"/>
                                  <w:marBottom w:val="0"/>
                                  <w:divBdr>
                                    <w:top w:val="none" w:sz="0" w:space="0" w:color="auto"/>
                                    <w:left w:val="none" w:sz="0" w:space="0" w:color="auto"/>
                                    <w:bottom w:val="none" w:sz="0" w:space="0" w:color="auto"/>
                                    <w:right w:val="none" w:sz="0" w:space="0" w:color="auto"/>
                                  </w:divBdr>
                                  <w:divsChild>
                                    <w:div w:id="14669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2228">
      <w:bodyDiv w:val="1"/>
      <w:marLeft w:val="0"/>
      <w:marRight w:val="0"/>
      <w:marTop w:val="0"/>
      <w:marBottom w:val="0"/>
      <w:divBdr>
        <w:top w:val="none" w:sz="0" w:space="0" w:color="auto"/>
        <w:left w:val="none" w:sz="0" w:space="0" w:color="auto"/>
        <w:bottom w:val="none" w:sz="0" w:space="0" w:color="auto"/>
        <w:right w:val="none" w:sz="0" w:space="0" w:color="auto"/>
      </w:divBdr>
      <w:divsChild>
        <w:div w:id="276566274">
          <w:marLeft w:val="0"/>
          <w:marRight w:val="0"/>
          <w:marTop w:val="0"/>
          <w:marBottom w:val="0"/>
          <w:divBdr>
            <w:top w:val="none" w:sz="0" w:space="0" w:color="auto"/>
            <w:left w:val="none" w:sz="0" w:space="0" w:color="auto"/>
            <w:bottom w:val="none" w:sz="0" w:space="0" w:color="auto"/>
            <w:right w:val="none" w:sz="0" w:space="0" w:color="auto"/>
          </w:divBdr>
          <w:divsChild>
            <w:div w:id="1403332681">
              <w:marLeft w:val="0"/>
              <w:marRight w:val="0"/>
              <w:marTop w:val="0"/>
              <w:marBottom w:val="0"/>
              <w:divBdr>
                <w:top w:val="none" w:sz="0" w:space="0" w:color="auto"/>
                <w:left w:val="none" w:sz="0" w:space="0" w:color="auto"/>
                <w:bottom w:val="none" w:sz="0" w:space="0" w:color="auto"/>
                <w:right w:val="none" w:sz="0" w:space="0" w:color="auto"/>
              </w:divBdr>
              <w:divsChild>
                <w:div w:id="399448104">
                  <w:marLeft w:val="0"/>
                  <w:marRight w:val="-6084"/>
                  <w:marTop w:val="0"/>
                  <w:marBottom w:val="0"/>
                  <w:divBdr>
                    <w:top w:val="none" w:sz="0" w:space="0" w:color="auto"/>
                    <w:left w:val="none" w:sz="0" w:space="0" w:color="auto"/>
                    <w:bottom w:val="none" w:sz="0" w:space="0" w:color="auto"/>
                    <w:right w:val="none" w:sz="0" w:space="0" w:color="auto"/>
                  </w:divBdr>
                  <w:divsChild>
                    <w:div w:id="1743288876">
                      <w:marLeft w:val="0"/>
                      <w:marRight w:val="5844"/>
                      <w:marTop w:val="0"/>
                      <w:marBottom w:val="0"/>
                      <w:divBdr>
                        <w:top w:val="none" w:sz="0" w:space="0" w:color="auto"/>
                        <w:left w:val="none" w:sz="0" w:space="0" w:color="auto"/>
                        <w:bottom w:val="none" w:sz="0" w:space="0" w:color="auto"/>
                        <w:right w:val="none" w:sz="0" w:space="0" w:color="auto"/>
                      </w:divBdr>
                      <w:divsChild>
                        <w:div w:id="136381369">
                          <w:marLeft w:val="0"/>
                          <w:marRight w:val="0"/>
                          <w:marTop w:val="0"/>
                          <w:marBottom w:val="0"/>
                          <w:divBdr>
                            <w:top w:val="none" w:sz="0" w:space="0" w:color="auto"/>
                            <w:left w:val="none" w:sz="0" w:space="0" w:color="auto"/>
                            <w:bottom w:val="none" w:sz="0" w:space="0" w:color="auto"/>
                            <w:right w:val="none" w:sz="0" w:space="0" w:color="auto"/>
                          </w:divBdr>
                          <w:divsChild>
                            <w:div w:id="108166566">
                              <w:marLeft w:val="0"/>
                              <w:marRight w:val="0"/>
                              <w:marTop w:val="120"/>
                              <w:marBottom w:val="360"/>
                              <w:divBdr>
                                <w:top w:val="none" w:sz="0" w:space="0" w:color="auto"/>
                                <w:left w:val="none" w:sz="0" w:space="0" w:color="auto"/>
                                <w:bottom w:val="none" w:sz="0" w:space="0" w:color="auto"/>
                                <w:right w:val="none" w:sz="0" w:space="0" w:color="auto"/>
                              </w:divBdr>
                              <w:divsChild>
                                <w:div w:id="431126330">
                                  <w:marLeft w:val="0"/>
                                  <w:marRight w:val="0"/>
                                  <w:marTop w:val="0"/>
                                  <w:marBottom w:val="0"/>
                                  <w:divBdr>
                                    <w:top w:val="none" w:sz="0" w:space="0" w:color="auto"/>
                                    <w:left w:val="none" w:sz="0" w:space="0" w:color="auto"/>
                                    <w:bottom w:val="none" w:sz="0" w:space="0" w:color="auto"/>
                                    <w:right w:val="none" w:sz="0" w:space="0" w:color="auto"/>
                                  </w:divBdr>
                                  <w:divsChild>
                                    <w:div w:id="437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8995">
      <w:bodyDiv w:val="1"/>
      <w:marLeft w:val="0"/>
      <w:marRight w:val="0"/>
      <w:marTop w:val="0"/>
      <w:marBottom w:val="0"/>
      <w:divBdr>
        <w:top w:val="none" w:sz="0" w:space="0" w:color="auto"/>
        <w:left w:val="none" w:sz="0" w:space="0" w:color="auto"/>
        <w:bottom w:val="none" w:sz="0" w:space="0" w:color="auto"/>
        <w:right w:val="none" w:sz="0" w:space="0" w:color="auto"/>
      </w:divBdr>
    </w:div>
    <w:div w:id="264072976">
      <w:bodyDiv w:val="1"/>
      <w:marLeft w:val="0"/>
      <w:marRight w:val="0"/>
      <w:marTop w:val="0"/>
      <w:marBottom w:val="0"/>
      <w:divBdr>
        <w:top w:val="none" w:sz="0" w:space="0" w:color="auto"/>
        <w:left w:val="none" w:sz="0" w:space="0" w:color="auto"/>
        <w:bottom w:val="none" w:sz="0" w:space="0" w:color="auto"/>
        <w:right w:val="none" w:sz="0" w:space="0" w:color="auto"/>
      </w:divBdr>
    </w:div>
    <w:div w:id="381443543">
      <w:bodyDiv w:val="1"/>
      <w:marLeft w:val="0"/>
      <w:marRight w:val="0"/>
      <w:marTop w:val="0"/>
      <w:marBottom w:val="0"/>
      <w:divBdr>
        <w:top w:val="none" w:sz="0" w:space="0" w:color="auto"/>
        <w:left w:val="none" w:sz="0" w:space="0" w:color="auto"/>
        <w:bottom w:val="none" w:sz="0" w:space="0" w:color="auto"/>
        <w:right w:val="none" w:sz="0" w:space="0" w:color="auto"/>
      </w:divBdr>
      <w:divsChild>
        <w:div w:id="2140219168">
          <w:marLeft w:val="0"/>
          <w:marRight w:val="1"/>
          <w:marTop w:val="0"/>
          <w:marBottom w:val="0"/>
          <w:divBdr>
            <w:top w:val="none" w:sz="0" w:space="0" w:color="auto"/>
            <w:left w:val="none" w:sz="0" w:space="0" w:color="auto"/>
            <w:bottom w:val="none" w:sz="0" w:space="0" w:color="auto"/>
            <w:right w:val="none" w:sz="0" w:space="0" w:color="auto"/>
          </w:divBdr>
          <w:divsChild>
            <w:div w:id="75178086">
              <w:marLeft w:val="0"/>
              <w:marRight w:val="0"/>
              <w:marTop w:val="0"/>
              <w:marBottom w:val="0"/>
              <w:divBdr>
                <w:top w:val="none" w:sz="0" w:space="0" w:color="auto"/>
                <w:left w:val="none" w:sz="0" w:space="0" w:color="auto"/>
                <w:bottom w:val="none" w:sz="0" w:space="0" w:color="auto"/>
                <w:right w:val="none" w:sz="0" w:space="0" w:color="auto"/>
              </w:divBdr>
              <w:divsChild>
                <w:div w:id="1432629695">
                  <w:marLeft w:val="0"/>
                  <w:marRight w:val="1"/>
                  <w:marTop w:val="0"/>
                  <w:marBottom w:val="0"/>
                  <w:divBdr>
                    <w:top w:val="none" w:sz="0" w:space="0" w:color="auto"/>
                    <w:left w:val="none" w:sz="0" w:space="0" w:color="auto"/>
                    <w:bottom w:val="none" w:sz="0" w:space="0" w:color="auto"/>
                    <w:right w:val="none" w:sz="0" w:space="0" w:color="auto"/>
                  </w:divBdr>
                  <w:divsChild>
                    <w:div w:id="602496225">
                      <w:marLeft w:val="0"/>
                      <w:marRight w:val="0"/>
                      <w:marTop w:val="0"/>
                      <w:marBottom w:val="0"/>
                      <w:divBdr>
                        <w:top w:val="none" w:sz="0" w:space="0" w:color="auto"/>
                        <w:left w:val="none" w:sz="0" w:space="0" w:color="auto"/>
                        <w:bottom w:val="none" w:sz="0" w:space="0" w:color="auto"/>
                        <w:right w:val="none" w:sz="0" w:space="0" w:color="auto"/>
                      </w:divBdr>
                      <w:divsChild>
                        <w:div w:id="1058364019">
                          <w:marLeft w:val="0"/>
                          <w:marRight w:val="0"/>
                          <w:marTop w:val="0"/>
                          <w:marBottom w:val="0"/>
                          <w:divBdr>
                            <w:top w:val="none" w:sz="0" w:space="0" w:color="auto"/>
                            <w:left w:val="none" w:sz="0" w:space="0" w:color="auto"/>
                            <w:bottom w:val="none" w:sz="0" w:space="0" w:color="auto"/>
                            <w:right w:val="none" w:sz="0" w:space="0" w:color="auto"/>
                          </w:divBdr>
                          <w:divsChild>
                            <w:div w:id="477454454">
                              <w:marLeft w:val="0"/>
                              <w:marRight w:val="0"/>
                              <w:marTop w:val="120"/>
                              <w:marBottom w:val="360"/>
                              <w:divBdr>
                                <w:top w:val="none" w:sz="0" w:space="0" w:color="auto"/>
                                <w:left w:val="none" w:sz="0" w:space="0" w:color="auto"/>
                                <w:bottom w:val="none" w:sz="0" w:space="0" w:color="auto"/>
                                <w:right w:val="none" w:sz="0" w:space="0" w:color="auto"/>
                              </w:divBdr>
                              <w:divsChild>
                                <w:div w:id="657343266">
                                  <w:marLeft w:val="0"/>
                                  <w:marRight w:val="0"/>
                                  <w:marTop w:val="0"/>
                                  <w:marBottom w:val="0"/>
                                  <w:divBdr>
                                    <w:top w:val="none" w:sz="0" w:space="0" w:color="auto"/>
                                    <w:left w:val="none" w:sz="0" w:space="0" w:color="auto"/>
                                    <w:bottom w:val="none" w:sz="0" w:space="0" w:color="auto"/>
                                    <w:right w:val="none" w:sz="0" w:space="0" w:color="auto"/>
                                  </w:divBdr>
                                  <w:divsChild>
                                    <w:div w:id="198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29853">
      <w:bodyDiv w:val="1"/>
      <w:marLeft w:val="0"/>
      <w:marRight w:val="0"/>
      <w:marTop w:val="0"/>
      <w:marBottom w:val="0"/>
      <w:divBdr>
        <w:top w:val="none" w:sz="0" w:space="0" w:color="auto"/>
        <w:left w:val="none" w:sz="0" w:space="0" w:color="auto"/>
        <w:bottom w:val="none" w:sz="0" w:space="0" w:color="auto"/>
        <w:right w:val="none" w:sz="0" w:space="0" w:color="auto"/>
      </w:divBdr>
      <w:divsChild>
        <w:div w:id="1839491607">
          <w:marLeft w:val="0"/>
          <w:marRight w:val="0"/>
          <w:marTop w:val="0"/>
          <w:marBottom w:val="0"/>
          <w:divBdr>
            <w:top w:val="none" w:sz="0" w:space="0" w:color="auto"/>
            <w:left w:val="none" w:sz="0" w:space="0" w:color="auto"/>
            <w:bottom w:val="none" w:sz="0" w:space="0" w:color="auto"/>
            <w:right w:val="none" w:sz="0" w:space="0" w:color="auto"/>
          </w:divBdr>
          <w:divsChild>
            <w:div w:id="1322346356">
              <w:marLeft w:val="0"/>
              <w:marRight w:val="0"/>
              <w:marTop w:val="0"/>
              <w:marBottom w:val="0"/>
              <w:divBdr>
                <w:top w:val="none" w:sz="0" w:space="0" w:color="auto"/>
                <w:left w:val="none" w:sz="0" w:space="0" w:color="auto"/>
                <w:bottom w:val="none" w:sz="0" w:space="0" w:color="auto"/>
                <w:right w:val="none" w:sz="0" w:space="0" w:color="auto"/>
              </w:divBdr>
              <w:divsChild>
                <w:div w:id="1108697604">
                  <w:marLeft w:val="0"/>
                  <w:marRight w:val="0"/>
                  <w:marTop w:val="0"/>
                  <w:marBottom w:val="0"/>
                  <w:divBdr>
                    <w:top w:val="none" w:sz="0" w:space="0" w:color="auto"/>
                    <w:left w:val="none" w:sz="0" w:space="0" w:color="auto"/>
                    <w:bottom w:val="none" w:sz="0" w:space="0" w:color="auto"/>
                    <w:right w:val="none" w:sz="0" w:space="0" w:color="auto"/>
                  </w:divBdr>
                  <w:divsChild>
                    <w:div w:id="2069958282">
                      <w:marLeft w:val="0"/>
                      <w:marRight w:val="0"/>
                      <w:marTop w:val="0"/>
                      <w:marBottom w:val="0"/>
                      <w:divBdr>
                        <w:top w:val="none" w:sz="0" w:space="0" w:color="auto"/>
                        <w:left w:val="none" w:sz="0" w:space="0" w:color="auto"/>
                        <w:bottom w:val="none" w:sz="0" w:space="0" w:color="auto"/>
                        <w:right w:val="none" w:sz="0" w:space="0" w:color="auto"/>
                      </w:divBdr>
                      <w:divsChild>
                        <w:div w:id="917591629">
                          <w:marLeft w:val="0"/>
                          <w:marRight w:val="0"/>
                          <w:marTop w:val="0"/>
                          <w:marBottom w:val="0"/>
                          <w:divBdr>
                            <w:top w:val="none" w:sz="0" w:space="0" w:color="auto"/>
                            <w:left w:val="none" w:sz="0" w:space="0" w:color="auto"/>
                            <w:bottom w:val="none" w:sz="0" w:space="0" w:color="auto"/>
                            <w:right w:val="none" w:sz="0" w:space="0" w:color="auto"/>
                          </w:divBdr>
                          <w:divsChild>
                            <w:div w:id="387609352">
                              <w:marLeft w:val="0"/>
                              <w:marRight w:val="0"/>
                              <w:marTop w:val="0"/>
                              <w:marBottom w:val="0"/>
                              <w:divBdr>
                                <w:top w:val="none" w:sz="0" w:space="0" w:color="auto"/>
                                <w:left w:val="none" w:sz="0" w:space="0" w:color="auto"/>
                                <w:bottom w:val="none" w:sz="0" w:space="0" w:color="auto"/>
                                <w:right w:val="none" w:sz="0" w:space="0" w:color="auto"/>
                              </w:divBdr>
                              <w:divsChild>
                                <w:div w:id="160246287">
                                  <w:marLeft w:val="0"/>
                                  <w:marRight w:val="0"/>
                                  <w:marTop w:val="0"/>
                                  <w:marBottom w:val="0"/>
                                  <w:divBdr>
                                    <w:top w:val="none" w:sz="0" w:space="0" w:color="auto"/>
                                    <w:left w:val="none" w:sz="0" w:space="0" w:color="auto"/>
                                    <w:bottom w:val="none" w:sz="0" w:space="0" w:color="auto"/>
                                    <w:right w:val="none" w:sz="0" w:space="0" w:color="auto"/>
                                  </w:divBdr>
                                  <w:divsChild>
                                    <w:div w:id="758868603">
                                      <w:marLeft w:val="0"/>
                                      <w:marRight w:val="0"/>
                                      <w:marTop w:val="0"/>
                                      <w:marBottom w:val="0"/>
                                      <w:divBdr>
                                        <w:top w:val="none" w:sz="0" w:space="0" w:color="auto"/>
                                        <w:left w:val="none" w:sz="0" w:space="0" w:color="auto"/>
                                        <w:bottom w:val="none" w:sz="0" w:space="0" w:color="auto"/>
                                        <w:right w:val="none" w:sz="0" w:space="0" w:color="auto"/>
                                      </w:divBdr>
                                      <w:divsChild>
                                        <w:div w:id="308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648262">
      <w:bodyDiv w:val="1"/>
      <w:marLeft w:val="0"/>
      <w:marRight w:val="0"/>
      <w:marTop w:val="0"/>
      <w:marBottom w:val="0"/>
      <w:divBdr>
        <w:top w:val="none" w:sz="0" w:space="0" w:color="auto"/>
        <w:left w:val="none" w:sz="0" w:space="0" w:color="auto"/>
        <w:bottom w:val="none" w:sz="0" w:space="0" w:color="auto"/>
        <w:right w:val="none" w:sz="0" w:space="0" w:color="auto"/>
      </w:divBdr>
      <w:divsChild>
        <w:div w:id="184755306">
          <w:marLeft w:val="0"/>
          <w:marRight w:val="0"/>
          <w:marTop w:val="0"/>
          <w:marBottom w:val="0"/>
          <w:divBdr>
            <w:top w:val="none" w:sz="0" w:space="0" w:color="auto"/>
            <w:left w:val="none" w:sz="0" w:space="0" w:color="auto"/>
            <w:bottom w:val="none" w:sz="0" w:space="0" w:color="auto"/>
            <w:right w:val="none" w:sz="0" w:space="0" w:color="auto"/>
          </w:divBdr>
          <w:divsChild>
            <w:div w:id="473063004">
              <w:marLeft w:val="0"/>
              <w:marRight w:val="0"/>
              <w:marTop w:val="0"/>
              <w:marBottom w:val="0"/>
              <w:divBdr>
                <w:top w:val="none" w:sz="0" w:space="0" w:color="auto"/>
                <w:left w:val="none" w:sz="0" w:space="0" w:color="auto"/>
                <w:bottom w:val="none" w:sz="0" w:space="0" w:color="auto"/>
                <w:right w:val="none" w:sz="0" w:space="0" w:color="auto"/>
              </w:divBdr>
              <w:divsChild>
                <w:div w:id="1664432102">
                  <w:marLeft w:val="0"/>
                  <w:marRight w:val="0"/>
                  <w:marTop w:val="0"/>
                  <w:marBottom w:val="0"/>
                  <w:divBdr>
                    <w:top w:val="none" w:sz="0" w:space="0" w:color="auto"/>
                    <w:left w:val="none" w:sz="0" w:space="0" w:color="auto"/>
                    <w:bottom w:val="none" w:sz="0" w:space="0" w:color="auto"/>
                    <w:right w:val="none" w:sz="0" w:space="0" w:color="auto"/>
                  </w:divBdr>
                  <w:divsChild>
                    <w:div w:id="312374383">
                      <w:marLeft w:val="0"/>
                      <w:marRight w:val="0"/>
                      <w:marTop w:val="0"/>
                      <w:marBottom w:val="0"/>
                      <w:divBdr>
                        <w:top w:val="none" w:sz="0" w:space="0" w:color="auto"/>
                        <w:left w:val="none" w:sz="0" w:space="0" w:color="auto"/>
                        <w:bottom w:val="none" w:sz="0" w:space="0" w:color="auto"/>
                        <w:right w:val="none" w:sz="0" w:space="0" w:color="auto"/>
                      </w:divBdr>
                      <w:divsChild>
                        <w:div w:id="1288007498">
                          <w:marLeft w:val="0"/>
                          <w:marRight w:val="0"/>
                          <w:marTop w:val="0"/>
                          <w:marBottom w:val="0"/>
                          <w:divBdr>
                            <w:top w:val="none" w:sz="0" w:space="0" w:color="auto"/>
                            <w:left w:val="none" w:sz="0" w:space="0" w:color="auto"/>
                            <w:bottom w:val="none" w:sz="0" w:space="0" w:color="auto"/>
                            <w:right w:val="none" w:sz="0" w:space="0" w:color="auto"/>
                          </w:divBdr>
                          <w:divsChild>
                            <w:div w:id="252933914">
                              <w:marLeft w:val="0"/>
                              <w:marRight w:val="0"/>
                              <w:marTop w:val="0"/>
                              <w:marBottom w:val="0"/>
                              <w:divBdr>
                                <w:top w:val="none" w:sz="0" w:space="0" w:color="auto"/>
                                <w:left w:val="none" w:sz="0" w:space="0" w:color="auto"/>
                                <w:bottom w:val="none" w:sz="0" w:space="0" w:color="auto"/>
                                <w:right w:val="none" w:sz="0" w:space="0" w:color="auto"/>
                              </w:divBdr>
                              <w:divsChild>
                                <w:div w:id="826676472">
                                  <w:marLeft w:val="0"/>
                                  <w:marRight w:val="0"/>
                                  <w:marTop w:val="0"/>
                                  <w:marBottom w:val="0"/>
                                  <w:divBdr>
                                    <w:top w:val="none" w:sz="0" w:space="0" w:color="auto"/>
                                    <w:left w:val="none" w:sz="0" w:space="0" w:color="auto"/>
                                    <w:bottom w:val="none" w:sz="0" w:space="0" w:color="auto"/>
                                    <w:right w:val="none" w:sz="0" w:space="0" w:color="auto"/>
                                  </w:divBdr>
                                  <w:divsChild>
                                    <w:div w:id="108624739">
                                      <w:marLeft w:val="0"/>
                                      <w:marRight w:val="0"/>
                                      <w:marTop w:val="0"/>
                                      <w:marBottom w:val="0"/>
                                      <w:divBdr>
                                        <w:top w:val="none" w:sz="0" w:space="0" w:color="auto"/>
                                        <w:left w:val="none" w:sz="0" w:space="0" w:color="auto"/>
                                        <w:bottom w:val="none" w:sz="0" w:space="0" w:color="auto"/>
                                        <w:right w:val="none" w:sz="0" w:space="0" w:color="auto"/>
                                      </w:divBdr>
                                      <w:divsChild>
                                        <w:div w:id="13017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70655">
      <w:bodyDiv w:val="1"/>
      <w:marLeft w:val="0"/>
      <w:marRight w:val="0"/>
      <w:marTop w:val="0"/>
      <w:marBottom w:val="0"/>
      <w:divBdr>
        <w:top w:val="none" w:sz="0" w:space="0" w:color="auto"/>
        <w:left w:val="none" w:sz="0" w:space="0" w:color="auto"/>
        <w:bottom w:val="none" w:sz="0" w:space="0" w:color="auto"/>
        <w:right w:val="none" w:sz="0" w:space="0" w:color="auto"/>
      </w:divBdr>
    </w:div>
    <w:div w:id="660541250">
      <w:bodyDiv w:val="1"/>
      <w:marLeft w:val="0"/>
      <w:marRight w:val="0"/>
      <w:marTop w:val="0"/>
      <w:marBottom w:val="0"/>
      <w:divBdr>
        <w:top w:val="none" w:sz="0" w:space="0" w:color="auto"/>
        <w:left w:val="none" w:sz="0" w:space="0" w:color="auto"/>
        <w:bottom w:val="none" w:sz="0" w:space="0" w:color="auto"/>
        <w:right w:val="none" w:sz="0" w:space="0" w:color="auto"/>
      </w:divBdr>
    </w:div>
    <w:div w:id="663515909">
      <w:bodyDiv w:val="1"/>
      <w:marLeft w:val="0"/>
      <w:marRight w:val="0"/>
      <w:marTop w:val="0"/>
      <w:marBottom w:val="0"/>
      <w:divBdr>
        <w:top w:val="none" w:sz="0" w:space="0" w:color="auto"/>
        <w:left w:val="none" w:sz="0" w:space="0" w:color="auto"/>
        <w:bottom w:val="none" w:sz="0" w:space="0" w:color="auto"/>
        <w:right w:val="none" w:sz="0" w:space="0" w:color="auto"/>
      </w:divBdr>
    </w:div>
    <w:div w:id="691801007">
      <w:bodyDiv w:val="1"/>
      <w:marLeft w:val="0"/>
      <w:marRight w:val="0"/>
      <w:marTop w:val="0"/>
      <w:marBottom w:val="0"/>
      <w:divBdr>
        <w:top w:val="none" w:sz="0" w:space="0" w:color="auto"/>
        <w:left w:val="none" w:sz="0" w:space="0" w:color="auto"/>
        <w:bottom w:val="none" w:sz="0" w:space="0" w:color="auto"/>
        <w:right w:val="none" w:sz="0" w:space="0" w:color="auto"/>
      </w:divBdr>
    </w:div>
    <w:div w:id="701788510">
      <w:bodyDiv w:val="1"/>
      <w:marLeft w:val="0"/>
      <w:marRight w:val="0"/>
      <w:marTop w:val="0"/>
      <w:marBottom w:val="0"/>
      <w:divBdr>
        <w:top w:val="none" w:sz="0" w:space="0" w:color="auto"/>
        <w:left w:val="none" w:sz="0" w:space="0" w:color="auto"/>
        <w:bottom w:val="none" w:sz="0" w:space="0" w:color="auto"/>
        <w:right w:val="none" w:sz="0" w:space="0" w:color="auto"/>
      </w:divBdr>
    </w:div>
    <w:div w:id="810638275">
      <w:bodyDiv w:val="1"/>
      <w:marLeft w:val="0"/>
      <w:marRight w:val="0"/>
      <w:marTop w:val="0"/>
      <w:marBottom w:val="0"/>
      <w:divBdr>
        <w:top w:val="none" w:sz="0" w:space="0" w:color="auto"/>
        <w:left w:val="none" w:sz="0" w:space="0" w:color="auto"/>
        <w:bottom w:val="none" w:sz="0" w:space="0" w:color="auto"/>
        <w:right w:val="none" w:sz="0" w:space="0" w:color="auto"/>
      </w:divBdr>
    </w:div>
    <w:div w:id="909315239">
      <w:bodyDiv w:val="1"/>
      <w:marLeft w:val="0"/>
      <w:marRight w:val="0"/>
      <w:marTop w:val="0"/>
      <w:marBottom w:val="0"/>
      <w:divBdr>
        <w:top w:val="none" w:sz="0" w:space="0" w:color="auto"/>
        <w:left w:val="none" w:sz="0" w:space="0" w:color="auto"/>
        <w:bottom w:val="none" w:sz="0" w:space="0" w:color="auto"/>
        <w:right w:val="none" w:sz="0" w:space="0" w:color="auto"/>
      </w:divBdr>
      <w:divsChild>
        <w:div w:id="315688091">
          <w:marLeft w:val="0"/>
          <w:marRight w:val="0"/>
          <w:marTop w:val="0"/>
          <w:marBottom w:val="0"/>
          <w:divBdr>
            <w:top w:val="none" w:sz="0" w:space="0" w:color="auto"/>
            <w:left w:val="none" w:sz="0" w:space="0" w:color="auto"/>
            <w:bottom w:val="none" w:sz="0" w:space="0" w:color="auto"/>
            <w:right w:val="none" w:sz="0" w:space="0" w:color="auto"/>
          </w:divBdr>
          <w:divsChild>
            <w:div w:id="1687360797">
              <w:marLeft w:val="0"/>
              <w:marRight w:val="0"/>
              <w:marTop w:val="0"/>
              <w:marBottom w:val="0"/>
              <w:divBdr>
                <w:top w:val="none" w:sz="0" w:space="0" w:color="auto"/>
                <w:left w:val="none" w:sz="0" w:space="0" w:color="auto"/>
                <w:bottom w:val="none" w:sz="0" w:space="0" w:color="auto"/>
                <w:right w:val="none" w:sz="0" w:space="0" w:color="auto"/>
              </w:divBdr>
              <w:divsChild>
                <w:div w:id="709844424">
                  <w:marLeft w:val="0"/>
                  <w:marRight w:val="0"/>
                  <w:marTop w:val="0"/>
                  <w:marBottom w:val="0"/>
                  <w:divBdr>
                    <w:top w:val="none" w:sz="0" w:space="0" w:color="auto"/>
                    <w:left w:val="none" w:sz="0" w:space="0" w:color="auto"/>
                    <w:bottom w:val="none" w:sz="0" w:space="0" w:color="auto"/>
                    <w:right w:val="none" w:sz="0" w:space="0" w:color="auto"/>
                  </w:divBdr>
                  <w:divsChild>
                    <w:div w:id="1610428193">
                      <w:marLeft w:val="0"/>
                      <w:marRight w:val="0"/>
                      <w:marTop w:val="0"/>
                      <w:marBottom w:val="0"/>
                      <w:divBdr>
                        <w:top w:val="none" w:sz="0" w:space="0" w:color="auto"/>
                        <w:left w:val="none" w:sz="0" w:space="0" w:color="auto"/>
                        <w:bottom w:val="none" w:sz="0" w:space="0" w:color="auto"/>
                        <w:right w:val="none" w:sz="0" w:space="0" w:color="auto"/>
                      </w:divBdr>
                      <w:divsChild>
                        <w:div w:id="1184784533">
                          <w:marLeft w:val="0"/>
                          <w:marRight w:val="0"/>
                          <w:marTop w:val="0"/>
                          <w:marBottom w:val="0"/>
                          <w:divBdr>
                            <w:top w:val="none" w:sz="0" w:space="0" w:color="auto"/>
                            <w:left w:val="none" w:sz="0" w:space="0" w:color="auto"/>
                            <w:bottom w:val="none" w:sz="0" w:space="0" w:color="auto"/>
                            <w:right w:val="none" w:sz="0" w:space="0" w:color="auto"/>
                          </w:divBdr>
                          <w:divsChild>
                            <w:div w:id="1537157562">
                              <w:marLeft w:val="0"/>
                              <w:marRight w:val="0"/>
                              <w:marTop w:val="0"/>
                              <w:marBottom w:val="0"/>
                              <w:divBdr>
                                <w:top w:val="none" w:sz="0" w:space="0" w:color="auto"/>
                                <w:left w:val="none" w:sz="0" w:space="0" w:color="auto"/>
                                <w:bottom w:val="none" w:sz="0" w:space="0" w:color="auto"/>
                                <w:right w:val="none" w:sz="0" w:space="0" w:color="auto"/>
                              </w:divBdr>
                              <w:divsChild>
                                <w:div w:id="1074814681">
                                  <w:marLeft w:val="0"/>
                                  <w:marRight w:val="0"/>
                                  <w:marTop w:val="0"/>
                                  <w:marBottom w:val="0"/>
                                  <w:divBdr>
                                    <w:top w:val="none" w:sz="0" w:space="0" w:color="auto"/>
                                    <w:left w:val="none" w:sz="0" w:space="0" w:color="auto"/>
                                    <w:bottom w:val="none" w:sz="0" w:space="0" w:color="auto"/>
                                    <w:right w:val="none" w:sz="0" w:space="0" w:color="auto"/>
                                  </w:divBdr>
                                  <w:divsChild>
                                    <w:div w:id="735473266">
                                      <w:marLeft w:val="0"/>
                                      <w:marRight w:val="0"/>
                                      <w:marTop w:val="0"/>
                                      <w:marBottom w:val="0"/>
                                      <w:divBdr>
                                        <w:top w:val="none" w:sz="0" w:space="0" w:color="auto"/>
                                        <w:left w:val="none" w:sz="0" w:space="0" w:color="auto"/>
                                        <w:bottom w:val="none" w:sz="0" w:space="0" w:color="auto"/>
                                        <w:right w:val="none" w:sz="0" w:space="0" w:color="auto"/>
                                      </w:divBdr>
                                      <w:divsChild>
                                        <w:div w:id="865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26775">
      <w:bodyDiv w:val="1"/>
      <w:marLeft w:val="0"/>
      <w:marRight w:val="0"/>
      <w:marTop w:val="0"/>
      <w:marBottom w:val="0"/>
      <w:divBdr>
        <w:top w:val="none" w:sz="0" w:space="0" w:color="auto"/>
        <w:left w:val="none" w:sz="0" w:space="0" w:color="auto"/>
        <w:bottom w:val="none" w:sz="0" w:space="0" w:color="auto"/>
        <w:right w:val="none" w:sz="0" w:space="0" w:color="auto"/>
      </w:divBdr>
      <w:divsChild>
        <w:div w:id="129323856">
          <w:marLeft w:val="0"/>
          <w:marRight w:val="0"/>
          <w:marTop w:val="0"/>
          <w:marBottom w:val="0"/>
          <w:divBdr>
            <w:top w:val="none" w:sz="0" w:space="0" w:color="auto"/>
            <w:left w:val="none" w:sz="0" w:space="0" w:color="auto"/>
            <w:bottom w:val="none" w:sz="0" w:space="0" w:color="auto"/>
            <w:right w:val="none" w:sz="0" w:space="0" w:color="auto"/>
          </w:divBdr>
          <w:divsChild>
            <w:div w:id="852914861">
              <w:marLeft w:val="0"/>
              <w:marRight w:val="0"/>
              <w:marTop w:val="0"/>
              <w:marBottom w:val="0"/>
              <w:divBdr>
                <w:top w:val="none" w:sz="0" w:space="0" w:color="auto"/>
                <w:left w:val="none" w:sz="0" w:space="0" w:color="auto"/>
                <w:bottom w:val="none" w:sz="0" w:space="0" w:color="auto"/>
                <w:right w:val="none" w:sz="0" w:space="0" w:color="auto"/>
              </w:divBdr>
              <w:divsChild>
                <w:div w:id="515921740">
                  <w:marLeft w:val="0"/>
                  <w:marRight w:val="0"/>
                  <w:marTop w:val="0"/>
                  <w:marBottom w:val="0"/>
                  <w:divBdr>
                    <w:top w:val="none" w:sz="0" w:space="0" w:color="auto"/>
                    <w:left w:val="none" w:sz="0" w:space="0" w:color="auto"/>
                    <w:bottom w:val="none" w:sz="0" w:space="0" w:color="auto"/>
                    <w:right w:val="none" w:sz="0" w:space="0" w:color="auto"/>
                  </w:divBdr>
                  <w:divsChild>
                    <w:div w:id="1215578778">
                      <w:marLeft w:val="0"/>
                      <w:marRight w:val="0"/>
                      <w:marTop w:val="0"/>
                      <w:marBottom w:val="0"/>
                      <w:divBdr>
                        <w:top w:val="none" w:sz="0" w:space="0" w:color="auto"/>
                        <w:left w:val="none" w:sz="0" w:space="0" w:color="auto"/>
                        <w:bottom w:val="none" w:sz="0" w:space="0" w:color="auto"/>
                        <w:right w:val="none" w:sz="0" w:space="0" w:color="auto"/>
                      </w:divBdr>
                      <w:divsChild>
                        <w:div w:id="299502661">
                          <w:marLeft w:val="0"/>
                          <w:marRight w:val="0"/>
                          <w:marTop w:val="0"/>
                          <w:marBottom w:val="0"/>
                          <w:divBdr>
                            <w:top w:val="none" w:sz="0" w:space="0" w:color="auto"/>
                            <w:left w:val="none" w:sz="0" w:space="0" w:color="auto"/>
                            <w:bottom w:val="none" w:sz="0" w:space="0" w:color="auto"/>
                            <w:right w:val="none" w:sz="0" w:space="0" w:color="auto"/>
                          </w:divBdr>
                          <w:divsChild>
                            <w:div w:id="1560554986">
                              <w:marLeft w:val="0"/>
                              <w:marRight w:val="0"/>
                              <w:marTop w:val="0"/>
                              <w:marBottom w:val="0"/>
                              <w:divBdr>
                                <w:top w:val="none" w:sz="0" w:space="0" w:color="auto"/>
                                <w:left w:val="none" w:sz="0" w:space="0" w:color="auto"/>
                                <w:bottom w:val="none" w:sz="0" w:space="0" w:color="auto"/>
                                <w:right w:val="none" w:sz="0" w:space="0" w:color="auto"/>
                              </w:divBdr>
                              <w:divsChild>
                                <w:div w:id="1751736532">
                                  <w:marLeft w:val="0"/>
                                  <w:marRight w:val="0"/>
                                  <w:marTop w:val="0"/>
                                  <w:marBottom w:val="0"/>
                                  <w:divBdr>
                                    <w:top w:val="none" w:sz="0" w:space="0" w:color="auto"/>
                                    <w:left w:val="none" w:sz="0" w:space="0" w:color="auto"/>
                                    <w:bottom w:val="none" w:sz="0" w:space="0" w:color="auto"/>
                                    <w:right w:val="none" w:sz="0" w:space="0" w:color="auto"/>
                                  </w:divBdr>
                                  <w:divsChild>
                                    <w:div w:id="1908421465">
                                      <w:marLeft w:val="0"/>
                                      <w:marRight w:val="0"/>
                                      <w:marTop w:val="0"/>
                                      <w:marBottom w:val="0"/>
                                      <w:divBdr>
                                        <w:top w:val="none" w:sz="0" w:space="0" w:color="auto"/>
                                        <w:left w:val="none" w:sz="0" w:space="0" w:color="auto"/>
                                        <w:bottom w:val="none" w:sz="0" w:space="0" w:color="auto"/>
                                        <w:right w:val="none" w:sz="0" w:space="0" w:color="auto"/>
                                      </w:divBdr>
                                      <w:divsChild>
                                        <w:div w:id="15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94515">
      <w:bodyDiv w:val="1"/>
      <w:marLeft w:val="0"/>
      <w:marRight w:val="0"/>
      <w:marTop w:val="0"/>
      <w:marBottom w:val="0"/>
      <w:divBdr>
        <w:top w:val="none" w:sz="0" w:space="0" w:color="auto"/>
        <w:left w:val="none" w:sz="0" w:space="0" w:color="auto"/>
        <w:bottom w:val="none" w:sz="0" w:space="0" w:color="auto"/>
        <w:right w:val="none" w:sz="0" w:space="0" w:color="auto"/>
      </w:divBdr>
    </w:div>
    <w:div w:id="983894368">
      <w:bodyDiv w:val="1"/>
      <w:marLeft w:val="0"/>
      <w:marRight w:val="0"/>
      <w:marTop w:val="0"/>
      <w:marBottom w:val="0"/>
      <w:divBdr>
        <w:top w:val="none" w:sz="0" w:space="0" w:color="auto"/>
        <w:left w:val="none" w:sz="0" w:space="0" w:color="auto"/>
        <w:bottom w:val="none" w:sz="0" w:space="0" w:color="auto"/>
        <w:right w:val="none" w:sz="0" w:space="0" w:color="auto"/>
      </w:divBdr>
    </w:div>
    <w:div w:id="10080186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337">
          <w:marLeft w:val="0"/>
          <w:marRight w:val="1"/>
          <w:marTop w:val="0"/>
          <w:marBottom w:val="0"/>
          <w:divBdr>
            <w:top w:val="none" w:sz="0" w:space="0" w:color="auto"/>
            <w:left w:val="none" w:sz="0" w:space="0" w:color="auto"/>
            <w:bottom w:val="none" w:sz="0" w:space="0" w:color="auto"/>
            <w:right w:val="none" w:sz="0" w:space="0" w:color="auto"/>
          </w:divBdr>
          <w:divsChild>
            <w:div w:id="1080910950">
              <w:marLeft w:val="0"/>
              <w:marRight w:val="0"/>
              <w:marTop w:val="0"/>
              <w:marBottom w:val="0"/>
              <w:divBdr>
                <w:top w:val="none" w:sz="0" w:space="0" w:color="auto"/>
                <w:left w:val="none" w:sz="0" w:space="0" w:color="auto"/>
                <w:bottom w:val="none" w:sz="0" w:space="0" w:color="auto"/>
                <w:right w:val="none" w:sz="0" w:space="0" w:color="auto"/>
              </w:divBdr>
              <w:divsChild>
                <w:div w:id="613026028">
                  <w:marLeft w:val="0"/>
                  <w:marRight w:val="0"/>
                  <w:marTop w:val="0"/>
                  <w:marBottom w:val="0"/>
                  <w:divBdr>
                    <w:top w:val="none" w:sz="0" w:space="0" w:color="auto"/>
                    <w:left w:val="none" w:sz="0" w:space="0" w:color="auto"/>
                    <w:bottom w:val="none" w:sz="0" w:space="0" w:color="auto"/>
                    <w:right w:val="none" w:sz="0" w:space="0" w:color="auto"/>
                  </w:divBdr>
                  <w:divsChild>
                    <w:div w:id="531959980">
                      <w:marLeft w:val="0"/>
                      <w:marRight w:val="0"/>
                      <w:marTop w:val="0"/>
                      <w:marBottom w:val="0"/>
                      <w:divBdr>
                        <w:top w:val="none" w:sz="0" w:space="0" w:color="auto"/>
                        <w:left w:val="none" w:sz="0" w:space="0" w:color="auto"/>
                        <w:bottom w:val="none" w:sz="0" w:space="0" w:color="auto"/>
                        <w:right w:val="none" w:sz="0" w:space="0" w:color="auto"/>
                      </w:divBdr>
                      <w:divsChild>
                        <w:div w:id="1223981666">
                          <w:marLeft w:val="0"/>
                          <w:marRight w:val="0"/>
                          <w:marTop w:val="0"/>
                          <w:marBottom w:val="0"/>
                          <w:divBdr>
                            <w:top w:val="none" w:sz="0" w:space="0" w:color="auto"/>
                            <w:left w:val="none" w:sz="0" w:space="0" w:color="auto"/>
                            <w:bottom w:val="none" w:sz="0" w:space="0" w:color="auto"/>
                            <w:right w:val="none" w:sz="0" w:space="0" w:color="auto"/>
                          </w:divBdr>
                          <w:divsChild>
                            <w:div w:id="516188870">
                              <w:marLeft w:val="0"/>
                              <w:marRight w:val="0"/>
                              <w:marTop w:val="0"/>
                              <w:marBottom w:val="0"/>
                              <w:divBdr>
                                <w:top w:val="none" w:sz="0" w:space="0" w:color="auto"/>
                                <w:left w:val="none" w:sz="0" w:space="0" w:color="auto"/>
                                <w:bottom w:val="none" w:sz="0" w:space="0" w:color="auto"/>
                                <w:right w:val="none" w:sz="0" w:space="0" w:color="auto"/>
                              </w:divBdr>
                              <w:divsChild>
                                <w:div w:id="1492526951">
                                  <w:marLeft w:val="270"/>
                                  <w:marRight w:val="270"/>
                                  <w:marTop w:val="0"/>
                                  <w:marBottom w:val="0"/>
                                  <w:divBdr>
                                    <w:top w:val="none" w:sz="0" w:space="0" w:color="auto"/>
                                    <w:left w:val="none" w:sz="0" w:space="0" w:color="auto"/>
                                    <w:bottom w:val="none" w:sz="0" w:space="0" w:color="auto"/>
                                    <w:right w:val="none" w:sz="0" w:space="0" w:color="auto"/>
                                  </w:divBdr>
                                  <w:divsChild>
                                    <w:div w:id="580801187">
                                      <w:marLeft w:val="0"/>
                                      <w:marRight w:val="0"/>
                                      <w:marTop w:val="0"/>
                                      <w:marBottom w:val="0"/>
                                      <w:divBdr>
                                        <w:top w:val="none" w:sz="0" w:space="0" w:color="auto"/>
                                        <w:left w:val="none" w:sz="0" w:space="0" w:color="auto"/>
                                        <w:bottom w:val="none" w:sz="0" w:space="0" w:color="auto"/>
                                        <w:right w:val="none" w:sz="0" w:space="0" w:color="auto"/>
                                      </w:divBdr>
                                      <w:divsChild>
                                        <w:div w:id="1732921730">
                                          <w:marLeft w:val="0"/>
                                          <w:marRight w:val="0"/>
                                          <w:marTop w:val="0"/>
                                          <w:marBottom w:val="0"/>
                                          <w:divBdr>
                                            <w:top w:val="none" w:sz="0" w:space="0" w:color="auto"/>
                                            <w:left w:val="none" w:sz="0" w:space="0" w:color="auto"/>
                                            <w:bottom w:val="none" w:sz="0" w:space="0" w:color="auto"/>
                                            <w:right w:val="none" w:sz="0" w:space="0" w:color="auto"/>
                                          </w:divBdr>
                                          <w:divsChild>
                                            <w:div w:id="871235653">
                                              <w:marLeft w:val="0"/>
                                              <w:marRight w:val="0"/>
                                              <w:marTop w:val="0"/>
                                              <w:marBottom w:val="0"/>
                                              <w:divBdr>
                                                <w:top w:val="none" w:sz="0" w:space="0" w:color="auto"/>
                                                <w:left w:val="none" w:sz="0" w:space="0" w:color="auto"/>
                                                <w:bottom w:val="none" w:sz="0" w:space="0" w:color="auto"/>
                                                <w:right w:val="none" w:sz="0" w:space="0" w:color="auto"/>
                                              </w:divBdr>
                                              <w:divsChild>
                                                <w:div w:id="5035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716548">
      <w:bodyDiv w:val="1"/>
      <w:marLeft w:val="0"/>
      <w:marRight w:val="0"/>
      <w:marTop w:val="0"/>
      <w:marBottom w:val="0"/>
      <w:divBdr>
        <w:top w:val="none" w:sz="0" w:space="0" w:color="auto"/>
        <w:left w:val="none" w:sz="0" w:space="0" w:color="auto"/>
        <w:bottom w:val="none" w:sz="0" w:space="0" w:color="auto"/>
        <w:right w:val="none" w:sz="0" w:space="0" w:color="auto"/>
      </w:divBdr>
      <w:divsChild>
        <w:div w:id="187724956">
          <w:marLeft w:val="0"/>
          <w:marRight w:val="0"/>
          <w:marTop w:val="0"/>
          <w:marBottom w:val="0"/>
          <w:divBdr>
            <w:top w:val="none" w:sz="0" w:space="0" w:color="auto"/>
            <w:left w:val="none" w:sz="0" w:space="0" w:color="auto"/>
            <w:bottom w:val="none" w:sz="0" w:space="0" w:color="auto"/>
            <w:right w:val="none" w:sz="0" w:space="0" w:color="auto"/>
          </w:divBdr>
          <w:divsChild>
            <w:div w:id="1662662787">
              <w:marLeft w:val="0"/>
              <w:marRight w:val="0"/>
              <w:marTop w:val="0"/>
              <w:marBottom w:val="0"/>
              <w:divBdr>
                <w:top w:val="none" w:sz="0" w:space="0" w:color="auto"/>
                <w:left w:val="none" w:sz="0" w:space="0" w:color="auto"/>
                <w:bottom w:val="none" w:sz="0" w:space="0" w:color="auto"/>
                <w:right w:val="none" w:sz="0" w:space="0" w:color="auto"/>
              </w:divBdr>
              <w:divsChild>
                <w:div w:id="1324317567">
                  <w:marLeft w:val="0"/>
                  <w:marRight w:val="-6084"/>
                  <w:marTop w:val="0"/>
                  <w:marBottom w:val="0"/>
                  <w:divBdr>
                    <w:top w:val="none" w:sz="0" w:space="0" w:color="auto"/>
                    <w:left w:val="none" w:sz="0" w:space="0" w:color="auto"/>
                    <w:bottom w:val="none" w:sz="0" w:space="0" w:color="auto"/>
                    <w:right w:val="none" w:sz="0" w:space="0" w:color="auto"/>
                  </w:divBdr>
                  <w:divsChild>
                    <w:div w:id="476531372">
                      <w:marLeft w:val="0"/>
                      <w:marRight w:val="5844"/>
                      <w:marTop w:val="0"/>
                      <w:marBottom w:val="0"/>
                      <w:divBdr>
                        <w:top w:val="none" w:sz="0" w:space="0" w:color="auto"/>
                        <w:left w:val="none" w:sz="0" w:space="0" w:color="auto"/>
                        <w:bottom w:val="none" w:sz="0" w:space="0" w:color="auto"/>
                        <w:right w:val="none" w:sz="0" w:space="0" w:color="auto"/>
                      </w:divBdr>
                      <w:divsChild>
                        <w:div w:id="957300147">
                          <w:marLeft w:val="0"/>
                          <w:marRight w:val="0"/>
                          <w:marTop w:val="0"/>
                          <w:marBottom w:val="0"/>
                          <w:divBdr>
                            <w:top w:val="none" w:sz="0" w:space="0" w:color="auto"/>
                            <w:left w:val="none" w:sz="0" w:space="0" w:color="auto"/>
                            <w:bottom w:val="none" w:sz="0" w:space="0" w:color="auto"/>
                            <w:right w:val="none" w:sz="0" w:space="0" w:color="auto"/>
                          </w:divBdr>
                          <w:divsChild>
                            <w:div w:id="1235967891">
                              <w:marLeft w:val="0"/>
                              <w:marRight w:val="0"/>
                              <w:marTop w:val="120"/>
                              <w:marBottom w:val="360"/>
                              <w:divBdr>
                                <w:top w:val="none" w:sz="0" w:space="0" w:color="auto"/>
                                <w:left w:val="none" w:sz="0" w:space="0" w:color="auto"/>
                                <w:bottom w:val="none" w:sz="0" w:space="0" w:color="auto"/>
                                <w:right w:val="none" w:sz="0" w:space="0" w:color="auto"/>
                              </w:divBdr>
                              <w:divsChild>
                                <w:div w:id="1079137351">
                                  <w:marLeft w:val="0"/>
                                  <w:marRight w:val="0"/>
                                  <w:marTop w:val="0"/>
                                  <w:marBottom w:val="0"/>
                                  <w:divBdr>
                                    <w:top w:val="none" w:sz="0" w:space="0" w:color="auto"/>
                                    <w:left w:val="none" w:sz="0" w:space="0" w:color="auto"/>
                                    <w:bottom w:val="none" w:sz="0" w:space="0" w:color="auto"/>
                                    <w:right w:val="none" w:sz="0" w:space="0" w:color="auto"/>
                                  </w:divBdr>
                                  <w:divsChild>
                                    <w:div w:id="11050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666517">
      <w:bodyDiv w:val="1"/>
      <w:marLeft w:val="0"/>
      <w:marRight w:val="0"/>
      <w:marTop w:val="0"/>
      <w:marBottom w:val="0"/>
      <w:divBdr>
        <w:top w:val="none" w:sz="0" w:space="0" w:color="auto"/>
        <w:left w:val="none" w:sz="0" w:space="0" w:color="auto"/>
        <w:bottom w:val="none" w:sz="0" w:space="0" w:color="auto"/>
        <w:right w:val="none" w:sz="0" w:space="0" w:color="auto"/>
      </w:divBdr>
    </w:div>
    <w:div w:id="1128813376">
      <w:bodyDiv w:val="1"/>
      <w:marLeft w:val="0"/>
      <w:marRight w:val="0"/>
      <w:marTop w:val="0"/>
      <w:marBottom w:val="0"/>
      <w:divBdr>
        <w:top w:val="none" w:sz="0" w:space="0" w:color="auto"/>
        <w:left w:val="none" w:sz="0" w:space="0" w:color="auto"/>
        <w:bottom w:val="none" w:sz="0" w:space="0" w:color="auto"/>
        <w:right w:val="none" w:sz="0" w:space="0" w:color="auto"/>
      </w:divBdr>
      <w:divsChild>
        <w:div w:id="298270573">
          <w:marLeft w:val="0"/>
          <w:marRight w:val="0"/>
          <w:marTop w:val="0"/>
          <w:marBottom w:val="0"/>
          <w:divBdr>
            <w:top w:val="none" w:sz="0" w:space="0" w:color="auto"/>
            <w:left w:val="none" w:sz="0" w:space="0" w:color="auto"/>
            <w:bottom w:val="none" w:sz="0" w:space="0" w:color="auto"/>
            <w:right w:val="none" w:sz="0" w:space="0" w:color="auto"/>
          </w:divBdr>
          <w:divsChild>
            <w:div w:id="2142071409">
              <w:marLeft w:val="0"/>
              <w:marRight w:val="0"/>
              <w:marTop w:val="0"/>
              <w:marBottom w:val="0"/>
              <w:divBdr>
                <w:top w:val="none" w:sz="0" w:space="0" w:color="auto"/>
                <w:left w:val="none" w:sz="0" w:space="0" w:color="auto"/>
                <w:bottom w:val="none" w:sz="0" w:space="0" w:color="auto"/>
                <w:right w:val="none" w:sz="0" w:space="0" w:color="auto"/>
              </w:divBdr>
              <w:divsChild>
                <w:div w:id="1216546636">
                  <w:marLeft w:val="0"/>
                  <w:marRight w:val="-6084"/>
                  <w:marTop w:val="0"/>
                  <w:marBottom w:val="0"/>
                  <w:divBdr>
                    <w:top w:val="none" w:sz="0" w:space="0" w:color="auto"/>
                    <w:left w:val="none" w:sz="0" w:space="0" w:color="auto"/>
                    <w:bottom w:val="none" w:sz="0" w:space="0" w:color="auto"/>
                    <w:right w:val="none" w:sz="0" w:space="0" w:color="auto"/>
                  </w:divBdr>
                  <w:divsChild>
                    <w:div w:id="794756218">
                      <w:marLeft w:val="0"/>
                      <w:marRight w:val="5844"/>
                      <w:marTop w:val="0"/>
                      <w:marBottom w:val="0"/>
                      <w:divBdr>
                        <w:top w:val="none" w:sz="0" w:space="0" w:color="auto"/>
                        <w:left w:val="none" w:sz="0" w:space="0" w:color="auto"/>
                        <w:bottom w:val="none" w:sz="0" w:space="0" w:color="auto"/>
                        <w:right w:val="none" w:sz="0" w:space="0" w:color="auto"/>
                      </w:divBdr>
                      <w:divsChild>
                        <w:div w:id="1825317418">
                          <w:marLeft w:val="0"/>
                          <w:marRight w:val="0"/>
                          <w:marTop w:val="0"/>
                          <w:marBottom w:val="0"/>
                          <w:divBdr>
                            <w:top w:val="none" w:sz="0" w:space="0" w:color="auto"/>
                            <w:left w:val="none" w:sz="0" w:space="0" w:color="auto"/>
                            <w:bottom w:val="none" w:sz="0" w:space="0" w:color="auto"/>
                            <w:right w:val="none" w:sz="0" w:space="0" w:color="auto"/>
                          </w:divBdr>
                          <w:divsChild>
                            <w:div w:id="988290973">
                              <w:marLeft w:val="0"/>
                              <w:marRight w:val="0"/>
                              <w:marTop w:val="120"/>
                              <w:marBottom w:val="360"/>
                              <w:divBdr>
                                <w:top w:val="none" w:sz="0" w:space="0" w:color="auto"/>
                                <w:left w:val="none" w:sz="0" w:space="0" w:color="auto"/>
                                <w:bottom w:val="none" w:sz="0" w:space="0" w:color="auto"/>
                                <w:right w:val="none" w:sz="0" w:space="0" w:color="auto"/>
                              </w:divBdr>
                              <w:divsChild>
                                <w:div w:id="695010149">
                                  <w:marLeft w:val="0"/>
                                  <w:marRight w:val="0"/>
                                  <w:marTop w:val="0"/>
                                  <w:marBottom w:val="0"/>
                                  <w:divBdr>
                                    <w:top w:val="none" w:sz="0" w:space="0" w:color="auto"/>
                                    <w:left w:val="none" w:sz="0" w:space="0" w:color="auto"/>
                                    <w:bottom w:val="none" w:sz="0" w:space="0" w:color="auto"/>
                                    <w:right w:val="none" w:sz="0" w:space="0" w:color="auto"/>
                                  </w:divBdr>
                                  <w:divsChild>
                                    <w:div w:id="215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43622">
      <w:bodyDiv w:val="1"/>
      <w:marLeft w:val="0"/>
      <w:marRight w:val="0"/>
      <w:marTop w:val="0"/>
      <w:marBottom w:val="0"/>
      <w:divBdr>
        <w:top w:val="none" w:sz="0" w:space="0" w:color="auto"/>
        <w:left w:val="none" w:sz="0" w:space="0" w:color="auto"/>
        <w:bottom w:val="none" w:sz="0" w:space="0" w:color="auto"/>
        <w:right w:val="none" w:sz="0" w:space="0" w:color="auto"/>
      </w:divBdr>
    </w:div>
    <w:div w:id="1270316023">
      <w:bodyDiv w:val="1"/>
      <w:marLeft w:val="0"/>
      <w:marRight w:val="0"/>
      <w:marTop w:val="0"/>
      <w:marBottom w:val="0"/>
      <w:divBdr>
        <w:top w:val="none" w:sz="0" w:space="0" w:color="auto"/>
        <w:left w:val="none" w:sz="0" w:space="0" w:color="auto"/>
        <w:bottom w:val="none" w:sz="0" w:space="0" w:color="auto"/>
        <w:right w:val="none" w:sz="0" w:space="0" w:color="auto"/>
      </w:divBdr>
    </w:div>
    <w:div w:id="1319117726">
      <w:bodyDiv w:val="1"/>
      <w:marLeft w:val="0"/>
      <w:marRight w:val="0"/>
      <w:marTop w:val="0"/>
      <w:marBottom w:val="0"/>
      <w:divBdr>
        <w:top w:val="none" w:sz="0" w:space="0" w:color="auto"/>
        <w:left w:val="none" w:sz="0" w:space="0" w:color="auto"/>
        <w:bottom w:val="none" w:sz="0" w:space="0" w:color="auto"/>
        <w:right w:val="none" w:sz="0" w:space="0" w:color="auto"/>
      </w:divBdr>
    </w:div>
    <w:div w:id="1341272220">
      <w:bodyDiv w:val="1"/>
      <w:marLeft w:val="0"/>
      <w:marRight w:val="0"/>
      <w:marTop w:val="0"/>
      <w:marBottom w:val="0"/>
      <w:divBdr>
        <w:top w:val="none" w:sz="0" w:space="0" w:color="auto"/>
        <w:left w:val="none" w:sz="0" w:space="0" w:color="auto"/>
        <w:bottom w:val="none" w:sz="0" w:space="0" w:color="auto"/>
        <w:right w:val="none" w:sz="0" w:space="0" w:color="auto"/>
      </w:divBdr>
    </w:div>
    <w:div w:id="1342321395">
      <w:bodyDiv w:val="1"/>
      <w:marLeft w:val="0"/>
      <w:marRight w:val="0"/>
      <w:marTop w:val="0"/>
      <w:marBottom w:val="0"/>
      <w:divBdr>
        <w:top w:val="none" w:sz="0" w:space="0" w:color="auto"/>
        <w:left w:val="none" w:sz="0" w:space="0" w:color="auto"/>
        <w:bottom w:val="none" w:sz="0" w:space="0" w:color="auto"/>
        <w:right w:val="none" w:sz="0" w:space="0" w:color="auto"/>
      </w:divBdr>
      <w:divsChild>
        <w:div w:id="1815444067">
          <w:marLeft w:val="0"/>
          <w:marRight w:val="0"/>
          <w:marTop w:val="0"/>
          <w:marBottom w:val="0"/>
          <w:divBdr>
            <w:top w:val="none" w:sz="0" w:space="0" w:color="auto"/>
            <w:left w:val="none" w:sz="0" w:space="0" w:color="auto"/>
            <w:bottom w:val="none" w:sz="0" w:space="0" w:color="auto"/>
            <w:right w:val="none" w:sz="0" w:space="0" w:color="auto"/>
          </w:divBdr>
          <w:divsChild>
            <w:div w:id="1657145577">
              <w:marLeft w:val="0"/>
              <w:marRight w:val="0"/>
              <w:marTop w:val="0"/>
              <w:marBottom w:val="0"/>
              <w:divBdr>
                <w:top w:val="none" w:sz="0" w:space="0" w:color="auto"/>
                <w:left w:val="none" w:sz="0" w:space="0" w:color="auto"/>
                <w:bottom w:val="none" w:sz="0" w:space="0" w:color="auto"/>
                <w:right w:val="none" w:sz="0" w:space="0" w:color="auto"/>
              </w:divBdr>
              <w:divsChild>
                <w:div w:id="1759983042">
                  <w:marLeft w:val="0"/>
                  <w:marRight w:val="-6084"/>
                  <w:marTop w:val="0"/>
                  <w:marBottom w:val="0"/>
                  <w:divBdr>
                    <w:top w:val="none" w:sz="0" w:space="0" w:color="auto"/>
                    <w:left w:val="none" w:sz="0" w:space="0" w:color="auto"/>
                    <w:bottom w:val="none" w:sz="0" w:space="0" w:color="auto"/>
                    <w:right w:val="none" w:sz="0" w:space="0" w:color="auto"/>
                  </w:divBdr>
                  <w:divsChild>
                    <w:div w:id="1136489503">
                      <w:marLeft w:val="0"/>
                      <w:marRight w:val="5844"/>
                      <w:marTop w:val="0"/>
                      <w:marBottom w:val="0"/>
                      <w:divBdr>
                        <w:top w:val="none" w:sz="0" w:space="0" w:color="auto"/>
                        <w:left w:val="none" w:sz="0" w:space="0" w:color="auto"/>
                        <w:bottom w:val="none" w:sz="0" w:space="0" w:color="auto"/>
                        <w:right w:val="none" w:sz="0" w:space="0" w:color="auto"/>
                      </w:divBdr>
                      <w:divsChild>
                        <w:div w:id="1651790105">
                          <w:marLeft w:val="0"/>
                          <w:marRight w:val="0"/>
                          <w:marTop w:val="0"/>
                          <w:marBottom w:val="0"/>
                          <w:divBdr>
                            <w:top w:val="none" w:sz="0" w:space="0" w:color="auto"/>
                            <w:left w:val="none" w:sz="0" w:space="0" w:color="auto"/>
                            <w:bottom w:val="none" w:sz="0" w:space="0" w:color="auto"/>
                            <w:right w:val="none" w:sz="0" w:space="0" w:color="auto"/>
                          </w:divBdr>
                          <w:divsChild>
                            <w:div w:id="1500657767">
                              <w:marLeft w:val="0"/>
                              <w:marRight w:val="0"/>
                              <w:marTop w:val="120"/>
                              <w:marBottom w:val="360"/>
                              <w:divBdr>
                                <w:top w:val="none" w:sz="0" w:space="0" w:color="auto"/>
                                <w:left w:val="none" w:sz="0" w:space="0" w:color="auto"/>
                                <w:bottom w:val="none" w:sz="0" w:space="0" w:color="auto"/>
                                <w:right w:val="none" w:sz="0" w:space="0" w:color="auto"/>
                              </w:divBdr>
                              <w:divsChild>
                                <w:div w:id="300042204">
                                  <w:marLeft w:val="0"/>
                                  <w:marRight w:val="0"/>
                                  <w:marTop w:val="0"/>
                                  <w:marBottom w:val="0"/>
                                  <w:divBdr>
                                    <w:top w:val="none" w:sz="0" w:space="0" w:color="auto"/>
                                    <w:left w:val="none" w:sz="0" w:space="0" w:color="auto"/>
                                    <w:bottom w:val="none" w:sz="0" w:space="0" w:color="auto"/>
                                    <w:right w:val="none" w:sz="0" w:space="0" w:color="auto"/>
                                  </w:divBdr>
                                  <w:divsChild>
                                    <w:div w:id="2146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84046">
      <w:bodyDiv w:val="1"/>
      <w:marLeft w:val="0"/>
      <w:marRight w:val="0"/>
      <w:marTop w:val="0"/>
      <w:marBottom w:val="0"/>
      <w:divBdr>
        <w:top w:val="none" w:sz="0" w:space="0" w:color="auto"/>
        <w:left w:val="none" w:sz="0" w:space="0" w:color="auto"/>
        <w:bottom w:val="none" w:sz="0" w:space="0" w:color="auto"/>
        <w:right w:val="none" w:sz="0" w:space="0" w:color="auto"/>
      </w:divBdr>
      <w:divsChild>
        <w:div w:id="252007655">
          <w:marLeft w:val="0"/>
          <w:marRight w:val="1"/>
          <w:marTop w:val="0"/>
          <w:marBottom w:val="0"/>
          <w:divBdr>
            <w:top w:val="none" w:sz="0" w:space="0" w:color="auto"/>
            <w:left w:val="none" w:sz="0" w:space="0" w:color="auto"/>
            <w:bottom w:val="none" w:sz="0" w:space="0" w:color="auto"/>
            <w:right w:val="none" w:sz="0" w:space="0" w:color="auto"/>
          </w:divBdr>
          <w:divsChild>
            <w:div w:id="794523473">
              <w:marLeft w:val="0"/>
              <w:marRight w:val="0"/>
              <w:marTop w:val="0"/>
              <w:marBottom w:val="0"/>
              <w:divBdr>
                <w:top w:val="none" w:sz="0" w:space="0" w:color="auto"/>
                <w:left w:val="none" w:sz="0" w:space="0" w:color="auto"/>
                <w:bottom w:val="none" w:sz="0" w:space="0" w:color="auto"/>
                <w:right w:val="none" w:sz="0" w:space="0" w:color="auto"/>
              </w:divBdr>
              <w:divsChild>
                <w:div w:id="1660187183">
                  <w:marLeft w:val="0"/>
                  <w:marRight w:val="1"/>
                  <w:marTop w:val="0"/>
                  <w:marBottom w:val="0"/>
                  <w:divBdr>
                    <w:top w:val="none" w:sz="0" w:space="0" w:color="auto"/>
                    <w:left w:val="none" w:sz="0" w:space="0" w:color="auto"/>
                    <w:bottom w:val="none" w:sz="0" w:space="0" w:color="auto"/>
                    <w:right w:val="none" w:sz="0" w:space="0" w:color="auto"/>
                  </w:divBdr>
                  <w:divsChild>
                    <w:div w:id="625086151">
                      <w:marLeft w:val="0"/>
                      <w:marRight w:val="0"/>
                      <w:marTop w:val="0"/>
                      <w:marBottom w:val="0"/>
                      <w:divBdr>
                        <w:top w:val="none" w:sz="0" w:space="0" w:color="auto"/>
                        <w:left w:val="none" w:sz="0" w:space="0" w:color="auto"/>
                        <w:bottom w:val="none" w:sz="0" w:space="0" w:color="auto"/>
                        <w:right w:val="none" w:sz="0" w:space="0" w:color="auto"/>
                      </w:divBdr>
                      <w:divsChild>
                        <w:div w:id="860893385">
                          <w:marLeft w:val="0"/>
                          <w:marRight w:val="0"/>
                          <w:marTop w:val="0"/>
                          <w:marBottom w:val="0"/>
                          <w:divBdr>
                            <w:top w:val="none" w:sz="0" w:space="0" w:color="auto"/>
                            <w:left w:val="none" w:sz="0" w:space="0" w:color="auto"/>
                            <w:bottom w:val="none" w:sz="0" w:space="0" w:color="auto"/>
                            <w:right w:val="none" w:sz="0" w:space="0" w:color="auto"/>
                          </w:divBdr>
                          <w:divsChild>
                            <w:div w:id="839854534">
                              <w:marLeft w:val="0"/>
                              <w:marRight w:val="0"/>
                              <w:marTop w:val="120"/>
                              <w:marBottom w:val="360"/>
                              <w:divBdr>
                                <w:top w:val="none" w:sz="0" w:space="0" w:color="auto"/>
                                <w:left w:val="none" w:sz="0" w:space="0" w:color="auto"/>
                                <w:bottom w:val="none" w:sz="0" w:space="0" w:color="auto"/>
                                <w:right w:val="none" w:sz="0" w:space="0" w:color="auto"/>
                              </w:divBdr>
                              <w:divsChild>
                                <w:div w:id="96407784">
                                  <w:marLeft w:val="0"/>
                                  <w:marRight w:val="0"/>
                                  <w:marTop w:val="0"/>
                                  <w:marBottom w:val="0"/>
                                  <w:divBdr>
                                    <w:top w:val="none" w:sz="0" w:space="0" w:color="auto"/>
                                    <w:left w:val="none" w:sz="0" w:space="0" w:color="auto"/>
                                    <w:bottom w:val="none" w:sz="0" w:space="0" w:color="auto"/>
                                    <w:right w:val="none" w:sz="0" w:space="0" w:color="auto"/>
                                  </w:divBdr>
                                  <w:divsChild>
                                    <w:div w:id="19548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84877">
      <w:bodyDiv w:val="1"/>
      <w:marLeft w:val="0"/>
      <w:marRight w:val="0"/>
      <w:marTop w:val="0"/>
      <w:marBottom w:val="0"/>
      <w:divBdr>
        <w:top w:val="none" w:sz="0" w:space="0" w:color="auto"/>
        <w:left w:val="none" w:sz="0" w:space="0" w:color="auto"/>
        <w:bottom w:val="none" w:sz="0" w:space="0" w:color="auto"/>
        <w:right w:val="none" w:sz="0" w:space="0" w:color="auto"/>
      </w:divBdr>
    </w:div>
    <w:div w:id="1573463042">
      <w:bodyDiv w:val="1"/>
      <w:marLeft w:val="0"/>
      <w:marRight w:val="0"/>
      <w:marTop w:val="0"/>
      <w:marBottom w:val="0"/>
      <w:divBdr>
        <w:top w:val="none" w:sz="0" w:space="0" w:color="auto"/>
        <w:left w:val="none" w:sz="0" w:space="0" w:color="auto"/>
        <w:bottom w:val="none" w:sz="0" w:space="0" w:color="auto"/>
        <w:right w:val="none" w:sz="0" w:space="0" w:color="auto"/>
      </w:divBdr>
      <w:divsChild>
        <w:div w:id="1893151046">
          <w:marLeft w:val="0"/>
          <w:marRight w:val="1"/>
          <w:marTop w:val="0"/>
          <w:marBottom w:val="0"/>
          <w:divBdr>
            <w:top w:val="none" w:sz="0" w:space="0" w:color="auto"/>
            <w:left w:val="none" w:sz="0" w:space="0" w:color="auto"/>
            <w:bottom w:val="none" w:sz="0" w:space="0" w:color="auto"/>
            <w:right w:val="none" w:sz="0" w:space="0" w:color="auto"/>
          </w:divBdr>
          <w:divsChild>
            <w:div w:id="653221190">
              <w:marLeft w:val="0"/>
              <w:marRight w:val="0"/>
              <w:marTop w:val="0"/>
              <w:marBottom w:val="0"/>
              <w:divBdr>
                <w:top w:val="none" w:sz="0" w:space="0" w:color="auto"/>
                <w:left w:val="none" w:sz="0" w:space="0" w:color="auto"/>
                <w:bottom w:val="none" w:sz="0" w:space="0" w:color="auto"/>
                <w:right w:val="none" w:sz="0" w:space="0" w:color="auto"/>
              </w:divBdr>
              <w:divsChild>
                <w:div w:id="1942910471">
                  <w:marLeft w:val="0"/>
                  <w:marRight w:val="1"/>
                  <w:marTop w:val="0"/>
                  <w:marBottom w:val="0"/>
                  <w:divBdr>
                    <w:top w:val="none" w:sz="0" w:space="0" w:color="auto"/>
                    <w:left w:val="none" w:sz="0" w:space="0" w:color="auto"/>
                    <w:bottom w:val="none" w:sz="0" w:space="0" w:color="auto"/>
                    <w:right w:val="none" w:sz="0" w:space="0" w:color="auto"/>
                  </w:divBdr>
                  <w:divsChild>
                    <w:div w:id="981077723">
                      <w:marLeft w:val="0"/>
                      <w:marRight w:val="0"/>
                      <w:marTop w:val="0"/>
                      <w:marBottom w:val="0"/>
                      <w:divBdr>
                        <w:top w:val="none" w:sz="0" w:space="0" w:color="auto"/>
                        <w:left w:val="none" w:sz="0" w:space="0" w:color="auto"/>
                        <w:bottom w:val="none" w:sz="0" w:space="0" w:color="auto"/>
                        <w:right w:val="none" w:sz="0" w:space="0" w:color="auto"/>
                      </w:divBdr>
                      <w:divsChild>
                        <w:div w:id="393889605">
                          <w:marLeft w:val="0"/>
                          <w:marRight w:val="0"/>
                          <w:marTop w:val="0"/>
                          <w:marBottom w:val="0"/>
                          <w:divBdr>
                            <w:top w:val="none" w:sz="0" w:space="0" w:color="auto"/>
                            <w:left w:val="none" w:sz="0" w:space="0" w:color="auto"/>
                            <w:bottom w:val="none" w:sz="0" w:space="0" w:color="auto"/>
                            <w:right w:val="none" w:sz="0" w:space="0" w:color="auto"/>
                          </w:divBdr>
                          <w:divsChild>
                            <w:div w:id="193814262">
                              <w:marLeft w:val="0"/>
                              <w:marRight w:val="0"/>
                              <w:marTop w:val="120"/>
                              <w:marBottom w:val="360"/>
                              <w:divBdr>
                                <w:top w:val="none" w:sz="0" w:space="0" w:color="auto"/>
                                <w:left w:val="none" w:sz="0" w:space="0" w:color="auto"/>
                                <w:bottom w:val="none" w:sz="0" w:space="0" w:color="auto"/>
                                <w:right w:val="none" w:sz="0" w:space="0" w:color="auto"/>
                              </w:divBdr>
                              <w:divsChild>
                                <w:div w:id="1623924865">
                                  <w:marLeft w:val="0"/>
                                  <w:marRight w:val="0"/>
                                  <w:marTop w:val="0"/>
                                  <w:marBottom w:val="0"/>
                                  <w:divBdr>
                                    <w:top w:val="none" w:sz="0" w:space="0" w:color="auto"/>
                                    <w:left w:val="none" w:sz="0" w:space="0" w:color="auto"/>
                                    <w:bottom w:val="none" w:sz="0" w:space="0" w:color="auto"/>
                                    <w:right w:val="none" w:sz="0" w:space="0" w:color="auto"/>
                                  </w:divBdr>
                                  <w:divsChild>
                                    <w:div w:id="9802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472620">
      <w:bodyDiv w:val="1"/>
      <w:marLeft w:val="0"/>
      <w:marRight w:val="0"/>
      <w:marTop w:val="0"/>
      <w:marBottom w:val="0"/>
      <w:divBdr>
        <w:top w:val="none" w:sz="0" w:space="0" w:color="auto"/>
        <w:left w:val="none" w:sz="0" w:space="0" w:color="auto"/>
        <w:bottom w:val="none" w:sz="0" w:space="0" w:color="auto"/>
        <w:right w:val="none" w:sz="0" w:space="0" w:color="auto"/>
      </w:divBdr>
      <w:divsChild>
        <w:div w:id="1750925595">
          <w:marLeft w:val="0"/>
          <w:marRight w:val="1"/>
          <w:marTop w:val="0"/>
          <w:marBottom w:val="0"/>
          <w:divBdr>
            <w:top w:val="none" w:sz="0" w:space="0" w:color="auto"/>
            <w:left w:val="none" w:sz="0" w:space="0" w:color="auto"/>
            <w:bottom w:val="none" w:sz="0" w:space="0" w:color="auto"/>
            <w:right w:val="none" w:sz="0" w:space="0" w:color="auto"/>
          </w:divBdr>
          <w:divsChild>
            <w:div w:id="952205110">
              <w:marLeft w:val="0"/>
              <w:marRight w:val="0"/>
              <w:marTop w:val="0"/>
              <w:marBottom w:val="0"/>
              <w:divBdr>
                <w:top w:val="none" w:sz="0" w:space="0" w:color="auto"/>
                <w:left w:val="none" w:sz="0" w:space="0" w:color="auto"/>
                <w:bottom w:val="none" w:sz="0" w:space="0" w:color="auto"/>
                <w:right w:val="none" w:sz="0" w:space="0" w:color="auto"/>
              </w:divBdr>
              <w:divsChild>
                <w:div w:id="864319971">
                  <w:marLeft w:val="0"/>
                  <w:marRight w:val="1"/>
                  <w:marTop w:val="0"/>
                  <w:marBottom w:val="0"/>
                  <w:divBdr>
                    <w:top w:val="none" w:sz="0" w:space="0" w:color="auto"/>
                    <w:left w:val="none" w:sz="0" w:space="0" w:color="auto"/>
                    <w:bottom w:val="none" w:sz="0" w:space="0" w:color="auto"/>
                    <w:right w:val="none" w:sz="0" w:space="0" w:color="auto"/>
                  </w:divBdr>
                  <w:divsChild>
                    <w:div w:id="597980313">
                      <w:marLeft w:val="0"/>
                      <w:marRight w:val="0"/>
                      <w:marTop w:val="0"/>
                      <w:marBottom w:val="0"/>
                      <w:divBdr>
                        <w:top w:val="none" w:sz="0" w:space="0" w:color="auto"/>
                        <w:left w:val="none" w:sz="0" w:space="0" w:color="auto"/>
                        <w:bottom w:val="none" w:sz="0" w:space="0" w:color="auto"/>
                        <w:right w:val="none" w:sz="0" w:space="0" w:color="auto"/>
                      </w:divBdr>
                      <w:divsChild>
                        <w:div w:id="85080939">
                          <w:marLeft w:val="0"/>
                          <w:marRight w:val="0"/>
                          <w:marTop w:val="0"/>
                          <w:marBottom w:val="0"/>
                          <w:divBdr>
                            <w:top w:val="none" w:sz="0" w:space="0" w:color="auto"/>
                            <w:left w:val="none" w:sz="0" w:space="0" w:color="auto"/>
                            <w:bottom w:val="none" w:sz="0" w:space="0" w:color="auto"/>
                            <w:right w:val="none" w:sz="0" w:space="0" w:color="auto"/>
                          </w:divBdr>
                          <w:divsChild>
                            <w:div w:id="927736854">
                              <w:marLeft w:val="0"/>
                              <w:marRight w:val="0"/>
                              <w:marTop w:val="120"/>
                              <w:marBottom w:val="360"/>
                              <w:divBdr>
                                <w:top w:val="none" w:sz="0" w:space="0" w:color="auto"/>
                                <w:left w:val="none" w:sz="0" w:space="0" w:color="auto"/>
                                <w:bottom w:val="none" w:sz="0" w:space="0" w:color="auto"/>
                                <w:right w:val="none" w:sz="0" w:space="0" w:color="auto"/>
                              </w:divBdr>
                              <w:divsChild>
                                <w:div w:id="853031828">
                                  <w:marLeft w:val="0"/>
                                  <w:marRight w:val="0"/>
                                  <w:marTop w:val="0"/>
                                  <w:marBottom w:val="0"/>
                                  <w:divBdr>
                                    <w:top w:val="none" w:sz="0" w:space="0" w:color="auto"/>
                                    <w:left w:val="none" w:sz="0" w:space="0" w:color="auto"/>
                                    <w:bottom w:val="none" w:sz="0" w:space="0" w:color="auto"/>
                                    <w:right w:val="none" w:sz="0" w:space="0" w:color="auto"/>
                                  </w:divBdr>
                                  <w:divsChild>
                                    <w:div w:id="8327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89625">
      <w:bodyDiv w:val="1"/>
      <w:marLeft w:val="0"/>
      <w:marRight w:val="0"/>
      <w:marTop w:val="0"/>
      <w:marBottom w:val="0"/>
      <w:divBdr>
        <w:top w:val="none" w:sz="0" w:space="0" w:color="auto"/>
        <w:left w:val="none" w:sz="0" w:space="0" w:color="auto"/>
        <w:bottom w:val="none" w:sz="0" w:space="0" w:color="auto"/>
        <w:right w:val="none" w:sz="0" w:space="0" w:color="auto"/>
      </w:divBdr>
    </w:div>
    <w:div w:id="1781532149">
      <w:bodyDiv w:val="1"/>
      <w:marLeft w:val="0"/>
      <w:marRight w:val="0"/>
      <w:marTop w:val="0"/>
      <w:marBottom w:val="0"/>
      <w:divBdr>
        <w:top w:val="none" w:sz="0" w:space="0" w:color="auto"/>
        <w:left w:val="none" w:sz="0" w:space="0" w:color="auto"/>
        <w:bottom w:val="none" w:sz="0" w:space="0" w:color="auto"/>
        <w:right w:val="none" w:sz="0" w:space="0" w:color="auto"/>
      </w:divBdr>
    </w:div>
    <w:div w:id="1794135408">
      <w:bodyDiv w:val="1"/>
      <w:marLeft w:val="0"/>
      <w:marRight w:val="0"/>
      <w:marTop w:val="0"/>
      <w:marBottom w:val="0"/>
      <w:divBdr>
        <w:top w:val="none" w:sz="0" w:space="0" w:color="auto"/>
        <w:left w:val="none" w:sz="0" w:space="0" w:color="auto"/>
        <w:bottom w:val="none" w:sz="0" w:space="0" w:color="auto"/>
        <w:right w:val="none" w:sz="0" w:space="0" w:color="auto"/>
      </w:divBdr>
      <w:divsChild>
        <w:div w:id="1141341706">
          <w:marLeft w:val="0"/>
          <w:marRight w:val="0"/>
          <w:marTop w:val="0"/>
          <w:marBottom w:val="0"/>
          <w:divBdr>
            <w:top w:val="none" w:sz="0" w:space="0" w:color="auto"/>
            <w:left w:val="none" w:sz="0" w:space="0" w:color="auto"/>
            <w:bottom w:val="none" w:sz="0" w:space="0" w:color="auto"/>
            <w:right w:val="none" w:sz="0" w:space="0" w:color="auto"/>
          </w:divBdr>
          <w:divsChild>
            <w:div w:id="725029010">
              <w:marLeft w:val="0"/>
              <w:marRight w:val="0"/>
              <w:marTop w:val="0"/>
              <w:marBottom w:val="0"/>
              <w:divBdr>
                <w:top w:val="none" w:sz="0" w:space="0" w:color="auto"/>
                <w:left w:val="none" w:sz="0" w:space="0" w:color="auto"/>
                <w:bottom w:val="none" w:sz="0" w:space="0" w:color="auto"/>
                <w:right w:val="none" w:sz="0" w:space="0" w:color="auto"/>
              </w:divBdr>
              <w:divsChild>
                <w:div w:id="1836333278">
                  <w:marLeft w:val="0"/>
                  <w:marRight w:val="-6084"/>
                  <w:marTop w:val="0"/>
                  <w:marBottom w:val="0"/>
                  <w:divBdr>
                    <w:top w:val="none" w:sz="0" w:space="0" w:color="auto"/>
                    <w:left w:val="none" w:sz="0" w:space="0" w:color="auto"/>
                    <w:bottom w:val="none" w:sz="0" w:space="0" w:color="auto"/>
                    <w:right w:val="none" w:sz="0" w:space="0" w:color="auto"/>
                  </w:divBdr>
                  <w:divsChild>
                    <w:div w:id="230771286">
                      <w:marLeft w:val="0"/>
                      <w:marRight w:val="5844"/>
                      <w:marTop w:val="0"/>
                      <w:marBottom w:val="0"/>
                      <w:divBdr>
                        <w:top w:val="none" w:sz="0" w:space="0" w:color="auto"/>
                        <w:left w:val="none" w:sz="0" w:space="0" w:color="auto"/>
                        <w:bottom w:val="none" w:sz="0" w:space="0" w:color="auto"/>
                        <w:right w:val="none" w:sz="0" w:space="0" w:color="auto"/>
                      </w:divBdr>
                      <w:divsChild>
                        <w:div w:id="51396312">
                          <w:marLeft w:val="0"/>
                          <w:marRight w:val="0"/>
                          <w:marTop w:val="0"/>
                          <w:marBottom w:val="0"/>
                          <w:divBdr>
                            <w:top w:val="none" w:sz="0" w:space="0" w:color="auto"/>
                            <w:left w:val="none" w:sz="0" w:space="0" w:color="auto"/>
                            <w:bottom w:val="none" w:sz="0" w:space="0" w:color="auto"/>
                            <w:right w:val="none" w:sz="0" w:space="0" w:color="auto"/>
                          </w:divBdr>
                          <w:divsChild>
                            <w:div w:id="690645643">
                              <w:marLeft w:val="0"/>
                              <w:marRight w:val="0"/>
                              <w:marTop w:val="120"/>
                              <w:marBottom w:val="360"/>
                              <w:divBdr>
                                <w:top w:val="none" w:sz="0" w:space="0" w:color="auto"/>
                                <w:left w:val="none" w:sz="0" w:space="0" w:color="auto"/>
                                <w:bottom w:val="none" w:sz="0" w:space="0" w:color="auto"/>
                                <w:right w:val="none" w:sz="0" w:space="0" w:color="auto"/>
                              </w:divBdr>
                              <w:divsChild>
                                <w:div w:id="1669358603">
                                  <w:marLeft w:val="0"/>
                                  <w:marRight w:val="0"/>
                                  <w:marTop w:val="0"/>
                                  <w:marBottom w:val="0"/>
                                  <w:divBdr>
                                    <w:top w:val="none" w:sz="0" w:space="0" w:color="auto"/>
                                    <w:left w:val="none" w:sz="0" w:space="0" w:color="auto"/>
                                    <w:bottom w:val="none" w:sz="0" w:space="0" w:color="auto"/>
                                    <w:right w:val="none" w:sz="0" w:space="0" w:color="auto"/>
                                  </w:divBdr>
                                  <w:divsChild>
                                    <w:div w:id="1072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956438">
      <w:bodyDiv w:val="1"/>
      <w:marLeft w:val="0"/>
      <w:marRight w:val="0"/>
      <w:marTop w:val="0"/>
      <w:marBottom w:val="0"/>
      <w:divBdr>
        <w:top w:val="none" w:sz="0" w:space="0" w:color="auto"/>
        <w:left w:val="none" w:sz="0" w:space="0" w:color="auto"/>
        <w:bottom w:val="none" w:sz="0" w:space="0" w:color="auto"/>
        <w:right w:val="none" w:sz="0" w:space="0" w:color="auto"/>
      </w:divBdr>
      <w:divsChild>
        <w:div w:id="31612620">
          <w:marLeft w:val="0"/>
          <w:marRight w:val="0"/>
          <w:marTop w:val="0"/>
          <w:marBottom w:val="0"/>
          <w:divBdr>
            <w:top w:val="none" w:sz="0" w:space="0" w:color="auto"/>
            <w:left w:val="none" w:sz="0" w:space="0" w:color="auto"/>
            <w:bottom w:val="none" w:sz="0" w:space="0" w:color="auto"/>
            <w:right w:val="none" w:sz="0" w:space="0" w:color="auto"/>
          </w:divBdr>
          <w:divsChild>
            <w:div w:id="16471209">
              <w:marLeft w:val="0"/>
              <w:marRight w:val="0"/>
              <w:marTop w:val="0"/>
              <w:marBottom w:val="0"/>
              <w:divBdr>
                <w:top w:val="none" w:sz="0" w:space="0" w:color="auto"/>
                <w:left w:val="none" w:sz="0" w:space="0" w:color="auto"/>
                <w:bottom w:val="none" w:sz="0" w:space="0" w:color="auto"/>
                <w:right w:val="none" w:sz="0" w:space="0" w:color="auto"/>
              </w:divBdr>
              <w:divsChild>
                <w:div w:id="373968401">
                  <w:marLeft w:val="0"/>
                  <w:marRight w:val="-6084"/>
                  <w:marTop w:val="0"/>
                  <w:marBottom w:val="0"/>
                  <w:divBdr>
                    <w:top w:val="none" w:sz="0" w:space="0" w:color="auto"/>
                    <w:left w:val="none" w:sz="0" w:space="0" w:color="auto"/>
                    <w:bottom w:val="none" w:sz="0" w:space="0" w:color="auto"/>
                    <w:right w:val="none" w:sz="0" w:space="0" w:color="auto"/>
                  </w:divBdr>
                  <w:divsChild>
                    <w:div w:id="2024278070">
                      <w:marLeft w:val="0"/>
                      <w:marRight w:val="5844"/>
                      <w:marTop w:val="0"/>
                      <w:marBottom w:val="0"/>
                      <w:divBdr>
                        <w:top w:val="none" w:sz="0" w:space="0" w:color="auto"/>
                        <w:left w:val="none" w:sz="0" w:space="0" w:color="auto"/>
                        <w:bottom w:val="none" w:sz="0" w:space="0" w:color="auto"/>
                        <w:right w:val="none" w:sz="0" w:space="0" w:color="auto"/>
                      </w:divBdr>
                      <w:divsChild>
                        <w:div w:id="1561864478">
                          <w:marLeft w:val="0"/>
                          <w:marRight w:val="0"/>
                          <w:marTop w:val="0"/>
                          <w:marBottom w:val="0"/>
                          <w:divBdr>
                            <w:top w:val="none" w:sz="0" w:space="0" w:color="auto"/>
                            <w:left w:val="none" w:sz="0" w:space="0" w:color="auto"/>
                            <w:bottom w:val="none" w:sz="0" w:space="0" w:color="auto"/>
                            <w:right w:val="none" w:sz="0" w:space="0" w:color="auto"/>
                          </w:divBdr>
                          <w:divsChild>
                            <w:div w:id="1427925238">
                              <w:marLeft w:val="0"/>
                              <w:marRight w:val="0"/>
                              <w:marTop w:val="120"/>
                              <w:marBottom w:val="360"/>
                              <w:divBdr>
                                <w:top w:val="none" w:sz="0" w:space="0" w:color="auto"/>
                                <w:left w:val="none" w:sz="0" w:space="0" w:color="auto"/>
                                <w:bottom w:val="none" w:sz="0" w:space="0" w:color="auto"/>
                                <w:right w:val="none" w:sz="0" w:space="0" w:color="auto"/>
                              </w:divBdr>
                              <w:divsChild>
                                <w:div w:id="1932077561">
                                  <w:marLeft w:val="0"/>
                                  <w:marRight w:val="0"/>
                                  <w:marTop w:val="0"/>
                                  <w:marBottom w:val="0"/>
                                  <w:divBdr>
                                    <w:top w:val="none" w:sz="0" w:space="0" w:color="auto"/>
                                    <w:left w:val="none" w:sz="0" w:space="0" w:color="auto"/>
                                    <w:bottom w:val="none" w:sz="0" w:space="0" w:color="auto"/>
                                    <w:right w:val="none" w:sz="0" w:space="0" w:color="auto"/>
                                  </w:divBdr>
                                  <w:divsChild>
                                    <w:div w:id="2135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sChild>
        <w:div w:id="1083452672">
          <w:marLeft w:val="0"/>
          <w:marRight w:val="1"/>
          <w:marTop w:val="0"/>
          <w:marBottom w:val="0"/>
          <w:divBdr>
            <w:top w:val="none" w:sz="0" w:space="0" w:color="auto"/>
            <w:left w:val="none" w:sz="0" w:space="0" w:color="auto"/>
            <w:bottom w:val="none" w:sz="0" w:space="0" w:color="auto"/>
            <w:right w:val="none" w:sz="0" w:space="0" w:color="auto"/>
          </w:divBdr>
          <w:divsChild>
            <w:div w:id="174610576">
              <w:marLeft w:val="0"/>
              <w:marRight w:val="0"/>
              <w:marTop w:val="0"/>
              <w:marBottom w:val="0"/>
              <w:divBdr>
                <w:top w:val="none" w:sz="0" w:space="0" w:color="auto"/>
                <w:left w:val="none" w:sz="0" w:space="0" w:color="auto"/>
                <w:bottom w:val="none" w:sz="0" w:space="0" w:color="auto"/>
                <w:right w:val="none" w:sz="0" w:space="0" w:color="auto"/>
              </w:divBdr>
              <w:divsChild>
                <w:div w:id="623536512">
                  <w:marLeft w:val="0"/>
                  <w:marRight w:val="1"/>
                  <w:marTop w:val="0"/>
                  <w:marBottom w:val="0"/>
                  <w:divBdr>
                    <w:top w:val="none" w:sz="0" w:space="0" w:color="auto"/>
                    <w:left w:val="none" w:sz="0" w:space="0" w:color="auto"/>
                    <w:bottom w:val="none" w:sz="0" w:space="0" w:color="auto"/>
                    <w:right w:val="none" w:sz="0" w:space="0" w:color="auto"/>
                  </w:divBdr>
                  <w:divsChild>
                    <w:div w:id="575359959">
                      <w:marLeft w:val="0"/>
                      <w:marRight w:val="0"/>
                      <w:marTop w:val="0"/>
                      <w:marBottom w:val="0"/>
                      <w:divBdr>
                        <w:top w:val="none" w:sz="0" w:space="0" w:color="auto"/>
                        <w:left w:val="none" w:sz="0" w:space="0" w:color="auto"/>
                        <w:bottom w:val="none" w:sz="0" w:space="0" w:color="auto"/>
                        <w:right w:val="none" w:sz="0" w:space="0" w:color="auto"/>
                      </w:divBdr>
                      <w:divsChild>
                        <w:div w:id="566109401">
                          <w:marLeft w:val="0"/>
                          <w:marRight w:val="0"/>
                          <w:marTop w:val="0"/>
                          <w:marBottom w:val="0"/>
                          <w:divBdr>
                            <w:top w:val="none" w:sz="0" w:space="0" w:color="auto"/>
                            <w:left w:val="none" w:sz="0" w:space="0" w:color="auto"/>
                            <w:bottom w:val="none" w:sz="0" w:space="0" w:color="auto"/>
                            <w:right w:val="none" w:sz="0" w:space="0" w:color="auto"/>
                          </w:divBdr>
                          <w:divsChild>
                            <w:div w:id="1625772389">
                              <w:marLeft w:val="0"/>
                              <w:marRight w:val="0"/>
                              <w:marTop w:val="120"/>
                              <w:marBottom w:val="360"/>
                              <w:divBdr>
                                <w:top w:val="none" w:sz="0" w:space="0" w:color="auto"/>
                                <w:left w:val="none" w:sz="0" w:space="0" w:color="auto"/>
                                <w:bottom w:val="none" w:sz="0" w:space="0" w:color="auto"/>
                                <w:right w:val="none" w:sz="0" w:space="0" w:color="auto"/>
                              </w:divBdr>
                              <w:divsChild>
                                <w:div w:id="1155759322">
                                  <w:marLeft w:val="0"/>
                                  <w:marRight w:val="0"/>
                                  <w:marTop w:val="0"/>
                                  <w:marBottom w:val="0"/>
                                  <w:divBdr>
                                    <w:top w:val="none" w:sz="0" w:space="0" w:color="auto"/>
                                    <w:left w:val="none" w:sz="0" w:space="0" w:color="auto"/>
                                    <w:bottom w:val="none" w:sz="0" w:space="0" w:color="auto"/>
                                    <w:right w:val="none" w:sz="0" w:space="0" w:color="auto"/>
                                  </w:divBdr>
                                  <w:divsChild>
                                    <w:div w:id="2879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91585">
      <w:bodyDiv w:val="1"/>
      <w:marLeft w:val="0"/>
      <w:marRight w:val="0"/>
      <w:marTop w:val="0"/>
      <w:marBottom w:val="0"/>
      <w:divBdr>
        <w:top w:val="none" w:sz="0" w:space="0" w:color="auto"/>
        <w:left w:val="none" w:sz="0" w:space="0" w:color="auto"/>
        <w:bottom w:val="none" w:sz="0" w:space="0" w:color="auto"/>
        <w:right w:val="none" w:sz="0" w:space="0" w:color="auto"/>
      </w:divBdr>
      <w:divsChild>
        <w:div w:id="566766965">
          <w:marLeft w:val="0"/>
          <w:marRight w:val="1"/>
          <w:marTop w:val="0"/>
          <w:marBottom w:val="0"/>
          <w:divBdr>
            <w:top w:val="none" w:sz="0" w:space="0" w:color="auto"/>
            <w:left w:val="none" w:sz="0" w:space="0" w:color="auto"/>
            <w:bottom w:val="none" w:sz="0" w:space="0" w:color="auto"/>
            <w:right w:val="none" w:sz="0" w:space="0" w:color="auto"/>
          </w:divBdr>
          <w:divsChild>
            <w:div w:id="1929003330">
              <w:marLeft w:val="0"/>
              <w:marRight w:val="0"/>
              <w:marTop w:val="0"/>
              <w:marBottom w:val="0"/>
              <w:divBdr>
                <w:top w:val="none" w:sz="0" w:space="0" w:color="auto"/>
                <w:left w:val="none" w:sz="0" w:space="0" w:color="auto"/>
                <w:bottom w:val="none" w:sz="0" w:space="0" w:color="auto"/>
                <w:right w:val="none" w:sz="0" w:space="0" w:color="auto"/>
              </w:divBdr>
              <w:divsChild>
                <w:div w:id="1500536808">
                  <w:marLeft w:val="0"/>
                  <w:marRight w:val="1"/>
                  <w:marTop w:val="0"/>
                  <w:marBottom w:val="0"/>
                  <w:divBdr>
                    <w:top w:val="none" w:sz="0" w:space="0" w:color="auto"/>
                    <w:left w:val="none" w:sz="0" w:space="0" w:color="auto"/>
                    <w:bottom w:val="none" w:sz="0" w:space="0" w:color="auto"/>
                    <w:right w:val="none" w:sz="0" w:space="0" w:color="auto"/>
                  </w:divBdr>
                  <w:divsChild>
                    <w:div w:id="1323001779">
                      <w:marLeft w:val="0"/>
                      <w:marRight w:val="0"/>
                      <w:marTop w:val="0"/>
                      <w:marBottom w:val="0"/>
                      <w:divBdr>
                        <w:top w:val="none" w:sz="0" w:space="0" w:color="auto"/>
                        <w:left w:val="none" w:sz="0" w:space="0" w:color="auto"/>
                        <w:bottom w:val="none" w:sz="0" w:space="0" w:color="auto"/>
                        <w:right w:val="none" w:sz="0" w:space="0" w:color="auto"/>
                      </w:divBdr>
                      <w:divsChild>
                        <w:div w:id="985816873">
                          <w:marLeft w:val="0"/>
                          <w:marRight w:val="0"/>
                          <w:marTop w:val="0"/>
                          <w:marBottom w:val="0"/>
                          <w:divBdr>
                            <w:top w:val="none" w:sz="0" w:space="0" w:color="auto"/>
                            <w:left w:val="none" w:sz="0" w:space="0" w:color="auto"/>
                            <w:bottom w:val="none" w:sz="0" w:space="0" w:color="auto"/>
                            <w:right w:val="none" w:sz="0" w:space="0" w:color="auto"/>
                          </w:divBdr>
                          <w:divsChild>
                            <w:div w:id="4289192">
                              <w:marLeft w:val="0"/>
                              <w:marRight w:val="0"/>
                              <w:marTop w:val="120"/>
                              <w:marBottom w:val="360"/>
                              <w:divBdr>
                                <w:top w:val="none" w:sz="0" w:space="0" w:color="auto"/>
                                <w:left w:val="none" w:sz="0" w:space="0" w:color="auto"/>
                                <w:bottom w:val="none" w:sz="0" w:space="0" w:color="auto"/>
                                <w:right w:val="none" w:sz="0" w:space="0" w:color="auto"/>
                              </w:divBdr>
                              <w:divsChild>
                                <w:div w:id="1050807003">
                                  <w:marLeft w:val="0"/>
                                  <w:marRight w:val="0"/>
                                  <w:marTop w:val="0"/>
                                  <w:marBottom w:val="0"/>
                                  <w:divBdr>
                                    <w:top w:val="none" w:sz="0" w:space="0" w:color="auto"/>
                                    <w:left w:val="none" w:sz="0" w:space="0" w:color="auto"/>
                                    <w:bottom w:val="none" w:sz="0" w:space="0" w:color="auto"/>
                                    <w:right w:val="none" w:sz="0" w:space="0" w:color="auto"/>
                                  </w:divBdr>
                                  <w:divsChild>
                                    <w:div w:id="822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17066">
      <w:bodyDiv w:val="1"/>
      <w:marLeft w:val="0"/>
      <w:marRight w:val="0"/>
      <w:marTop w:val="0"/>
      <w:marBottom w:val="0"/>
      <w:divBdr>
        <w:top w:val="none" w:sz="0" w:space="0" w:color="auto"/>
        <w:left w:val="none" w:sz="0" w:space="0" w:color="auto"/>
        <w:bottom w:val="none" w:sz="0" w:space="0" w:color="auto"/>
        <w:right w:val="none" w:sz="0" w:space="0" w:color="auto"/>
      </w:divBdr>
      <w:divsChild>
        <w:div w:id="705063586">
          <w:marLeft w:val="0"/>
          <w:marRight w:val="1"/>
          <w:marTop w:val="0"/>
          <w:marBottom w:val="0"/>
          <w:divBdr>
            <w:top w:val="none" w:sz="0" w:space="0" w:color="auto"/>
            <w:left w:val="none" w:sz="0" w:space="0" w:color="auto"/>
            <w:bottom w:val="none" w:sz="0" w:space="0" w:color="auto"/>
            <w:right w:val="none" w:sz="0" w:space="0" w:color="auto"/>
          </w:divBdr>
          <w:divsChild>
            <w:div w:id="1949779130">
              <w:marLeft w:val="0"/>
              <w:marRight w:val="0"/>
              <w:marTop w:val="0"/>
              <w:marBottom w:val="0"/>
              <w:divBdr>
                <w:top w:val="none" w:sz="0" w:space="0" w:color="auto"/>
                <w:left w:val="none" w:sz="0" w:space="0" w:color="auto"/>
                <w:bottom w:val="none" w:sz="0" w:space="0" w:color="auto"/>
                <w:right w:val="none" w:sz="0" w:space="0" w:color="auto"/>
              </w:divBdr>
              <w:divsChild>
                <w:div w:id="637882580">
                  <w:marLeft w:val="0"/>
                  <w:marRight w:val="1"/>
                  <w:marTop w:val="0"/>
                  <w:marBottom w:val="0"/>
                  <w:divBdr>
                    <w:top w:val="none" w:sz="0" w:space="0" w:color="auto"/>
                    <w:left w:val="none" w:sz="0" w:space="0" w:color="auto"/>
                    <w:bottom w:val="none" w:sz="0" w:space="0" w:color="auto"/>
                    <w:right w:val="none" w:sz="0" w:space="0" w:color="auto"/>
                  </w:divBdr>
                  <w:divsChild>
                    <w:div w:id="370496852">
                      <w:marLeft w:val="0"/>
                      <w:marRight w:val="0"/>
                      <w:marTop w:val="0"/>
                      <w:marBottom w:val="0"/>
                      <w:divBdr>
                        <w:top w:val="none" w:sz="0" w:space="0" w:color="auto"/>
                        <w:left w:val="none" w:sz="0" w:space="0" w:color="auto"/>
                        <w:bottom w:val="none" w:sz="0" w:space="0" w:color="auto"/>
                        <w:right w:val="none" w:sz="0" w:space="0" w:color="auto"/>
                      </w:divBdr>
                      <w:divsChild>
                        <w:div w:id="2140610446">
                          <w:marLeft w:val="0"/>
                          <w:marRight w:val="0"/>
                          <w:marTop w:val="0"/>
                          <w:marBottom w:val="0"/>
                          <w:divBdr>
                            <w:top w:val="none" w:sz="0" w:space="0" w:color="auto"/>
                            <w:left w:val="none" w:sz="0" w:space="0" w:color="auto"/>
                            <w:bottom w:val="none" w:sz="0" w:space="0" w:color="auto"/>
                            <w:right w:val="none" w:sz="0" w:space="0" w:color="auto"/>
                          </w:divBdr>
                          <w:divsChild>
                            <w:div w:id="721908143">
                              <w:marLeft w:val="0"/>
                              <w:marRight w:val="0"/>
                              <w:marTop w:val="120"/>
                              <w:marBottom w:val="360"/>
                              <w:divBdr>
                                <w:top w:val="none" w:sz="0" w:space="0" w:color="auto"/>
                                <w:left w:val="none" w:sz="0" w:space="0" w:color="auto"/>
                                <w:bottom w:val="none" w:sz="0" w:space="0" w:color="auto"/>
                                <w:right w:val="none" w:sz="0" w:space="0" w:color="auto"/>
                              </w:divBdr>
                              <w:divsChild>
                                <w:div w:id="1502238487">
                                  <w:marLeft w:val="0"/>
                                  <w:marRight w:val="0"/>
                                  <w:marTop w:val="0"/>
                                  <w:marBottom w:val="0"/>
                                  <w:divBdr>
                                    <w:top w:val="none" w:sz="0" w:space="0" w:color="auto"/>
                                    <w:left w:val="none" w:sz="0" w:space="0" w:color="auto"/>
                                    <w:bottom w:val="none" w:sz="0" w:space="0" w:color="auto"/>
                                    <w:right w:val="none" w:sz="0" w:space="0" w:color="auto"/>
                                  </w:divBdr>
                                  <w:divsChild>
                                    <w:div w:id="17408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5920">
      <w:bodyDiv w:val="1"/>
      <w:marLeft w:val="0"/>
      <w:marRight w:val="0"/>
      <w:marTop w:val="0"/>
      <w:marBottom w:val="0"/>
      <w:divBdr>
        <w:top w:val="none" w:sz="0" w:space="0" w:color="auto"/>
        <w:left w:val="none" w:sz="0" w:space="0" w:color="auto"/>
        <w:bottom w:val="none" w:sz="0" w:space="0" w:color="auto"/>
        <w:right w:val="none" w:sz="0" w:space="0" w:color="auto"/>
      </w:divBdr>
      <w:divsChild>
        <w:div w:id="1544056422">
          <w:marLeft w:val="0"/>
          <w:marRight w:val="1"/>
          <w:marTop w:val="0"/>
          <w:marBottom w:val="0"/>
          <w:divBdr>
            <w:top w:val="none" w:sz="0" w:space="0" w:color="auto"/>
            <w:left w:val="none" w:sz="0" w:space="0" w:color="auto"/>
            <w:bottom w:val="none" w:sz="0" w:space="0" w:color="auto"/>
            <w:right w:val="none" w:sz="0" w:space="0" w:color="auto"/>
          </w:divBdr>
          <w:divsChild>
            <w:div w:id="1029841715">
              <w:marLeft w:val="0"/>
              <w:marRight w:val="0"/>
              <w:marTop w:val="0"/>
              <w:marBottom w:val="0"/>
              <w:divBdr>
                <w:top w:val="none" w:sz="0" w:space="0" w:color="auto"/>
                <w:left w:val="none" w:sz="0" w:space="0" w:color="auto"/>
                <w:bottom w:val="none" w:sz="0" w:space="0" w:color="auto"/>
                <w:right w:val="none" w:sz="0" w:space="0" w:color="auto"/>
              </w:divBdr>
              <w:divsChild>
                <w:div w:id="762070519">
                  <w:marLeft w:val="0"/>
                  <w:marRight w:val="1"/>
                  <w:marTop w:val="0"/>
                  <w:marBottom w:val="0"/>
                  <w:divBdr>
                    <w:top w:val="none" w:sz="0" w:space="0" w:color="auto"/>
                    <w:left w:val="none" w:sz="0" w:space="0" w:color="auto"/>
                    <w:bottom w:val="none" w:sz="0" w:space="0" w:color="auto"/>
                    <w:right w:val="none" w:sz="0" w:space="0" w:color="auto"/>
                  </w:divBdr>
                  <w:divsChild>
                    <w:div w:id="2076969749">
                      <w:marLeft w:val="0"/>
                      <w:marRight w:val="0"/>
                      <w:marTop w:val="0"/>
                      <w:marBottom w:val="0"/>
                      <w:divBdr>
                        <w:top w:val="none" w:sz="0" w:space="0" w:color="auto"/>
                        <w:left w:val="none" w:sz="0" w:space="0" w:color="auto"/>
                        <w:bottom w:val="none" w:sz="0" w:space="0" w:color="auto"/>
                        <w:right w:val="none" w:sz="0" w:space="0" w:color="auto"/>
                      </w:divBdr>
                      <w:divsChild>
                        <w:div w:id="1315531326">
                          <w:marLeft w:val="0"/>
                          <w:marRight w:val="0"/>
                          <w:marTop w:val="0"/>
                          <w:marBottom w:val="0"/>
                          <w:divBdr>
                            <w:top w:val="none" w:sz="0" w:space="0" w:color="auto"/>
                            <w:left w:val="none" w:sz="0" w:space="0" w:color="auto"/>
                            <w:bottom w:val="none" w:sz="0" w:space="0" w:color="auto"/>
                            <w:right w:val="none" w:sz="0" w:space="0" w:color="auto"/>
                          </w:divBdr>
                          <w:divsChild>
                            <w:div w:id="2083522789">
                              <w:marLeft w:val="0"/>
                              <w:marRight w:val="0"/>
                              <w:marTop w:val="120"/>
                              <w:marBottom w:val="360"/>
                              <w:divBdr>
                                <w:top w:val="none" w:sz="0" w:space="0" w:color="auto"/>
                                <w:left w:val="none" w:sz="0" w:space="0" w:color="auto"/>
                                <w:bottom w:val="none" w:sz="0" w:space="0" w:color="auto"/>
                                <w:right w:val="none" w:sz="0" w:space="0" w:color="auto"/>
                              </w:divBdr>
                              <w:divsChild>
                                <w:div w:id="2065331795">
                                  <w:marLeft w:val="0"/>
                                  <w:marRight w:val="0"/>
                                  <w:marTop w:val="0"/>
                                  <w:marBottom w:val="0"/>
                                  <w:divBdr>
                                    <w:top w:val="none" w:sz="0" w:space="0" w:color="auto"/>
                                    <w:left w:val="none" w:sz="0" w:space="0" w:color="auto"/>
                                    <w:bottom w:val="none" w:sz="0" w:space="0" w:color="auto"/>
                                    <w:right w:val="none" w:sz="0" w:space="0" w:color="auto"/>
                                  </w:divBdr>
                                  <w:divsChild>
                                    <w:div w:id="375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825274">
      <w:bodyDiv w:val="1"/>
      <w:marLeft w:val="0"/>
      <w:marRight w:val="0"/>
      <w:marTop w:val="0"/>
      <w:marBottom w:val="0"/>
      <w:divBdr>
        <w:top w:val="none" w:sz="0" w:space="0" w:color="auto"/>
        <w:left w:val="none" w:sz="0" w:space="0" w:color="auto"/>
        <w:bottom w:val="none" w:sz="0" w:space="0" w:color="auto"/>
        <w:right w:val="none" w:sz="0" w:space="0" w:color="auto"/>
      </w:divBdr>
      <w:divsChild>
        <w:div w:id="196310507">
          <w:marLeft w:val="0"/>
          <w:marRight w:val="0"/>
          <w:marTop w:val="0"/>
          <w:marBottom w:val="0"/>
          <w:divBdr>
            <w:top w:val="none" w:sz="0" w:space="0" w:color="auto"/>
            <w:left w:val="none" w:sz="0" w:space="0" w:color="auto"/>
            <w:bottom w:val="none" w:sz="0" w:space="0" w:color="auto"/>
            <w:right w:val="none" w:sz="0" w:space="0" w:color="auto"/>
          </w:divBdr>
          <w:divsChild>
            <w:div w:id="1830561328">
              <w:marLeft w:val="0"/>
              <w:marRight w:val="0"/>
              <w:marTop w:val="0"/>
              <w:marBottom w:val="0"/>
              <w:divBdr>
                <w:top w:val="none" w:sz="0" w:space="0" w:color="auto"/>
                <w:left w:val="none" w:sz="0" w:space="0" w:color="auto"/>
                <w:bottom w:val="none" w:sz="0" w:space="0" w:color="auto"/>
                <w:right w:val="none" w:sz="0" w:space="0" w:color="auto"/>
              </w:divBdr>
              <w:divsChild>
                <w:div w:id="2142770674">
                  <w:marLeft w:val="0"/>
                  <w:marRight w:val="0"/>
                  <w:marTop w:val="0"/>
                  <w:marBottom w:val="0"/>
                  <w:divBdr>
                    <w:top w:val="none" w:sz="0" w:space="0" w:color="auto"/>
                    <w:left w:val="none" w:sz="0" w:space="0" w:color="auto"/>
                    <w:bottom w:val="none" w:sz="0" w:space="0" w:color="auto"/>
                    <w:right w:val="none" w:sz="0" w:space="0" w:color="auto"/>
                  </w:divBdr>
                  <w:divsChild>
                    <w:div w:id="11421981">
                      <w:marLeft w:val="0"/>
                      <w:marRight w:val="0"/>
                      <w:marTop w:val="0"/>
                      <w:marBottom w:val="0"/>
                      <w:divBdr>
                        <w:top w:val="none" w:sz="0" w:space="0" w:color="auto"/>
                        <w:left w:val="none" w:sz="0" w:space="0" w:color="auto"/>
                        <w:bottom w:val="none" w:sz="0" w:space="0" w:color="auto"/>
                        <w:right w:val="none" w:sz="0" w:space="0" w:color="auto"/>
                      </w:divBdr>
                      <w:divsChild>
                        <w:div w:id="682588949">
                          <w:marLeft w:val="0"/>
                          <w:marRight w:val="0"/>
                          <w:marTop w:val="0"/>
                          <w:marBottom w:val="0"/>
                          <w:divBdr>
                            <w:top w:val="none" w:sz="0" w:space="0" w:color="auto"/>
                            <w:left w:val="none" w:sz="0" w:space="0" w:color="auto"/>
                            <w:bottom w:val="none" w:sz="0" w:space="0" w:color="auto"/>
                            <w:right w:val="none" w:sz="0" w:space="0" w:color="auto"/>
                          </w:divBdr>
                          <w:divsChild>
                            <w:div w:id="12659529">
                              <w:marLeft w:val="0"/>
                              <w:marRight w:val="0"/>
                              <w:marTop w:val="0"/>
                              <w:marBottom w:val="0"/>
                              <w:divBdr>
                                <w:top w:val="none" w:sz="0" w:space="0" w:color="auto"/>
                                <w:left w:val="none" w:sz="0" w:space="0" w:color="auto"/>
                                <w:bottom w:val="none" w:sz="0" w:space="0" w:color="auto"/>
                                <w:right w:val="none" w:sz="0" w:space="0" w:color="auto"/>
                              </w:divBdr>
                              <w:divsChild>
                                <w:div w:id="878400604">
                                  <w:marLeft w:val="0"/>
                                  <w:marRight w:val="0"/>
                                  <w:marTop w:val="0"/>
                                  <w:marBottom w:val="0"/>
                                  <w:divBdr>
                                    <w:top w:val="none" w:sz="0" w:space="0" w:color="auto"/>
                                    <w:left w:val="none" w:sz="0" w:space="0" w:color="auto"/>
                                    <w:bottom w:val="none" w:sz="0" w:space="0" w:color="auto"/>
                                    <w:right w:val="none" w:sz="0" w:space="0" w:color="auto"/>
                                  </w:divBdr>
                                  <w:divsChild>
                                    <w:div w:id="521361979">
                                      <w:marLeft w:val="0"/>
                                      <w:marRight w:val="0"/>
                                      <w:marTop w:val="0"/>
                                      <w:marBottom w:val="0"/>
                                      <w:divBdr>
                                        <w:top w:val="none" w:sz="0" w:space="0" w:color="auto"/>
                                        <w:left w:val="none" w:sz="0" w:space="0" w:color="auto"/>
                                        <w:bottom w:val="none" w:sz="0" w:space="0" w:color="auto"/>
                                        <w:right w:val="none" w:sz="0" w:space="0" w:color="auto"/>
                                      </w:divBdr>
                                      <w:divsChild>
                                        <w:div w:id="5087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03847">
      <w:bodyDiv w:val="1"/>
      <w:marLeft w:val="0"/>
      <w:marRight w:val="0"/>
      <w:marTop w:val="0"/>
      <w:marBottom w:val="0"/>
      <w:divBdr>
        <w:top w:val="none" w:sz="0" w:space="0" w:color="auto"/>
        <w:left w:val="none" w:sz="0" w:space="0" w:color="auto"/>
        <w:bottom w:val="none" w:sz="0" w:space="0" w:color="auto"/>
        <w:right w:val="none" w:sz="0" w:space="0" w:color="auto"/>
      </w:divBdr>
    </w:div>
    <w:div w:id="2031833205">
      <w:bodyDiv w:val="1"/>
      <w:marLeft w:val="0"/>
      <w:marRight w:val="0"/>
      <w:marTop w:val="0"/>
      <w:marBottom w:val="0"/>
      <w:divBdr>
        <w:top w:val="none" w:sz="0" w:space="0" w:color="auto"/>
        <w:left w:val="none" w:sz="0" w:space="0" w:color="auto"/>
        <w:bottom w:val="none" w:sz="0" w:space="0" w:color="auto"/>
        <w:right w:val="none" w:sz="0" w:space="0" w:color="auto"/>
      </w:divBdr>
      <w:divsChild>
        <w:div w:id="867179602">
          <w:marLeft w:val="0"/>
          <w:marRight w:val="1"/>
          <w:marTop w:val="0"/>
          <w:marBottom w:val="0"/>
          <w:divBdr>
            <w:top w:val="none" w:sz="0" w:space="0" w:color="auto"/>
            <w:left w:val="none" w:sz="0" w:space="0" w:color="auto"/>
            <w:bottom w:val="none" w:sz="0" w:space="0" w:color="auto"/>
            <w:right w:val="none" w:sz="0" w:space="0" w:color="auto"/>
          </w:divBdr>
          <w:divsChild>
            <w:div w:id="389888646">
              <w:marLeft w:val="0"/>
              <w:marRight w:val="0"/>
              <w:marTop w:val="0"/>
              <w:marBottom w:val="0"/>
              <w:divBdr>
                <w:top w:val="none" w:sz="0" w:space="0" w:color="auto"/>
                <w:left w:val="none" w:sz="0" w:space="0" w:color="auto"/>
                <w:bottom w:val="none" w:sz="0" w:space="0" w:color="auto"/>
                <w:right w:val="none" w:sz="0" w:space="0" w:color="auto"/>
              </w:divBdr>
              <w:divsChild>
                <w:div w:id="2121683684">
                  <w:marLeft w:val="0"/>
                  <w:marRight w:val="1"/>
                  <w:marTop w:val="0"/>
                  <w:marBottom w:val="0"/>
                  <w:divBdr>
                    <w:top w:val="none" w:sz="0" w:space="0" w:color="auto"/>
                    <w:left w:val="none" w:sz="0" w:space="0" w:color="auto"/>
                    <w:bottom w:val="none" w:sz="0" w:space="0" w:color="auto"/>
                    <w:right w:val="none" w:sz="0" w:space="0" w:color="auto"/>
                  </w:divBdr>
                  <w:divsChild>
                    <w:div w:id="70663983">
                      <w:marLeft w:val="0"/>
                      <w:marRight w:val="0"/>
                      <w:marTop w:val="0"/>
                      <w:marBottom w:val="0"/>
                      <w:divBdr>
                        <w:top w:val="none" w:sz="0" w:space="0" w:color="auto"/>
                        <w:left w:val="none" w:sz="0" w:space="0" w:color="auto"/>
                        <w:bottom w:val="none" w:sz="0" w:space="0" w:color="auto"/>
                        <w:right w:val="none" w:sz="0" w:space="0" w:color="auto"/>
                      </w:divBdr>
                      <w:divsChild>
                        <w:div w:id="1384018558">
                          <w:marLeft w:val="0"/>
                          <w:marRight w:val="0"/>
                          <w:marTop w:val="0"/>
                          <w:marBottom w:val="0"/>
                          <w:divBdr>
                            <w:top w:val="none" w:sz="0" w:space="0" w:color="auto"/>
                            <w:left w:val="none" w:sz="0" w:space="0" w:color="auto"/>
                            <w:bottom w:val="none" w:sz="0" w:space="0" w:color="auto"/>
                            <w:right w:val="none" w:sz="0" w:space="0" w:color="auto"/>
                          </w:divBdr>
                          <w:divsChild>
                            <w:div w:id="2069525861">
                              <w:marLeft w:val="0"/>
                              <w:marRight w:val="0"/>
                              <w:marTop w:val="120"/>
                              <w:marBottom w:val="360"/>
                              <w:divBdr>
                                <w:top w:val="none" w:sz="0" w:space="0" w:color="auto"/>
                                <w:left w:val="none" w:sz="0" w:space="0" w:color="auto"/>
                                <w:bottom w:val="none" w:sz="0" w:space="0" w:color="auto"/>
                                <w:right w:val="none" w:sz="0" w:space="0" w:color="auto"/>
                              </w:divBdr>
                              <w:divsChild>
                                <w:div w:id="1077283887">
                                  <w:marLeft w:val="0"/>
                                  <w:marRight w:val="0"/>
                                  <w:marTop w:val="0"/>
                                  <w:marBottom w:val="0"/>
                                  <w:divBdr>
                                    <w:top w:val="none" w:sz="0" w:space="0" w:color="auto"/>
                                    <w:left w:val="none" w:sz="0" w:space="0" w:color="auto"/>
                                    <w:bottom w:val="none" w:sz="0" w:space="0" w:color="auto"/>
                                    <w:right w:val="none" w:sz="0" w:space="0" w:color="auto"/>
                                  </w:divBdr>
                                  <w:divsChild>
                                    <w:div w:id="948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52190">
      <w:bodyDiv w:val="1"/>
      <w:marLeft w:val="0"/>
      <w:marRight w:val="0"/>
      <w:marTop w:val="0"/>
      <w:marBottom w:val="0"/>
      <w:divBdr>
        <w:top w:val="none" w:sz="0" w:space="0" w:color="auto"/>
        <w:left w:val="none" w:sz="0" w:space="0" w:color="auto"/>
        <w:bottom w:val="none" w:sz="0" w:space="0" w:color="auto"/>
        <w:right w:val="none" w:sz="0" w:space="0" w:color="auto"/>
      </w:divBdr>
    </w:div>
    <w:div w:id="2072969469">
      <w:bodyDiv w:val="1"/>
      <w:marLeft w:val="0"/>
      <w:marRight w:val="0"/>
      <w:marTop w:val="0"/>
      <w:marBottom w:val="0"/>
      <w:divBdr>
        <w:top w:val="none" w:sz="0" w:space="0" w:color="auto"/>
        <w:left w:val="none" w:sz="0" w:space="0" w:color="auto"/>
        <w:bottom w:val="none" w:sz="0" w:space="0" w:color="auto"/>
        <w:right w:val="none" w:sz="0" w:space="0" w:color="auto"/>
      </w:divBdr>
      <w:divsChild>
        <w:div w:id="1388987678">
          <w:marLeft w:val="0"/>
          <w:marRight w:val="0"/>
          <w:marTop w:val="0"/>
          <w:marBottom w:val="0"/>
          <w:divBdr>
            <w:top w:val="none" w:sz="0" w:space="0" w:color="auto"/>
            <w:left w:val="none" w:sz="0" w:space="0" w:color="auto"/>
            <w:bottom w:val="none" w:sz="0" w:space="0" w:color="auto"/>
            <w:right w:val="none" w:sz="0" w:space="0" w:color="auto"/>
          </w:divBdr>
        </w:div>
        <w:div w:id="949707039">
          <w:marLeft w:val="0"/>
          <w:marRight w:val="0"/>
          <w:marTop w:val="0"/>
          <w:marBottom w:val="0"/>
          <w:divBdr>
            <w:top w:val="none" w:sz="0" w:space="0" w:color="auto"/>
            <w:left w:val="none" w:sz="0" w:space="0" w:color="auto"/>
            <w:bottom w:val="none" w:sz="0" w:space="0" w:color="auto"/>
            <w:right w:val="none" w:sz="0" w:space="0" w:color="auto"/>
          </w:divBdr>
        </w:div>
      </w:divsChild>
    </w:div>
    <w:div w:id="2088918926">
      <w:bodyDiv w:val="1"/>
      <w:marLeft w:val="0"/>
      <w:marRight w:val="0"/>
      <w:marTop w:val="0"/>
      <w:marBottom w:val="0"/>
      <w:divBdr>
        <w:top w:val="none" w:sz="0" w:space="0" w:color="auto"/>
        <w:left w:val="none" w:sz="0" w:space="0" w:color="auto"/>
        <w:bottom w:val="none" w:sz="0" w:space="0" w:color="auto"/>
        <w:right w:val="none" w:sz="0" w:space="0" w:color="auto"/>
      </w:divBdr>
      <w:divsChild>
        <w:div w:id="2043439218">
          <w:marLeft w:val="0"/>
          <w:marRight w:val="1"/>
          <w:marTop w:val="0"/>
          <w:marBottom w:val="0"/>
          <w:divBdr>
            <w:top w:val="none" w:sz="0" w:space="0" w:color="auto"/>
            <w:left w:val="none" w:sz="0" w:space="0" w:color="auto"/>
            <w:bottom w:val="none" w:sz="0" w:space="0" w:color="auto"/>
            <w:right w:val="none" w:sz="0" w:space="0" w:color="auto"/>
          </w:divBdr>
          <w:divsChild>
            <w:div w:id="563445315">
              <w:marLeft w:val="0"/>
              <w:marRight w:val="0"/>
              <w:marTop w:val="0"/>
              <w:marBottom w:val="0"/>
              <w:divBdr>
                <w:top w:val="none" w:sz="0" w:space="0" w:color="auto"/>
                <w:left w:val="none" w:sz="0" w:space="0" w:color="auto"/>
                <w:bottom w:val="none" w:sz="0" w:space="0" w:color="auto"/>
                <w:right w:val="none" w:sz="0" w:space="0" w:color="auto"/>
              </w:divBdr>
              <w:divsChild>
                <w:div w:id="560948759">
                  <w:marLeft w:val="0"/>
                  <w:marRight w:val="1"/>
                  <w:marTop w:val="0"/>
                  <w:marBottom w:val="0"/>
                  <w:divBdr>
                    <w:top w:val="none" w:sz="0" w:space="0" w:color="auto"/>
                    <w:left w:val="none" w:sz="0" w:space="0" w:color="auto"/>
                    <w:bottom w:val="none" w:sz="0" w:space="0" w:color="auto"/>
                    <w:right w:val="none" w:sz="0" w:space="0" w:color="auto"/>
                  </w:divBdr>
                  <w:divsChild>
                    <w:div w:id="915822729">
                      <w:marLeft w:val="0"/>
                      <w:marRight w:val="0"/>
                      <w:marTop w:val="0"/>
                      <w:marBottom w:val="0"/>
                      <w:divBdr>
                        <w:top w:val="none" w:sz="0" w:space="0" w:color="auto"/>
                        <w:left w:val="none" w:sz="0" w:space="0" w:color="auto"/>
                        <w:bottom w:val="none" w:sz="0" w:space="0" w:color="auto"/>
                        <w:right w:val="none" w:sz="0" w:space="0" w:color="auto"/>
                      </w:divBdr>
                      <w:divsChild>
                        <w:div w:id="912815220">
                          <w:marLeft w:val="0"/>
                          <w:marRight w:val="0"/>
                          <w:marTop w:val="0"/>
                          <w:marBottom w:val="0"/>
                          <w:divBdr>
                            <w:top w:val="none" w:sz="0" w:space="0" w:color="auto"/>
                            <w:left w:val="none" w:sz="0" w:space="0" w:color="auto"/>
                            <w:bottom w:val="none" w:sz="0" w:space="0" w:color="auto"/>
                            <w:right w:val="none" w:sz="0" w:space="0" w:color="auto"/>
                          </w:divBdr>
                          <w:divsChild>
                            <w:div w:id="2089569303">
                              <w:marLeft w:val="0"/>
                              <w:marRight w:val="0"/>
                              <w:marTop w:val="120"/>
                              <w:marBottom w:val="360"/>
                              <w:divBdr>
                                <w:top w:val="none" w:sz="0" w:space="0" w:color="auto"/>
                                <w:left w:val="none" w:sz="0" w:space="0" w:color="auto"/>
                                <w:bottom w:val="none" w:sz="0" w:space="0" w:color="auto"/>
                                <w:right w:val="none" w:sz="0" w:space="0" w:color="auto"/>
                              </w:divBdr>
                              <w:divsChild>
                                <w:div w:id="1692220910">
                                  <w:marLeft w:val="0"/>
                                  <w:marRight w:val="0"/>
                                  <w:marTop w:val="0"/>
                                  <w:marBottom w:val="0"/>
                                  <w:divBdr>
                                    <w:top w:val="none" w:sz="0" w:space="0" w:color="auto"/>
                                    <w:left w:val="none" w:sz="0" w:space="0" w:color="auto"/>
                                    <w:bottom w:val="none" w:sz="0" w:space="0" w:color="auto"/>
                                    <w:right w:val="none" w:sz="0" w:space="0" w:color="auto"/>
                                  </w:divBdr>
                                  <w:divsChild>
                                    <w:div w:id="1855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746670">
      <w:bodyDiv w:val="1"/>
      <w:marLeft w:val="0"/>
      <w:marRight w:val="0"/>
      <w:marTop w:val="0"/>
      <w:marBottom w:val="0"/>
      <w:divBdr>
        <w:top w:val="none" w:sz="0" w:space="0" w:color="auto"/>
        <w:left w:val="none" w:sz="0" w:space="0" w:color="auto"/>
        <w:bottom w:val="none" w:sz="0" w:space="0" w:color="auto"/>
        <w:right w:val="none" w:sz="0" w:space="0" w:color="auto"/>
      </w:divBdr>
      <w:divsChild>
        <w:div w:id="238635430">
          <w:marLeft w:val="0"/>
          <w:marRight w:val="0"/>
          <w:marTop w:val="0"/>
          <w:marBottom w:val="0"/>
          <w:divBdr>
            <w:top w:val="none" w:sz="0" w:space="0" w:color="auto"/>
            <w:left w:val="none" w:sz="0" w:space="0" w:color="auto"/>
            <w:bottom w:val="none" w:sz="0" w:space="0" w:color="auto"/>
            <w:right w:val="none" w:sz="0" w:space="0" w:color="auto"/>
          </w:divBdr>
          <w:divsChild>
            <w:div w:id="1498769005">
              <w:marLeft w:val="0"/>
              <w:marRight w:val="0"/>
              <w:marTop w:val="0"/>
              <w:marBottom w:val="0"/>
              <w:divBdr>
                <w:top w:val="none" w:sz="0" w:space="0" w:color="auto"/>
                <w:left w:val="none" w:sz="0" w:space="0" w:color="auto"/>
                <w:bottom w:val="none" w:sz="0" w:space="0" w:color="auto"/>
                <w:right w:val="none" w:sz="0" w:space="0" w:color="auto"/>
              </w:divBdr>
              <w:divsChild>
                <w:div w:id="1134182310">
                  <w:marLeft w:val="0"/>
                  <w:marRight w:val="-6084"/>
                  <w:marTop w:val="0"/>
                  <w:marBottom w:val="0"/>
                  <w:divBdr>
                    <w:top w:val="none" w:sz="0" w:space="0" w:color="auto"/>
                    <w:left w:val="none" w:sz="0" w:space="0" w:color="auto"/>
                    <w:bottom w:val="none" w:sz="0" w:space="0" w:color="auto"/>
                    <w:right w:val="none" w:sz="0" w:space="0" w:color="auto"/>
                  </w:divBdr>
                  <w:divsChild>
                    <w:div w:id="982194236">
                      <w:marLeft w:val="0"/>
                      <w:marRight w:val="5844"/>
                      <w:marTop w:val="0"/>
                      <w:marBottom w:val="0"/>
                      <w:divBdr>
                        <w:top w:val="none" w:sz="0" w:space="0" w:color="auto"/>
                        <w:left w:val="none" w:sz="0" w:space="0" w:color="auto"/>
                        <w:bottom w:val="none" w:sz="0" w:space="0" w:color="auto"/>
                        <w:right w:val="none" w:sz="0" w:space="0" w:color="auto"/>
                      </w:divBdr>
                      <w:divsChild>
                        <w:div w:id="813720808">
                          <w:marLeft w:val="0"/>
                          <w:marRight w:val="0"/>
                          <w:marTop w:val="0"/>
                          <w:marBottom w:val="0"/>
                          <w:divBdr>
                            <w:top w:val="none" w:sz="0" w:space="0" w:color="auto"/>
                            <w:left w:val="none" w:sz="0" w:space="0" w:color="auto"/>
                            <w:bottom w:val="none" w:sz="0" w:space="0" w:color="auto"/>
                            <w:right w:val="none" w:sz="0" w:space="0" w:color="auto"/>
                          </w:divBdr>
                          <w:divsChild>
                            <w:div w:id="2140800478">
                              <w:marLeft w:val="0"/>
                              <w:marRight w:val="0"/>
                              <w:marTop w:val="120"/>
                              <w:marBottom w:val="360"/>
                              <w:divBdr>
                                <w:top w:val="none" w:sz="0" w:space="0" w:color="auto"/>
                                <w:left w:val="none" w:sz="0" w:space="0" w:color="auto"/>
                                <w:bottom w:val="none" w:sz="0" w:space="0" w:color="auto"/>
                                <w:right w:val="none" w:sz="0" w:space="0" w:color="auto"/>
                              </w:divBdr>
                              <w:divsChild>
                                <w:div w:id="82655953">
                                  <w:marLeft w:val="0"/>
                                  <w:marRight w:val="0"/>
                                  <w:marTop w:val="0"/>
                                  <w:marBottom w:val="0"/>
                                  <w:divBdr>
                                    <w:top w:val="none" w:sz="0" w:space="0" w:color="auto"/>
                                    <w:left w:val="none" w:sz="0" w:space="0" w:color="auto"/>
                                    <w:bottom w:val="none" w:sz="0" w:space="0" w:color="auto"/>
                                    <w:right w:val="none" w:sz="0" w:space="0" w:color="auto"/>
                                  </w:divBdr>
                                  <w:divsChild>
                                    <w:div w:id="801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93786">
      <w:bodyDiv w:val="1"/>
      <w:marLeft w:val="0"/>
      <w:marRight w:val="0"/>
      <w:marTop w:val="0"/>
      <w:marBottom w:val="0"/>
      <w:divBdr>
        <w:top w:val="none" w:sz="0" w:space="0" w:color="auto"/>
        <w:left w:val="none" w:sz="0" w:space="0" w:color="auto"/>
        <w:bottom w:val="none" w:sz="0" w:space="0" w:color="auto"/>
        <w:right w:val="none" w:sz="0" w:space="0" w:color="auto"/>
      </w:divBdr>
      <w:divsChild>
        <w:div w:id="1651330657">
          <w:marLeft w:val="0"/>
          <w:marRight w:val="0"/>
          <w:marTop w:val="0"/>
          <w:marBottom w:val="0"/>
          <w:divBdr>
            <w:top w:val="none" w:sz="0" w:space="0" w:color="auto"/>
            <w:left w:val="none" w:sz="0" w:space="0" w:color="auto"/>
            <w:bottom w:val="none" w:sz="0" w:space="0" w:color="auto"/>
            <w:right w:val="none" w:sz="0" w:space="0" w:color="auto"/>
          </w:divBdr>
          <w:divsChild>
            <w:div w:id="2708408">
              <w:marLeft w:val="0"/>
              <w:marRight w:val="0"/>
              <w:marTop w:val="0"/>
              <w:marBottom w:val="0"/>
              <w:divBdr>
                <w:top w:val="none" w:sz="0" w:space="0" w:color="auto"/>
                <w:left w:val="none" w:sz="0" w:space="0" w:color="auto"/>
                <w:bottom w:val="none" w:sz="0" w:space="0" w:color="auto"/>
                <w:right w:val="none" w:sz="0" w:space="0" w:color="auto"/>
              </w:divBdr>
              <w:divsChild>
                <w:div w:id="1717311428">
                  <w:marLeft w:val="0"/>
                  <w:marRight w:val="0"/>
                  <w:marTop w:val="0"/>
                  <w:marBottom w:val="0"/>
                  <w:divBdr>
                    <w:top w:val="none" w:sz="0" w:space="0" w:color="auto"/>
                    <w:left w:val="none" w:sz="0" w:space="0" w:color="auto"/>
                    <w:bottom w:val="none" w:sz="0" w:space="0" w:color="auto"/>
                    <w:right w:val="none" w:sz="0" w:space="0" w:color="auto"/>
                  </w:divBdr>
                  <w:divsChild>
                    <w:div w:id="1795633999">
                      <w:marLeft w:val="0"/>
                      <w:marRight w:val="0"/>
                      <w:marTop w:val="0"/>
                      <w:marBottom w:val="0"/>
                      <w:divBdr>
                        <w:top w:val="none" w:sz="0" w:space="0" w:color="auto"/>
                        <w:left w:val="none" w:sz="0" w:space="0" w:color="auto"/>
                        <w:bottom w:val="none" w:sz="0" w:space="0" w:color="auto"/>
                        <w:right w:val="none" w:sz="0" w:space="0" w:color="auto"/>
                      </w:divBdr>
                      <w:divsChild>
                        <w:div w:id="704601890">
                          <w:marLeft w:val="0"/>
                          <w:marRight w:val="0"/>
                          <w:marTop w:val="0"/>
                          <w:marBottom w:val="0"/>
                          <w:divBdr>
                            <w:top w:val="none" w:sz="0" w:space="0" w:color="auto"/>
                            <w:left w:val="none" w:sz="0" w:space="0" w:color="auto"/>
                            <w:bottom w:val="none" w:sz="0" w:space="0" w:color="auto"/>
                            <w:right w:val="none" w:sz="0" w:space="0" w:color="auto"/>
                          </w:divBdr>
                        </w:div>
                        <w:div w:id="10752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057">
                  <w:marLeft w:val="0"/>
                  <w:marRight w:val="0"/>
                  <w:marTop w:val="0"/>
                  <w:marBottom w:val="0"/>
                  <w:divBdr>
                    <w:top w:val="none" w:sz="0" w:space="0" w:color="auto"/>
                    <w:left w:val="none" w:sz="0" w:space="0" w:color="auto"/>
                    <w:bottom w:val="none" w:sz="0" w:space="0" w:color="auto"/>
                    <w:right w:val="none" w:sz="0" w:space="0" w:color="auto"/>
                  </w:divBdr>
                  <w:divsChild>
                    <w:div w:id="54474253">
                      <w:marLeft w:val="0"/>
                      <w:marRight w:val="0"/>
                      <w:marTop w:val="0"/>
                      <w:marBottom w:val="0"/>
                      <w:divBdr>
                        <w:top w:val="none" w:sz="0" w:space="0" w:color="auto"/>
                        <w:left w:val="none" w:sz="0" w:space="0" w:color="auto"/>
                        <w:bottom w:val="none" w:sz="0" w:space="0" w:color="auto"/>
                        <w:right w:val="none" w:sz="0" w:space="0" w:color="auto"/>
                      </w:divBdr>
                      <w:divsChild>
                        <w:div w:id="105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2666">
          <w:marLeft w:val="0"/>
          <w:marRight w:val="0"/>
          <w:marTop w:val="0"/>
          <w:marBottom w:val="0"/>
          <w:divBdr>
            <w:top w:val="none" w:sz="0" w:space="0" w:color="auto"/>
            <w:left w:val="none" w:sz="0" w:space="0" w:color="auto"/>
            <w:bottom w:val="none" w:sz="0" w:space="0" w:color="auto"/>
            <w:right w:val="none" w:sz="0" w:space="0" w:color="auto"/>
          </w:divBdr>
          <w:divsChild>
            <w:div w:id="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ullnig%20A%5Bauth%5D" TargetMode="External"/><Relationship Id="rId18" Type="http://schemas.openxmlformats.org/officeDocument/2006/relationships/hyperlink" Target="http://www.ncbi.nlm.nih.gov/pubmed/?term=Wang%20X%5BAuthor%5D&amp;cauthor=true&amp;cauthor_uid=25612913" TargetMode="External"/><Relationship Id="rId26" Type="http://schemas.openxmlformats.org/officeDocument/2006/relationships/hyperlink" Target="http://www.dentalresearch.org" TargetMode="External"/><Relationship Id="rId39" Type="http://schemas.openxmlformats.org/officeDocument/2006/relationships/hyperlink" Target="http://www.dentalresearch.org" TargetMode="External"/><Relationship Id="rId21" Type="http://schemas.openxmlformats.org/officeDocument/2006/relationships/hyperlink" Target="http://www.ncbi.nlm.nih.gov/pubmed/?term=Crout%20R%5BAuthor%5D&amp;cauthor=true&amp;cauthor_uid=25612913" TargetMode="External"/><Relationship Id="rId34" Type="http://schemas.openxmlformats.org/officeDocument/2006/relationships/hyperlink" Target="http://www.dentalresearch.org" TargetMode="External"/><Relationship Id="rId42" Type="http://schemas.openxmlformats.org/officeDocument/2006/relationships/hyperlink" Target="http://www.dentalresearch.org" TargetMode="External"/><Relationship Id="rId47" Type="http://schemas.openxmlformats.org/officeDocument/2006/relationships/hyperlink" Target="http://www.dentalresearch.org" TargetMode="External"/><Relationship Id="rId50" Type="http://schemas.openxmlformats.org/officeDocument/2006/relationships/hyperlink" Target="http://www.dentalresearch.org" TargetMode="External"/><Relationship Id="rId55" Type="http://schemas.openxmlformats.org/officeDocument/2006/relationships/hyperlink" Target="http://www.dentalresearch.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172%2FJCI78272" TargetMode="External"/><Relationship Id="rId20" Type="http://schemas.openxmlformats.org/officeDocument/2006/relationships/hyperlink" Target="http://www.ncbi.nlm.nih.gov/pubmed/?term=Weyant%20RJ%5BAuthor%5D&amp;cauthor=true&amp;cauthor_uid=25612913" TargetMode="External"/><Relationship Id="rId29" Type="http://schemas.openxmlformats.org/officeDocument/2006/relationships/hyperlink" Target="http://www.dentalresearch.org" TargetMode="External"/><Relationship Id="rId41" Type="http://schemas.openxmlformats.org/officeDocument/2006/relationships/hyperlink" Target="http://www.dentalresearch.org" TargetMode="External"/><Relationship Id="rId54" Type="http://schemas.openxmlformats.org/officeDocument/2006/relationships/hyperlink" Target="http://www.dentalresearch.or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onahue%20D%5Bauth%5D" TargetMode="External"/><Relationship Id="rId24" Type="http://schemas.openxmlformats.org/officeDocument/2006/relationships/hyperlink" Target="http://www.dentalresearch.org" TargetMode="External"/><Relationship Id="rId32" Type="http://schemas.openxmlformats.org/officeDocument/2006/relationships/hyperlink" Target="http://www.dentalresearch.org" TargetMode="External"/><Relationship Id="rId37" Type="http://schemas.openxmlformats.org/officeDocument/2006/relationships/hyperlink" Target="http://www.dentalresearch.org" TargetMode="External"/><Relationship Id="rId40" Type="http://schemas.openxmlformats.org/officeDocument/2006/relationships/hyperlink" Target="http://www.dentalresearch.org" TargetMode="External"/><Relationship Id="rId45" Type="http://schemas.openxmlformats.org/officeDocument/2006/relationships/hyperlink" Target="http://www.dentalresearch.org" TargetMode="External"/><Relationship Id="rId53" Type="http://schemas.openxmlformats.org/officeDocument/2006/relationships/hyperlink" Target="http://www.dentalresearch.org" TargetMode="External"/><Relationship Id="rId58" Type="http://schemas.openxmlformats.org/officeDocument/2006/relationships/hyperlink" Target="http://www.dentalresearch.org" TargetMode="External"/><Relationship Id="rId5" Type="http://schemas.openxmlformats.org/officeDocument/2006/relationships/webSettings" Target="webSettings.xml"/><Relationship Id="rId15" Type="http://schemas.openxmlformats.org/officeDocument/2006/relationships/hyperlink" Target="http://www.ncbi.nlm.nih.gov/pubmed/?term=Beniash%20E%5Bauth%5D" TargetMode="External"/><Relationship Id="rId23" Type="http://schemas.openxmlformats.org/officeDocument/2006/relationships/hyperlink" Target="http://www.ncbi.nlm.nih.gov/pubmed/25612913" TargetMode="External"/><Relationship Id="rId28" Type="http://schemas.openxmlformats.org/officeDocument/2006/relationships/hyperlink" Target="http://www.dentalresearch.org" TargetMode="External"/><Relationship Id="rId36" Type="http://schemas.openxmlformats.org/officeDocument/2006/relationships/hyperlink" Target="http://www.dentalresearch.org" TargetMode="External"/><Relationship Id="rId49" Type="http://schemas.openxmlformats.org/officeDocument/2006/relationships/hyperlink" Target="http://www.dentalresearch.org" TargetMode="External"/><Relationship Id="rId57" Type="http://schemas.openxmlformats.org/officeDocument/2006/relationships/hyperlink" Target="http://www.dentalresearch.org" TargetMode="External"/><Relationship Id="rId61" Type="http://schemas.openxmlformats.org/officeDocument/2006/relationships/footer" Target="footer2.xml"/><Relationship Id="rId10" Type="http://schemas.openxmlformats.org/officeDocument/2006/relationships/hyperlink" Target="http://www.ncbi.nlm.nih.gov/pubmed/?term=Shaffer%20JR%5Bauth%5D" TargetMode="External"/><Relationship Id="rId19" Type="http://schemas.openxmlformats.org/officeDocument/2006/relationships/hyperlink" Target="http://www.ncbi.nlm.nih.gov/pubmed/?term=McNeil%20DW%5BAuthor%5D&amp;cauthor=true&amp;cauthor_uid=25612913" TargetMode="External"/><Relationship Id="rId31" Type="http://schemas.openxmlformats.org/officeDocument/2006/relationships/hyperlink" Target="http://www.dentalresearch.org" TargetMode="External"/><Relationship Id="rId44" Type="http://schemas.openxmlformats.org/officeDocument/2006/relationships/hyperlink" Target="http://www.dentalresearch.org" TargetMode="External"/><Relationship Id="rId52" Type="http://schemas.openxmlformats.org/officeDocument/2006/relationships/hyperlink" Target="http://www.dentalresearch.or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Ohara%20T%5Bauth%5D" TargetMode="External"/><Relationship Id="rId14" Type="http://schemas.openxmlformats.org/officeDocument/2006/relationships/hyperlink" Target="http://www.ncbi.nlm.nih.gov/pubmed/?term=Crecelius%20C%5Bauth%5D" TargetMode="External"/><Relationship Id="rId22" Type="http://schemas.openxmlformats.org/officeDocument/2006/relationships/hyperlink" Target="http://www.ncbi.nlm.nih.gov/pubmed/?term=Marazita%20ML%5BAuthor%5D&amp;cauthor=true&amp;cauthor_uid=25612913" TargetMode="External"/><Relationship Id="rId27" Type="http://schemas.openxmlformats.org/officeDocument/2006/relationships/hyperlink" Target="http://www.dentalresearch.org" TargetMode="External"/><Relationship Id="rId30" Type="http://schemas.openxmlformats.org/officeDocument/2006/relationships/hyperlink" Target="http://www.dentalresearch.org" TargetMode="External"/><Relationship Id="rId35" Type="http://schemas.openxmlformats.org/officeDocument/2006/relationships/hyperlink" Target="http://www.dentalresearch.org" TargetMode="External"/><Relationship Id="rId43" Type="http://schemas.openxmlformats.org/officeDocument/2006/relationships/hyperlink" Target="http://www.iadr.org" TargetMode="External"/><Relationship Id="rId48" Type="http://schemas.openxmlformats.org/officeDocument/2006/relationships/hyperlink" Target="http://www.dentalresearch.org" TargetMode="External"/><Relationship Id="rId56" Type="http://schemas.openxmlformats.org/officeDocument/2006/relationships/hyperlink" Target="http://www.dentalresearch.org" TargetMode="External"/><Relationship Id="rId64" Type="http://schemas.openxmlformats.org/officeDocument/2006/relationships/theme" Target="theme/theme1.xml"/><Relationship Id="rId8" Type="http://schemas.openxmlformats.org/officeDocument/2006/relationships/hyperlink" Target="http://www.ncbi.nlm.nih.gov/pubmed/?term=Duverger%20O%5Bauth%5D" TargetMode="External"/><Relationship Id="rId51" Type="http://schemas.openxmlformats.org/officeDocument/2006/relationships/hyperlink" Target="http://www.dentalresearch.org" TargetMode="External"/><Relationship Id="rId3" Type="http://schemas.openxmlformats.org/officeDocument/2006/relationships/styles" Target="styles.xml"/><Relationship Id="rId12" Type="http://schemas.openxmlformats.org/officeDocument/2006/relationships/hyperlink" Target="http://www.ncbi.nlm.nih.gov/pubmed/?term=Zerfas%20P%5Bauth%5D" TargetMode="External"/><Relationship Id="rId17" Type="http://schemas.openxmlformats.org/officeDocument/2006/relationships/hyperlink" Target="http://www.ncbi.nlm.nih.gov/pubmed/?term=Shaffer%20JR%5BAuthor%5D&amp;cauthor=true&amp;cauthor_uid=25612913" TargetMode="External"/><Relationship Id="rId25" Type="http://schemas.openxmlformats.org/officeDocument/2006/relationships/hyperlink" Target="http://www.dentalresearch.org" TargetMode="External"/><Relationship Id="rId33" Type="http://schemas.openxmlformats.org/officeDocument/2006/relationships/hyperlink" Target="http://www.dentalresearch.org" TargetMode="External"/><Relationship Id="rId38" Type="http://schemas.openxmlformats.org/officeDocument/2006/relationships/hyperlink" Target="http://www.dentalresearch.org" TargetMode="External"/><Relationship Id="rId46" Type="http://schemas.openxmlformats.org/officeDocument/2006/relationships/hyperlink" Target="http://www.dentalresearch.org"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0E66-E310-4F57-8165-AA659E19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12629</Words>
  <Characters>71986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COHRA BIBLIOGRAPHY</vt:lpstr>
    </vt:vector>
  </TitlesOfParts>
  <Company>University of Pittsburgh</Company>
  <LinksUpToDate>false</LinksUpToDate>
  <CharactersWithSpaces>84447</CharactersWithSpaces>
  <SharedDoc>false</SharedDoc>
  <HLinks>
    <vt:vector size="42" baseType="variant">
      <vt:variant>
        <vt:i4>3145791</vt:i4>
      </vt:variant>
      <vt:variant>
        <vt:i4>18</vt:i4>
      </vt:variant>
      <vt:variant>
        <vt:i4>0</vt:i4>
      </vt:variant>
      <vt:variant>
        <vt:i4>5</vt:i4>
      </vt:variant>
      <vt:variant>
        <vt:lpwstr>http://www.dentalresearch.org/</vt:lpwstr>
      </vt:variant>
      <vt:variant>
        <vt:lpwstr/>
      </vt:variant>
      <vt:variant>
        <vt:i4>3145791</vt:i4>
      </vt:variant>
      <vt:variant>
        <vt:i4>15</vt:i4>
      </vt:variant>
      <vt:variant>
        <vt:i4>0</vt:i4>
      </vt:variant>
      <vt:variant>
        <vt:i4>5</vt:i4>
      </vt:variant>
      <vt:variant>
        <vt:lpwstr>http://www.dentalresearch.org/</vt:lpwstr>
      </vt:variant>
      <vt:variant>
        <vt:lpwstr/>
      </vt:variant>
      <vt:variant>
        <vt:i4>3145791</vt:i4>
      </vt:variant>
      <vt:variant>
        <vt:i4>12</vt:i4>
      </vt:variant>
      <vt:variant>
        <vt:i4>0</vt:i4>
      </vt:variant>
      <vt:variant>
        <vt:i4>5</vt:i4>
      </vt:variant>
      <vt:variant>
        <vt:lpwstr>http://www.dentalresearch.org/</vt:lpwstr>
      </vt:variant>
      <vt:variant>
        <vt:lpwstr/>
      </vt:variant>
      <vt:variant>
        <vt:i4>3145791</vt:i4>
      </vt:variant>
      <vt:variant>
        <vt:i4>9</vt:i4>
      </vt:variant>
      <vt:variant>
        <vt:i4>0</vt:i4>
      </vt:variant>
      <vt:variant>
        <vt:i4>5</vt:i4>
      </vt:variant>
      <vt:variant>
        <vt:lpwstr>http://www.dentalresearch.org/</vt:lpwstr>
      </vt:variant>
      <vt:variant>
        <vt:lpwstr/>
      </vt:variant>
      <vt:variant>
        <vt:i4>3145791</vt:i4>
      </vt:variant>
      <vt:variant>
        <vt:i4>6</vt:i4>
      </vt:variant>
      <vt:variant>
        <vt:i4>0</vt:i4>
      </vt:variant>
      <vt:variant>
        <vt:i4>5</vt:i4>
      </vt:variant>
      <vt:variant>
        <vt:lpwstr>http://www.dentalresearch.org/</vt:lpwstr>
      </vt:variant>
      <vt:variant>
        <vt:lpwstr/>
      </vt:variant>
      <vt:variant>
        <vt:i4>3145791</vt:i4>
      </vt:variant>
      <vt:variant>
        <vt:i4>3</vt:i4>
      </vt:variant>
      <vt:variant>
        <vt:i4>0</vt:i4>
      </vt:variant>
      <vt:variant>
        <vt:i4>5</vt:i4>
      </vt:variant>
      <vt:variant>
        <vt:lpwstr>http://www.dentalresearch.org/</vt:lpwstr>
      </vt:variant>
      <vt:variant>
        <vt:lpwstr/>
      </vt:variant>
      <vt:variant>
        <vt:i4>3145791</vt:i4>
      </vt:variant>
      <vt:variant>
        <vt:i4>0</vt:i4>
      </vt:variant>
      <vt:variant>
        <vt:i4>0</vt:i4>
      </vt:variant>
      <vt:variant>
        <vt:i4>5</vt:i4>
      </vt:variant>
      <vt:variant>
        <vt:lpwstr>http://www.dentalresearch.org/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COHRA BIBLIOGRAPHY</dc:title>
  <dc:creator>marazita</dc:creator>
  <cp:lastModifiedBy>Chapman, Stella</cp:lastModifiedBy>
  <cp:revision>2</cp:revision>
  <cp:lastPrinted>2015-06-25T21:57:00Z</cp:lastPrinted>
  <dcterms:created xsi:type="dcterms:W3CDTF">2016-12-08T19:26:00Z</dcterms:created>
  <dcterms:modified xsi:type="dcterms:W3CDTF">2016-12-08T19:26:00Z</dcterms:modified>
</cp:coreProperties>
</file>