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C4" w:rsidRDefault="006039C4" w:rsidP="006039C4">
      <w:pPr>
        <w:ind w:left="3600" w:firstLine="3600"/>
        <w:rPr>
          <w:rFonts w:ascii="Arial" w:hAnsi="Arial" w:cs="Arial"/>
        </w:rPr>
      </w:pPr>
    </w:p>
    <w:p w:rsidR="006039C4" w:rsidRPr="00252732" w:rsidRDefault="006039C4" w:rsidP="006039C4">
      <w:pPr>
        <w:ind w:left="5040" w:firstLine="720"/>
        <w:rPr>
          <w:rFonts w:ascii="Arial" w:hAnsi="Arial" w:cs="Arial"/>
        </w:rPr>
      </w:pPr>
      <w:r>
        <w:rPr>
          <w:rFonts w:ascii="Arial" w:hAnsi="Arial" w:cs="Arial"/>
        </w:rPr>
        <w:t xml:space="preserve">July </w:t>
      </w:r>
      <w:r w:rsidR="001F2962">
        <w:rPr>
          <w:rFonts w:ascii="Arial" w:hAnsi="Arial" w:cs="Arial"/>
        </w:rPr>
        <w:t>15</w:t>
      </w:r>
      <w:r>
        <w:rPr>
          <w:rFonts w:ascii="Arial" w:hAnsi="Arial" w:cs="Arial"/>
        </w:rPr>
        <w:t>, 201</w:t>
      </w:r>
      <w:r w:rsidR="001F2962">
        <w:rPr>
          <w:rFonts w:ascii="Arial" w:hAnsi="Arial" w:cs="Arial"/>
        </w:rPr>
        <w:t>6</w:t>
      </w:r>
    </w:p>
    <w:p w:rsidR="006039C4" w:rsidRPr="00252732" w:rsidRDefault="006039C4" w:rsidP="006039C4">
      <w:pPr>
        <w:rPr>
          <w:rFonts w:ascii="Arial" w:hAnsi="Arial" w:cs="Arial"/>
        </w:rPr>
      </w:pPr>
    </w:p>
    <w:p w:rsidR="006039C4" w:rsidRDefault="006039C4" w:rsidP="006039C4">
      <w:pPr>
        <w:rPr>
          <w:rFonts w:ascii="Arial" w:hAnsi="Arial" w:cs="Arial"/>
        </w:rPr>
      </w:pPr>
    </w:p>
    <w:p w:rsidR="006039C4" w:rsidRPr="00252732" w:rsidRDefault="006039C4" w:rsidP="006039C4">
      <w:pPr>
        <w:rPr>
          <w:rFonts w:ascii="Arial" w:hAnsi="Arial" w:cs="Arial"/>
        </w:rPr>
      </w:pPr>
    </w:p>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880"/>
      </w:tblGrid>
      <w:tr w:rsidR="006039C4" w:rsidRPr="00252732" w:rsidTr="009B7AFA">
        <w:tc>
          <w:tcPr>
            <w:tcW w:w="2880" w:type="dxa"/>
            <w:tcBorders>
              <w:top w:val="single" w:sz="7" w:space="0" w:color="000000" w:shadow="1"/>
              <w:left w:val="single" w:sz="7" w:space="0" w:color="000000" w:shadow="1"/>
              <w:bottom w:val="single" w:sz="7" w:space="0" w:color="000000" w:shadow="1"/>
              <w:right w:val="single" w:sz="7" w:space="0" w:color="000000" w:shadow="1"/>
            </w:tcBorders>
            <w:shd w:val="pct5" w:color="000000" w:fill="FFFFFF"/>
          </w:tcPr>
          <w:p w:rsidR="006039C4" w:rsidRPr="00252732" w:rsidRDefault="006039C4" w:rsidP="009B7AFA">
            <w:pPr>
              <w:spacing w:line="120" w:lineRule="exact"/>
              <w:rPr>
                <w:rFonts w:ascii="Arial" w:hAnsi="Arial" w:cs="Arial"/>
              </w:rPr>
            </w:pPr>
          </w:p>
          <w:p w:rsidR="006039C4" w:rsidRPr="00252732" w:rsidRDefault="006039C4" w:rsidP="009B7AFA">
            <w:pPr>
              <w:tabs>
                <w:tab w:val="center" w:pos="1185"/>
              </w:tabs>
              <w:spacing w:after="58"/>
              <w:rPr>
                <w:rFonts w:ascii="Arial" w:hAnsi="Arial" w:cs="Arial"/>
              </w:rPr>
            </w:pPr>
            <w:r w:rsidRPr="00252732">
              <w:rPr>
                <w:rFonts w:ascii="Arial" w:hAnsi="Arial" w:cs="Arial"/>
              </w:rPr>
              <w:tab/>
              <w:t xml:space="preserve">M E M O R A N D U </w:t>
            </w:r>
            <w:r>
              <w:rPr>
                <w:rFonts w:ascii="Arial" w:hAnsi="Arial" w:cs="Arial"/>
              </w:rPr>
              <w:t xml:space="preserve"> </w:t>
            </w:r>
            <w:r w:rsidRPr="00252732">
              <w:rPr>
                <w:rFonts w:ascii="Arial" w:hAnsi="Arial" w:cs="Arial"/>
              </w:rPr>
              <w:t>M</w:t>
            </w:r>
          </w:p>
        </w:tc>
      </w:tr>
    </w:tbl>
    <w:p w:rsidR="006039C4" w:rsidRPr="00252732" w:rsidRDefault="006039C4" w:rsidP="006039C4">
      <w:pPr>
        <w:rPr>
          <w:rFonts w:ascii="Arial" w:hAnsi="Arial" w:cs="Arial"/>
        </w:rPr>
      </w:pPr>
    </w:p>
    <w:p w:rsidR="006039C4" w:rsidRPr="00252732" w:rsidRDefault="006039C4" w:rsidP="006039C4">
      <w:pPr>
        <w:tabs>
          <w:tab w:val="left" w:pos="-1440"/>
        </w:tabs>
        <w:ind w:left="720" w:hanging="720"/>
        <w:rPr>
          <w:rFonts w:ascii="Arial" w:hAnsi="Arial" w:cs="Arial"/>
        </w:rPr>
      </w:pPr>
      <w:r w:rsidRPr="00252732">
        <w:rPr>
          <w:rFonts w:ascii="Arial" w:hAnsi="Arial" w:cs="Arial"/>
        </w:rPr>
        <w:t>To:</w:t>
      </w:r>
      <w:r w:rsidRPr="00252732">
        <w:rPr>
          <w:rFonts w:ascii="Arial" w:hAnsi="Arial" w:cs="Arial"/>
        </w:rPr>
        <w:tab/>
        <w:t>The Dental Hygiene Graduating Class</w:t>
      </w:r>
      <w:r>
        <w:rPr>
          <w:rFonts w:ascii="Arial" w:hAnsi="Arial" w:cs="Arial"/>
        </w:rPr>
        <w:t>es</w:t>
      </w:r>
      <w:r w:rsidRPr="00252732">
        <w:rPr>
          <w:rFonts w:ascii="Arial" w:hAnsi="Arial" w:cs="Arial"/>
        </w:rPr>
        <w:t xml:space="preserve"> of 201</w:t>
      </w:r>
      <w:r w:rsidR="001F2962">
        <w:rPr>
          <w:rFonts w:ascii="Arial" w:hAnsi="Arial" w:cs="Arial"/>
        </w:rPr>
        <w:t>8</w:t>
      </w:r>
      <w:r>
        <w:rPr>
          <w:rFonts w:ascii="Arial" w:hAnsi="Arial" w:cs="Arial"/>
        </w:rPr>
        <w:t xml:space="preserve"> &amp; 201</w:t>
      </w:r>
      <w:r w:rsidR="001F2962">
        <w:rPr>
          <w:rFonts w:ascii="Arial" w:hAnsi="Arial" w:cs="Arial"/>
        </w:rPr>
        <w:t>9</w:t>
      </w:r>
      <w:bookmarkStart w:id="0" w:name="_GoBack"/>
      <w:bookmarkEnd w:id="0"/>
    </w:p>
    <w:p w:rsidR="006039C4" w:rsidRPr="00252732" w:rsidRDefault="006039C4" w:rsidP="006039C4">
      <w:pPr>
        <w:rPr>
          <w:rFonts w:ascii="Arial" w:hAnsi="Arial" w:cs="Arial"/>
        </w:rPr>
      </w:pPr>
    </w:p>
    <w:p w:rsidR="006039C4" w:rsidRPr="00252732" w:rsidRDefault="006039C4" w:rsidP="006039C4">
      <w:pPr>
        <w:tabs>
          <w:tab w:val="left" w:pos="-1440"/>
        </w:tabs>
        <w:ind w:left="720" w:hanging="720"/>
        <w:rPr>
          <w:rFonts w:ascii="Arial" w:hAnsi="Arial" w:cs="Arial"/>
        </w:rPr>
      </w:pPr>
      <w:r w:rsidRPr="00252732">
        <w:rPr>
          <w:rFonts w:ascii="Arial" w:hAnsi="Arial" w:cs="Arial"/>
        </w:rPr>
        <w:t>From:</w:t>
      </w:r>
      <w:r w:rsidRPr="00252732">
        <w:rPr>
          <w:rFonts w:ascii="Arial" w:hAnsi="Arial" w:cs="Arial"/>
        </w:rPr>
        <w:tab/>
        <w:t>Amy D. Funk, MSDH</w:t>
      </w:r>
    </w:p>
    <w:p w:rsidR="006039C4" w:rsidRPr="00252732" w:rsidRDefault="006039C4" w:rsidP="006039C4">
      <w:pPr>
        <w:ind w:firstLine="720"/>
        <w:rPr>
          <w:rFonts w:ascii="Arial" w:hAnsi="Arial" w:cs="Arial"/>
        </w:rPr>
      </w:pPr>
      <w:r w:rsidRPr="00252732">
        <w:rPr>
          <w:rFonts w:ascii="Arial" w:hAnsi="Arial" w:cs="Arial"/>
        </w:rPr>
        <w:t>Director</w:t>
      </w:r>
    </w:p>
    <w:p w:rsidR="006039C4" w:rsidRPr="00252732" w:rsidRDefault="006039C4" w:rsidP="006039C4">
      <w:pPr>
        <w:rPr>
          <w:rFonts w:ascii="Arial" w:hAnsi="Arial" w:cs="Arial"/>
        </w:rPr>
      </w:pPr>
    </w:p>
    <w:p w:rsidR="006039C4" w:rsidRPr="00252732" w:rsidRDefault="006039C4" w:rsidP="006039C4">
      <w:pPr>
        <w:tabs>
          <w:tab w:val="left" w:pos="-1440"/>
        </w:tabs>
        <w:ind w:left="720" w:hanging="720"/>
        <w:rPr>
          <w:rFonts w:ascii="Arial" w:hAnsi="Arial" w:cs="Arial"/>
        </w:rPr>
      </w:pPr>
      <w:r w:rsidRPr="00252732">
        <w:rPr>
          <w:rFonts w:ascii="Arial" w:hAnsi="Arial" w:cs="Arial"/>
        </w:rPr>
        <w:t>Re:</w:t>
      </w:r>
      <w:r w:rsidRPr="00252732">
        <w:rPr>
          <w:rFonts w:ascii="Arial" w:hAnsi="Arial" w:cs="Arial"/>
        </w:rPr>
        <w:tab/>
        <w:t>Summer Curriculum Requirements</w:t>
      </w:r>
    </w:p>
    <w:p w:rsidR="006039C4" w:rsidRPr="00252732" w:rsidRDefault="006039C4" w:rsidP="006039C4">
      <w:pPr>
        <w:rPr>
          <w:rFonts w:ascii="Arial" w:hAnsi="Arial" w:cs="Arial"/>
        </w:rPr>
      </w:pPr>
    </w:p>
    <w:p w:rsidR="006039C4" w:rsidRPr="00252732" w:rsidRDefault="006039C4" w:rsidP="006039C4">
      <w:pPr>
        <w:rPr>
          <w:rFonts w:ascii="Arial" w:hAnsi="Arial" w:cs="Arial"/>
        </w:rPr>
      </w:pPr>
    </w:p>
    <w:p w:rsidR="006039C4" w:rsidRDefault="006039C4" w:rsidP="006039C4">
      <w:pPr>
        <w:jc w:val="both"/>
        <w:rPr>
          <w:rFonts w:ascii="Arial" w:hAnsi="Arial" w:cs="Arial"/>
        </w:rPr>
      </w:pPr>
      <w:r>
        <w:rPr>
          <w:rFonts w:ascii="Arial" w:hAnsi="Arial" w:cs="Arial"/>
        </w:rPr>
        <w:t>Please be advised that you will be required to spend two summer sessions fulfilling dental hygiene requirements.  The first six week summer session, completing DTHY 226 (Dental Hygiene Techniques), will be immediately following your sophomore year.  Also, during this summer session, you will be completing a web-based pharmacology course (PCOL 260) which does not require you to remain on campus after the completion of 226.  The second eight week summer session, completing your rural health rotation (DTHY 491), will be immediately following your junior year.  These sessions are mandatory, therefore any extracurricular activities should not be scheduled during this time.</w:t>
      </w:r>
    </w:p>
    <w:p w:rsidR="006039C4" w:rsidRDefault="006039C4" w:rsidP="006039C4">
      <w:pPr>
        <w:jc w:val="both"/>
        <w:rPr>
          <w:rFonts w:ascii="Arial" w:hAnsi="Arial" w:cs="Arial"/>
        </w:rPr>
      </w:pPr>
    </w:p>
    <w:p w:rsidR="006039C4" w:rsidRDefault="006039C4" w:rsidP="006039C4">
      <w:pPr>
        <w:jc w:val="both"/>
        <w:rPr>
          <w:rFonts w:ascii="Arial" w:hAnsi="Arial" w:cs="Arial"/>
        </w:rPr>
      </w:pPr>
      <w:r>
        <w:rPr>
          <w:rFonts w:ascii="Arial" w:hAnsi="Arial" w:cs="Arial"/>
        </w:rPr>
        <w:t>Please sign and date this notification as an acknowledgment that you have been informed of these curriculum requirements and will be responsible for fulfilling this academic obligation.</w:t>
      </w:r>
    </w:p>
    <w:p w:rsidR="006039C4" w:rsidRDefault="006039C4" w:rsidP="006039C4">
      <w:pPr>
        <w:jc w:val="both"/>
        <w:rPr>
          <w:rFonts w:ascii="Arial" w:hAnsi="Arial" w:cs="Arial"/>
        </w:rPr>
      </w:pPr>
    </w:p>
    <w:p w:rsidR="006039C4" w:rsidRDefault="006039C4" w:rsidP="006039C4">
      <w:r>
        <w:rPr>
          <w:rFonts w:ascii="Arial" w:hAnsi="Arial" w:cs="Arial"/>
        </w:rPr>
        <w:t>Additionally, you may be required to complete other courses (such as general education curriculum requirements) during the summer session</w:t>
      </w:r>
      <w:r>
        <w:t>.</w:t>
      </w:r>
    </w:p>
    <w:p w:rsidR="006039C4" w:rsidRPr="00252732" w:rsidRDefault="006039C4" w:rsidP="006039C4">
      <w:pPr>
        <w:rPr>
          <w:rFonts w:ascii="Arial" w:hAnsi="Arial" w:cs="Arial"/>
        </w:rPr>
      </w:pPr>
    </w:p>
    <w:p w:rsidR="006039C4" w:rsidRPr="00252732" w:rsidRDefault="006039C4" w:rsidP="006039C4">
      <w:pPr>
        <w:rPr>
          <w:rFonts w:ascii="Arial" w:hAnsi="Arial" w:cs="Arial"/>
        </w:rPr>
      </w:pPr>
    </w:p>
    <w:p w:rsidR="006039C4" w:rsidRPr="00252732" w:rsidRDefault="006039C4" w:rsidP="006039C4">
      <w:pPr>
        <w:tabs>
          <w:tab w:val="left" w:pos="-1440"/>
        </w:tabs>
        <w:ind w:left="6480" w:hanging="6480"/>
        <w:rPr>
          <w:rFonts w:ascii="Arial" w:hAnsi="Arial" w:cs="Arial"/>
        </w:rPr>
      </w:pPr>
      <w:r w:rsidRPr="00252732">
        <w:rPr>
          <w:rFonts w:ascii="Arial" w:hAnsi="Arial" w:cs="Arial"/>
        </w:rPr>
        <w:t>__________________________________</w:t>
      </w:r>
      <w:r>
        <w:rPr>
          <w:rFonts w:ascii="Arial" w:hAnsi="Arial" w:cs="Arial"/>
        </w:rPr>
        <w:t>________________</w:t>
      </w:r>
      <w:r>
        <w:rPr>
          <w:rFonts w:ascii="Arial" w:hAnsi="Arial" w:cs="Arial"/>
        </w:rPr>
        <w:tab/>
        <w:t>_________</w:t>
      </w:r>
      <w:r w:rsidRPr="00252732">
        <w:rPr>
          <w:rFonts w:ascii="Arial" w:hAnsi="Arial" w:cs="Arial"/>
        </w:rPr>
        <w:t>_</w:t>
      </w:r>
    </w:p>
    <w:p w:rsidR="006039C4" w:rsidRPr="00252732" w:rsidRDefault="006039C4" w:rsidP="006039C4">
      <w:pPr>
        <w:tabs>
          <w:tab w:val="left" w:pos="-1440"/>
        </w:tabs>
        <w:ind w:left="6480" w:hanging="6480"/>
        <w:rPr>
          <w:rFonts w:ascii="Arial" w:hAnsi="Arial" w:cs="Arial"/>
        </w:rPr>
      </w:pPr>
      <w:r>
        <w:rPr>
          <w:rFonts w:ascii="Arial" w:hAnsi="Arial" w:cs="Arial"/>
        </w:rPr>
        <w:t>Signature</w:t>
      </w:r>
      <w:r>
        <w:rPr>
          <w:rFonts w:ascii="Arial" w:hAnsi="Arial" w:cs="Arial"/>
        </w:rPr>
        <w:tab/>
      </w:r>
      <w:r>
        <w:rPr>
          <w:rFonts w:ascii="Arial" w:hAnsi="Arial" w:cs="Arial"/>
        </w:rPr>
        <w:tab/>
      </w:r>
      <w:r w:rsidRPr="00252732">
        <w:rPr>
          <w:rFonts w:ascii="Arial" w:hAnsi="Arial" w:cs="Arial"/>
        </w:rPr>
        <w:t>Date</w:t>
      </w:r>
    </w:p>
    <w:p w:rsidR="006039C4" w:rsidRPr="00252732" w:rsidRDefault="006039C4" w:rsidP="006039C4">
      <w:pPr>
        <w:rPr>
          <w:rFonts w:ascii="Arial" w:hAnsi="Arial" w:cs="Arial"/>
        </w:rPr>
      </w:pPr>
    </w:p>
    <w:p w:rsidR="006039C4" w:rsidRPr="00252732" w:rsidRDefault="006039C4" w:rsidP="006039C4">
      <w:pPr>
        <w:tabs>
          <w:tab w:val="center" w:pos="4680"/>
        </w:tabs>
        <w:jc w:val="center"/>
        <w:rPr>
          <w:rFonts w:ascii="Arial" w:hAnsi="Arial" w:cs="Arial"/>
        </w:rPr>
      </w:pPr>
      <w:r w:rsidRPr="00252732">
        <w:rPr>
          <w:rFonts w:ascii="Arial" w:hAnsi="Arial" w:cs="Arial"/>
        </w:rPr>
        <w:t>Return to:</w:t>
      </w:r>
    </w:p>
    <w:p w:rsidR="006039C4" w:rsidRPr="00252732" w:rsidRDefault="006039C4" w:rsidP="006039C4">
      <w:pPr>
        <w:tabs>
          <w:tab w:val="center" w:pos="4680"/>
        </w:tabs>
        <w:jc w:val="center"/>
        <w:rPr>
          <w:rFonts w:ascii="Arial" w:hAnsi="Arial" w:cs="Arial"/>
        </w:rPr>
      </w:pPr>
      <w:r w:rsidRPr="00252732">
        <w:rPr>
          <w:rFonts w:ascii="Arial" w:hAnsi="Arial" w:cs="Arial"/>
        </w:rPr>
        <w:t>Division of Dental Hygiene</w:t>
      </w:r>
    </w:p>
    <w:p w:rsidR="006039C4" w:rsidRPr="00252732" w:rsidRDefault="006039C4" w:rsidP="006039C4">
      <w:pPr>
        <w:tabs>
          <w:tab w:val="center" w:pos="4680"/>
        </w:tabs>
        <w:jc w:val="both"/>
        <w:rPr>
          <w:rFonts w:ascii="Arial" w:hAnsi="Arial" w:cs="Arial"/>
        </w:rPr>
      </w:pPr>
      <w:r w:rsidRPr="00252732">
        <w:rPr>
          <w:rFonts w:ascii="Arial" w:hAnsi="Arial" w:cs="Arial"/>
        </w:rPr>
        <w:tab/>
        <w:t>West Virginia University</w:t>
      </w:r>
    </w:p>
    <w:p w:rsidR="006039C4" w:rsidRPr="00252732" w:rsidRDefault="006039C4" w:rsidP="006039C4">
      <w:pPr>
        <w:tabs>
          <w:tab w:val="center" w:pos="4680"/>
        </w:tabs>
        <w:jc w:val="both"/>
        <w:rPr>
          <w:rFonts w:ascii="Arial" w:hAnsi="Arial" w:cs="Arial"/>
        </w:rPr>
      </w:pPr>
      <w:r w:rsidRPr="00252732">
        <w:rPr>
          <w:rFonts w:ascii="Arial" w:hAnsi="Arial" w:cs="Arial"/>
        </w:rPr>
        <w:tab/>
        <w:t>Robert C. Byrd Health Sciences Center</w:t>
      </w:r>
    </w:p>
    <w:p w:rsidR="006039C4" w:rsidRPr="00252732" w:rsidRDefault="006039C4" w:rsidP="006039C4">
      <w:pPr>
        <w:tabs>
          <w:tab w:val="center" w:pos="4680"/>
        </w:tabs>
        <w:jc w:val="both"/>
        <w:rPr>
          <w:rFonts w:ascii="Arial" w:hAnsi="Arial" w:cs="Arial"/>
        </w:rPr>
      </w:pPr>
      <w:r w:rsidRPr="00252732">
        <w:rPr>
          <w:rFonts w:ascii="Arial" w:hAnsi="Arial" w:cs="Arial"/>
        </w:rPr>
        <w:tab/>
        <w:t>PO Box 9425</w:t>
      </w:r>
    </w:p>
    <w:p w:rsidR="006039C4" w:rsidRPr="00252732" w:rsidRDefault="006039C4" w:rsidP="006039C4">
      <w:pPr>
        <w:tabs>
          <w:tab w:val="center" w:pos="4680"/>
        </w:tabs>
        <w:jc w:val="both"/>
        <w:rPr>
          <w:rFonts w:ascii="Arial" w:hAnsi="Arial" w:cs="Arial"/>
        </w:rPr>
      </w:pPr>
      <w:r w:rsidRPr="00252732">
        <w:rPr>
          <w:rFonts w:ascii="Arial" w:hAnsi="Arial" w:cs="Arial"/>
        </w:rPr>
        <w:tab/>
        <w:t>Morgantown, WV 26506-9425</w:t>
      </w:r>
    </w:p>
    <w:p w:rsidR="006039C4" w:rsidRDefault="006039C4" w:rsidP="006039C4">
      <w:pPr>
        <w:jc w:val="center"/>
        <w:rPr>
          <w:rFonts w:ascii="Arial" w:hAnsi="Arial" w:cs="Arial"/>
          <w:b/>
          <w:bCs/>
          <w:color w:val="FF0000"/>
        </w:rPr>
      </w:pPr>
      <w:r w:rsidRPr="008A1C4B">
        <w:rPr>
          <w:rFonts w:ascii="Arial" w:hAnsi="Arial" w:cs="Arial"/>
          <w:b/>
          <w:color w:val="FF0000"/>
        </w:rPr>
        <w:t>Deadline</w:t>
      </w:r>
      <w:r w:rsidRPr="008A1C4B">
        <w:rPr>
          <w:rFonts w:ascii="Arial" w:hAnsi="Arial" w:cs="Arial"/>
          <w:b/>
          <w:bCs/>
          <w:color w:val="FF0000"/>
        </w:rPr>
        <w:t xml:space="preserve">: August </w:t>
      </w:r>
      <w:r w:rsidR="001F2962">
        <w:rPr>
          <w:rFonts w:ascii="Arial" w:hAnsi="Arial" w:cs="Arial"/>
          <w:b/>
          <w:bCs/>
          <w:color w:val="FF0000"/>
        </w:rPr>
        <w:t>12</w:t>
      </w:r>
      <w:r w:rsidRPr="008A1C4B">
        <w:rPr>
          <w:rFonts w:ascii="Arial" w:hAnsi="Arial" w:cs="Arial"/>
          <w:b/>
          <w:bCs/>
          <w:color w:val="FF0000"/>
        </w:rPr>
        <w:t xml:space="preserve">, </w:t>
      </w:r>
      <w:r>
        <w:rPr>
          <w:rFonts w:ascii="Arial" w:hAnsi="Arial" w:cs="Arial"/>
          <w:b/>
          <w:bCs/>
          <w:color w:val="FF0000"/>
        </w:rPr>
        <w:t>201</w:t>
      </w:r>
      <w:r w:rsidR="001F2962">
        <w:rPr>
          <w:rFonts w:ascii="Arial" w:hAnsi="Arial" w:cs="Arial"/>
          <w:b/>
          <w:bCs/>
          <w:color w:val="FF0000"/>
        </w:rPr>
        <w:t>6</w:t>
      </w:r>
    </w:p>
    <w:p w:rsidR="0019679C" w:rsidRDefault="0019679C"/>
    <w:sectPr w:rsidR="0019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C4"/>
    <w:rsid w:val="0019679C"/>
    <w:rsid w:val="001F2962"/>
    <w:rsid w:val="0060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90AA6-5F0B-4A7F-B918-02E6D375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C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Groover</dc:creator>
  <cp:lastModifiedBy>Groover, Lori</cp:lastModifiedBy>
  <cp:revision>2</cp:revision>
  <dcterms:created xsi:type="dcterms:W3CDTF">2016-07-05T14:22:00Z</dcterms:created>
  <dcterms:modified xsi:type="dcterms:W3CDTF">2016-07-05T14:22:00Z</dcterms:modified>
</cp:coreProperties>
</file>